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33D9" w14:textId="77777777" w:rsidR="00357099" w:rsidRDefault="0048189D">
      <w:r>
        <w:t>CSL feedback</w:t>
      </w:r>
    </w:p>
    <w:p w14:paraId="666BDDF4" w14:textId="77777777" w:rsidR="0048189D" w:rsidRDefault="0048189D" w:rsidP="0048189D">
      <w:pPr>
        <w:pStyle w:val="ListParagraph"/>
        <w:numPr>
          <w:ilvl w:val="0"/>
          <w:numId w:val="1"/>
        </w:numPr>
      </w:pPr>
      <w:r>
        <w:t>Too many events with the same poet in a short space of time</w:t>
      </w:r>
    </w:p>
    <w:p w14:paraId="532EB67A" w14:textId="77777777" w:rsidR="0048189D" w:rsidRDefault="0048189D" w:rsidP="0048189D">
      <w:pPr>
        <w:pStyle w:val="ListParagraph"/>
        <w:numPr>
          <w:ilvl w:val="0"/>
          <w:numId w:val="1"/>
        </w:numPr>
      </w:pPr>
      <w:r>
        <w:t>Events with obvious clashes and not enough time for people to move between venues</w:t>
      </w:r>
    </w:p>
    <w:p w14:paraId="421B422F" w14:textId="77777777" w:rsidR="0048189D" w:rsidRDefault="0048189D" w:rsidP="0048189D">
      <w:pPr>
        <w:pStyle w:val="ListParagraph"/>
        <w:numPr>
          <w:ilvl w:val="0"/>
          <w:numId w:val="1"/>
        </w:numPr>
      </w:pPr>
      <w:r>
        <w:t>Free tickets can be great but there were then a lot of no shows</w:t>
      </w:r>
    </w:p>
    <w:p w14:paraId="2AC6D314" w14:textId="77777777" w:rsidR="0048189D" w:rsidRDefault="0048189D" w:rsidP="0048189D">
      <w:pPr>
        <w:pStyle w:val="ListParagraph"/>
        <w:numPr>
          <w:ilvl w:val="0"/>
          <w:numId w:val="1"/>
        </w:numPr>
      </w:pPr>
      <w:r>
        <w:t>The ‘hub’ wasn’t central enough</w:t>
      </w:r>
    </w:p>
    <w:p w14:paraId="289C5D1D" w14:textId="77777777" w:rsidR="0048189D" w:rsidRDefault="0048189D" w:rsidP="0048189D">
      <w:pPr>
        <w:pStyle w:val="ListParagraph"/>
        <w:numPr>
          <w:ilvl w:val="0"/>
          <w:numId w:val="1"/>
        </w:numPr>
      </w:pPr>
      <w:r>
        <w:t>Too many events during working hours</w:t>
      </w:r>
    </w:p>
    <w:p w14:paraId="11ACF9E1" w14:textId="77777777" w:rsidR="0048189D" w:rsidRDefault="00B74E7A" w:rsidP="0048189D">
      <w:pPr>
        <w:pStyle w:val="ListParagraph"/>
        <w:numPr>
          <w:ilvl w:val="0"/>
          <w:numId w:val="1"/>
        </w:numPr>
      </w:pPr>
      <w:r>
        <w:t>Brochure i</w:t>
      </w:r>
      <w:r w:rsidR="0048189D">
        <w:t xml:space="preserve">mage of Isaiah was </w:t>
      </w:r>
      <w:r w:rsidR="00F12DD3">
        <w:t xml:space="preserve">striking (in two minds over whether the hand over the mouth was a good idea or not) </w:t>
      </w:r>
      <w:r w:rsidR="0048189D">
        <w:t xml:space="preserve">but an image of someone </w:t>
      </w:r>
      <w:r w:rsidR="004460F3">
        <w:t>recognisable</w:t>
      </w:r>
      <w:r w:rsidR="0048189D">
        <w:t xml:space="preserve"> like Kate Tempest would have been picked up by more people</w:t>
      </w:r>
      <w:r w:rsidR="00F12DD3">
        <w:t>. The large banners around the city with Harry Giles were a missed opportunity but this was largely down to the lack of high-res images available.</w:t>
      </w:r>
    </w:p>
    <w:p w14:paraId="33FAE622" w14:textId="77777777" w:rsidR="004460F3" w:rsidRDefault="0048189D" w:rsidP="004460F3">
      <w:pPr>
        <w:pStyle w:val="ListParagraph"/>
        <w:numPr>
          <w:ilvl w:val="0"/>
          <w:numId w:val="1"/>
        </w:numPr>
      </w:pPr>
      <w:r>
        <w:t xml:space="preserve">Didn’t advertise who the guests on broadcasts were </w:t>
      </w:r>
      <w:proofErr w:type="spellStart"/>
      <w:r>
        <w:t>eg</w:t>
      </w:r>
      <w:proofErr w:type="spellEnd"/>
      <w:r>
        <w:t xml:space="preserve"> John Cooper Clarke on Jo Whiley would have helped increase audience numbers</w:t>
      </w:r>
    </w:p>
    <w:p w14:paraId="3B5B8570" w14:textId="77777777" w:rsidR="0048189D" w:rsidRDefault="0048189D" w:rsidP="0048189D">
      <w:pPr>
        <w:pStyle w:val="ListParagraph"/>
        <w:numPr>
          <w:ilvl w:val="0"/>
          <w:numId w:val="1"/>
        </w:numPr>
      </w:pPr>
      <w:r>
        <w:t>1xtra event was announced late and with changes to the line-up; younger audiences are always difficult to attract so need a lot more lead in time and focused work to get them through the door</w:t>
      </w:r>
      <w:r w:rsidR="00F12DD3">
        <w:t xml:space="preserve">. Didn’t help that Bongo </w:t>
      </w:r>
      <w:proofErr w:type="spellStart"/>
      <w:r w:rsidR="00F12DD3">
        <w:t>Bongo</w:t>
      </w:r>
      <w:proofErr w:type="spellEnd"/>
      <w:r w:rsidR="00F12DD3">
        <w:t xml:space="preserve"> changed their name, not well-known and is located out of town.</w:t>
      </w:r>
    </w:p>
    <w:p w14:paraId="411AE06C" w14:textId="77777777" w:rsidR="0048189D" w:rsidRDefault="0048189D" w:rsidP="0048189D">
      <w:pPr>
        <w:pStyle w:val="ListParagraph"/>
        <w:numPr>
          <w:ilvl w:val="0"/>
          <w:numId w:val="1"/>
        </w:numPr>
      </w:pPr>
      <w:r>
        <w:t xml:space="preserve">No need for two performances of A City of Poets or This Tide of Humber – meant one </w:t>
      </w:r>
      <w:r w:rsidR="00B74E7A">
        <w:t xml:space="preserve">of each </w:t>
      </w:r>
      <w:r>
        <w:t>was well attended and other wasn’t</w:t>
      </w:r>
    </w:p>
    <w:p w14:paraId="3F2054B1" w14:textId="77777777" w:rsidR="0048189D" w:rsidRDefault="0048189D" w:rsidP="0048189D">
      <w:pPr>
        <w:pStyle w:val="ListParagraph"/>
        <w:numPr>
          <w:ilvl w:val="0"/>
          <w:numId w:val="1"/>
        </w:numPr>
      </w:pPr>
      <w:r>
        <w:t>The CSL team didn’t seem to know the proper capacity of Kate Tempest and didn’t have a process for comps, Sue and Shane should have given out comps (which they had) rather than just told people to turn up</w:t>
      </w:r>
      <w:r w:rsidR="00F12DD3">
        <w:t>. We weren’t very reassured by the news that Shane hadn’t organised PLI until being told to do so.</w:t>
      </w:r>
    </w:p>
    <w:p w14:paraId="565DF2C0" w14:textId="77777777" w:rsidR="004460F3" w:rsidRDefault="004460F3" w:rsidP="0048189D">
      <w:pPr>
        <w:pStyle w:val="ListParagraph"/>
        <w:numPr>
          <w:ilvl w:val="0"/>
          <w:numId w:val="1"/>
        </w:numPr>
      </w:pPr>
      <w:r>
        <w:t xml:space="preserve">Attention to detail for customer experience at venues </w:t>
      </w:r>
      <w:proofErr w:type="spellStart"/>
      <w:r>
        <w:t>eg</w:t>
      </w:r>
      <w:proofErr w:type="spellEnd"/>
      <w:r>
        <w:t xml:space="preserve"> signage not put back outside each morning at the college, washing line still being put up and brochures still in boxes on table as audience came in at Jubilee </w:t>
      </w:r>
      <w:r w:rsidR="00F12DD3">
        <w:t>C</w:t>
      </w:r>
      <w:r>
        <w:t>hurch</w:t>
      </w:r>
      <w:r w:rsidR="00F12DD3">
        <w:t>.</w:t>
      </w:r>
    </w:p>
    <w:p w14:paraId="6D369187" w14:textId="77777777" w:rsidR="004460F3" w:rsidRDefault="004460F3" w:rsidP="0048189D">
      <w:pPr>
        <w:pStyle w:val="ListParagraph"/>
        <w:numPr>
          <w:ilvl w:val="0"/>
          <w:numId w:val="1"/>
        </w:numPr>
      </w:pPr>
      <w:r>
        <w:t>Clarify process for ticketing, unnecessary to have tickets scanned and give audience wristbands unless they need to come in and out all day</w:t>
      </w:r>
      <w:r w:rsidR="00F12DD3">
        <w:t>.</w:t>
      </w:r>
    </w:p>
    <w:p w14:paraId="6179E9D1" w14:textId="77777777" w:rsidR="004460F3" w:rsidRDefault="004460F3" w:rsidP="0048189D">
      <w:pPr>
        <w:pStyle w:val="ListParagraph"/>
        <w:numPr>
          <w:ilvl w:val="0"/>
          <w:numId w:val="1"/>
        </w:numPr>
      </w:pPr>
      <w:r>
        <w:t>There wasn’t much of a Festival presence across the city</w:t>
      </w:r>
      <w:r w:rsidR="00F12DD3">
        <w:t xml:space="preserve"> by BBC or Hull 2017.</w:t>
      </w:r>
    </w:p>
    <w:p w14:paraId="1D0BE7D8" w14:textId="77777777" w:rsidR="004460F3" w:rsidRDefault="004460F3" w:rsidP="0048189D">
      <w:pPr>
        <w:pStyle w:val="ListParagraph"/>
        <w:numPr>
          <w:ilvl w:val="0"/>
          <w:numId w:val="1"/>
        </w:numPr>
      </w:pPr>
      <w:r>
        <w:t xml:space="preserve">Volunteers had capacity to do more but BBC </w:t>
      </w:r>
      <w:r w:rsidR="00633220">
        <w:t>had limited use for them</w:t>
      </w:r>
      <w:bookmarkStart w:id="0" w:name="_GoBack"/>
      <w:bookmarkEnd w:id="0"/>
      <w:r w:rsidR="00633220">
        <w:t>.</w:t>
      </w:r>
    </w:p>
    <w:p w14:paraId="6CCA190A" w14:textId="77777777" w:rsidR="00B74E7A" w:rsidRDefault="00B74E7A" w:rsidP="0048189D">
      <w:pPr>
        <w:pStyle w:val="ListParagraph"/>
        <w:numPr>
          <w:ilvl w:val="0"/>
          <w:numId w:val="1"/>
        </w:numPr>
      </w:pPr>
      <w:r>
        <w:t xml:space="preserve">Z cards paid for by Shane, designed by BBC (nothing to do with Hull 2017) were left in </w:t>
      </w:r>
      <w:r w:rsidR="00633220">
        <w:t>S</w:t>
      </w:r>
      <w:r>
        <w:t>taples with no plan for their use</w:t>
      </w:r>
    </w:p>
    <w:p w14:paraId="202F9117" w14:textId="77777777" w:rsidR="00B74E7A" w:rsidRDefault="00B74E7A" w:rsidP="0048189D">
      <w:pPr>
        <w:pStyle w:val="ListParagraph"/>
        <w:numPr>
          <w:ilvl w:val="0"/>
          <w:numId w:val="1"/>
        </w:numPr>
      </w:pPr>
      <w:r>
        <w:t>Reluctance to provide access provision even though we were doing all the bookings</w:t>
      </w:r>
      <w:r w:rsidR="00633220">
        <w:t>,</w:t>
      </w:r>
      <w:r>
        <w:t xml:space="preserve"> </w:t>
      </w:r>
      <w:proofErr w:type="spellStart"/>
      <w:r>
        <w:t>etc</w:t>
      </w:r>
      <w:proofErr w:type="spellEnd"/>
    </w:p>
    <w:sectPr w:rsidR="00B74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5E66"/>
    <w:multiLevelType w:val="hybridMultilevel"/>
    <w:tmpl w:val="5B84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9D"/>
    <w:rsid w:val="00357099"/>
    <w:rsid w:val="004460F3"/>
    <w:rsid w:val="0048189D"/>
    <w:rsid w:val="00633220"/>
    <w:rsid w:val="00B74E7A"/>
    <w:rsid w:val="00D1631C"/>
    <w:rsid w:val="00F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2B3C"/>
  <w15:chartTrackingRefBased/>
  <w15:docId w15:val="{178D565D-73B4-4B9B-9AEC-47C96975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257DB15-B160-4AB9-969A-223A346019D0}"/>
</file>

<file path=customXml/itemProps2.xml><?xml version="1.0" encoding="utf-8"?>
<ds:datastoreItem xmlns:ds="http://schemas.openxmlformats.org/officeDocument/2006/customXml" ds:itemID="{15B2C4BA-CFA3-4596-B2E2-54D1A5498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2B026-4362-4698-986B-1FB78D93F87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958b15ed-c521-4290-b073-2e98d4cc1d7f"/>
    <ds:schemaRef ds:uri="http://purl.org/dc/terms/"/>
    <ds:schemaRef ds:uri="80129174-c05c-43cc-8e32-21fcbdfe51b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Rich Liam (2017)</cp:lastModifiedBy>
  <cp:revision>2</cp:revision>
  <dcterms:created xsi:type="dcterms:W3CDTF">2017-10-27T17:06:00Z</dcterms:created>
  <dcterms:modified xsi:type="dcterms:W3CDTF">2017-10-27T17:06:00Z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