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8AA6081" w14:textId="5B3EBE66" w:rsidR="002D7B9E" w:rsidRDefault="000E211D" w:rsidP="003533B7">
      <w:pPr>
        <w:shd w:val="clear" w:color="auto" w:fill="FFFFFF"/>
        <w:rPr>
          <w:rFonts w:ascii="Calibri" w:eastAsia="Times New Roman" w:hAnsi="Calibri" w:cs="Times New Roman"/>
          <w:b/>
          <w:bCs/>
          <w:color w:val="212121"/>
          <w:sz w:val="23"/>
          <w:szCs w:val="23"/>
          <w:lang w:val="en-GB" w:eastAsia="en-GB"/>
        </w:rPr>
      </w:pPr>
      <w:r>
        <w:rPr>
          <w:rFonts w:ascii="Calibri" w:eastAsia="Times New Roman" w:hAnsi="Calibri" w:cs="Times New Roman"/>
          <w:b/>
          <w:bCs/>
          <w:color w:val="212121"/>
          <w:sz w:val="23"/>
          <w:szCs w:val="23"/>
          <w:lang w:val="en-GB" w:eastAsia="en-GB"/>
        </w:rPr>
        <w:t xml:space="preserve">15 NOVEMBER 2017: </w:t>
      </w:r>
    </w:p>
    <w:p w14:paraId="111B3363" w14:textId="77777777" w:rsidR="00CA493D" w:rsidRDefault="00CA493D" w:rsidP="003533B7">
      <w:pPr>
        <w:shd w:val="clear" w:color="auto" w:fill="FFFFFF"/>
        <w:rPr>
          <w:rFonts w:ascii="Calibri" w:eastAsia="Times New Roman" w:hAnsi="Calibri" w:cs="Times New Roman"/>
          <w:b/>
          <w:bCs/>
          <w:color w:val="212121"/>
          <w:sz w:val="23"/>
          <w:szCs w:val="23"/>
          <w:lang w:val="en-GB" w:eastAsia="en-GB"/>
        </w:rPr>
      </w:pPr>
    </w:p>
    <w:p w14:paraId="6053E0CE" w14:textId="77777777" w:rsidR="000E211D" w:rsidRDefault="000E211D" w:rsidP="003533B7">
      <w:pPr>
        <w:shd w:val="clear" w:color="auto" w:fill="FFFFFF"/>
        <w:rPr>
          <w:rFonts w:ascii="Calibri" w:eastAsia="Times New Roman" w:hAnsi="Calibri" w:cs="Times New Roman"/>
          <w:b/>
          <w:bCs/>
          <w:color w:val="212121"/>
          <w:sz w:val="23"/>
          <w:szCs w:val="23"/>
          <w:lang w:val="en-GB" w:eastAsia="en-GB"/>
        </w:rPr>
      </w:pPr>
      <w:r>
        <w:rPr>
          <w:rFonts w:ascii="Calibri" w:eastAsia="Times New Roman" w:hAnsi="Calibri" w:cs="Times New Roman"/>
          <w:b/>
          <w:bCs/>
          <w:color w:val="212121"/>
          <w:sz w:val="23"/>
          <w:szCs w:val="23"/>
          <w:lang w:val="en-GB" w:eastAsia="en-GB"/>
        </w:rPr>
        <w:t>MC: Jamie Potter (Middle Child Comms and Marketing)</w:t>
      </w:r>
    </w:p>
    <w:p w14:paraId="28E0BFE6" w14:textId="4EDBC46D" w:rsidR="000E211D" w:rsidRDefault="000E211D" w:rsidP="003533B7">
      <w:pPr>
        <w:shd w:val="clear" w:color="auto" w:fill="FFFFFF"/>
        <w:rPr>
          <w:rFonts w:ascii="Calibri" w:eastAsia="Times New Roman" w:hAnsi="Calibri" w:cs="Times New Roman"/>
          <w:b/>
          <w:bCs/>
          <w:color w:val="212121"/>
          <w:sz w:val="23"/>
          <w:szCs w:val="23"/>
          <w:lang w:val="en-GB" w:eastAsia="en-GB"/>
        </w:rPr>
      </w:pPr>
      <w:r>
        <w:rPr>
          <w:rFonts w:ascii="Calibri" w:eastAsia="Times New Roman" w:hAnsi="Calibri" w:cs="Times New Roman"/>
          <w:b/>
          <w:bCs/>
          <w:color w:val="212121"/>
          <w:sz w:val="23"/>
          <w:szCs w:val="23"/>
          <w:lang w:val="en-GB" w:eastAsia="en-GB"/>
        </w:rPr>
        <w:t>Hull 2017: Lindsey Alvis (Producer), Martin Atkinson (Assistant Producer), Eleanor Churchill (Digital), Alix Johnson (PR).</w:t>
      </w:r>
    </w:p>
    <w:p w14:paraId="600B6023" w14:textId="77777777" w:rsidR="00CA493D" w:rsidRDefault="00CA493D" w:rsidP="003533B7">
      <w:pPr>
        <w:shd w:val="clear" w:color="auto" w:fill="FFFFFF"/>
        <w:rPr>
          <w:rFonts w:ascii="Calibri" w:eastAsia="Times New Roman" w:hAnsi="Calibri" w:cs="Times New Roman"/>
          <w:b/>
          <w:bCs/>
          <w:color w:val="212121"/>
          <w:sz w:val="23"/>
          <w:szCs w:val="23"/>
          <w:lang w:val="en-GB" w:eastAsia="en-GB"/>
        </w:rPr>
      </w:pPr>
    </w:p>
    <w:p w14:paraId="21B2B360" w14:textId="77777777" w:rsidR="002D7B9E" w:rsidRPr="003533B7" w:rsidRDefault="002D7B9E" w:rsidP="002D7B9E">
      <w:pPr>
        <w:rPr>
          <w:rFonts w:ascii="Times New Roman" w:eastAsia="Times New Roman" w:hAnsi="Times New Roman" w:cs="Times New Roman"/>
          <w:lang w:val="en-GB" w:eastAsia="en-GB"/>
        </w:rPr>
      </w:pPr>
      <w:r w:rsidRPr="003533B7">
        <w:rPr>
          <w:rFonts w:ascii="Calibri" w:eastAsia="Times New Roman" w:hAnsi="Calibri" w:cs="Times New Roman"/>
          <w:b/>
          <w:bCs/>
          <w:color w:val="000000"/>
          <w:shd w:val="clear" w:color="auto" w:fill="FFFFFF"/>
          <w:lang w:val="en-GB" w:eastAsia="en-GB"/>
        </w:rPr>
        <w:t>Agenda:</w:t>
      </w:r>
    </w:p>
    <w:p w14:paraId="5F983780" w14:textId="77777777" w:rsidR="002D7B9E" w:rsidRPr="003533B7" w:rsidRDefault="002D7B9E" w:rsidP="002D7B9E">
      <w:pPr>
        <w:numPr>
          <w:ilvl w:val="0"/>
          <w:numId w:val="1"/>
        </w:numPr>
        <w:shd w:val="clear" w:color="auto" w:fill="FFFFFF"/>
        <w:spacing w:beforeAutospacing="1" w:after="100" w:afterAutospacing="1" w:line="276" w:lineRule="auto"/>
        <w:ind w:left="1440"/>
        <w:rPr>
          <w:rFonts w:ascii="Calibri" w:eastAsia="Times New Roman" w:hAnsi="Calibri" w:cs="Times New Roman"/>
          <w:color w:val="212121"/>
          <w:lang w:val="en-GB" w:eastAsia="en-GB"/>
        </w:rPr>
      </w:pPr>
      <w:r w:rsidRPr="003533B7">
        <w:rPr>
          <w:rFonts w:ascii="Calibri" w:eastAsia="Times New Roman" w:hAnsi="Calibri" w:cs="Times New Roman"/>
          <w:color w:val="212121"/>
          <w:lang w:val="en-GB" w:eastAsia="en-GB"/>
        </w:rPr>
        <w:t>Highlight elements from your marketing plan that has been developed so far. How will the budget be used?</w:t>
      </w:r>
    </w:p>
    <w:p w14:paraId="6D960A3B" w14:textId="77777777" w:rsidR="002D7B9E" w:rsidRPr="003533B7" w:rsidRDefault="002D7B9E" w:rsidP="002D7B9E">
      <w:pPr>
        <w:numPr>
          <w:ilvl w:val="0"/>
          <w:numId w:val="1"/>
        </w:numPr>
        <w:shd w:val="clear" w:color="auto" w:fill="FFFFFF"/>
        <w:spacing w:before="100" w:beforeAutospacing="1" w:after="100" w:afterAutospacing="1" w:line="276" w:lineRule="auto"/>
        <w:ind w:left="1440"/>
        <w:rPr>
          <w:rFonts w:ascii="Calibri" w:eastAsia="Times New Roman" w:hAnsi="Calibri" w:cs="Times New Roman"/>
          <w:color w:val="212121"/>
          <w:lang w:val="en-GB" w:eastAsia="en-GB"/>
        </w:rPr>
      </w:pPr>
      <w:r w:rsidRPr="003533B7">
        <w:rPr>
          <w:rFonts w:ascii="Calibri" w:eastAsia="Times New Roman" w:hAnsi="Calibri" w:cs="Times New Roman"/>
          <w:color w:val="212121"/>
          <w:lang w:val="en-GB" w:eastAsia="en-GB"/>
        </w:rPr>
        <w:t>Image Creation: timeline. We have a date of 28 Nov for most images. Any ideas of what the image might look like.</w:t>
      </w:r>
    </w:p>
    <w:p w14:paraId="30136661" w14:textId="77777777" w:rsidR="002D7B9E" w:rsidRPr="003533B7" w:rsidRDefault="002D7B9E" w:rsidP="002D7B9E">
      <w:pPr>
        <w:numPr>
          <w:ilvl w:val="0"/>
          <w:numId w:val="1"/>
        </w:numPr>
        <w:shd w:val="clear" w:color="auto" w:fill="FFFFFF"/>
        <w:spacing w:before="100" w:beforeAutospacing="1" w:after="100" w:afterAutospacing="1" w:line="276" w:lineRule="auto"/>
        <w:ind w:left="1440"/>
        <w:rPr>
          <w:rFonts w:ascii="Calibri" w:eastAsia="Times New Roman" w:hAnsi="Calibri" w:cs="Times New Roman"/>
          <w:color w:val="212121"/>
          <w:lang w:val="en-GB" w:eastAsia="en-GB"/>
        </w:rPr>
      </w:pPr>
      <w:r w:rsidRPr="003533B7">
        <w:rPr>
          <w:rFonts w:ascii="Calibri" w:eastAsia="Times New Roman" w:hAnsi="Calibri" w:cs="Times New Roman"/>
          <w:color w:val="212121"/>
          <w:lang w:val="en-GB" w:eastAsia="en-GB"/>
        </w:rPr>
        <w:t>Copy: if you have any idea of what your copy might sound/read like?</w:t>
      </w:r>
    </w:p>
    <w:p w14:paraId="734B7545" w14:textId="77777777" w:rsidR="002D7B9E" w:rsidRPr="003533B7" w:rsidRDefault="002D7B9E" w:rsidP="002D7B9E">
      <w:pPr>
        <w:numPr>
          <w:ilvl w:val="0"/>
          <w:numId w:val="1"/>
        </w:numPr>
        <w:shd w:val="clear" w:color="auto" w:fill="FFFFFF"/>
        <w:spacing w:before="100" w:beforeAutospacing="1" w:after="100" w:afterAutospacing="1" w:line="276" w:lineRule="auto"/>
        <w:ind w:left="1440"/>
        <w:rPr>
          <w:rFonts w:ascii="Calibri" w:eastAsia="Times New Roman" w:hAnsi="Calibri" w:cs="Times New Roman"/>
          <w:color w:val="212121"/>
          <w:lang w:val="en-GB" w:eastAsia="en-GB"/>
        </w:rPr>
      </w:pPr>
      <w:r w:rsidRPr="003533B7">
        <w:rPr>
          <w:rFonts w:ascii="Calibri" w:eastAsia="Times New Roman" w:hAnsi="Calibri" w:cs="Times New Roman"/>
          <w:color w:val="212121"/>
          <w:lang w:val="en-GB" w:eastAsia="en-GB"/>
        </w:rPr>
        <w:t>Ideas of how to follow the process digitally.</w:t>
      </w:r>
    </w:p>
    <w:p w14:paraId="30DED6B2" w14:textId="77777777" w:rsidR="002D7B9E" w:rsidRPr="003533B7" w:rsidRDefault="002D7B9E" w:rsidP="002D7B9E">
      <w:pPr>
        <w:numPr>
          <w:ilvl w:val="0"/>
          <w:numId w:val="1"/>
        </w:numPr>
        <w:shd w:val="clear" w:color="auto" w:fill="FFFFFF"/>
        <w:spacing w:before="100" w:beforeAutospacing="1" w:after="100" w:afterAutospacing="1" w:line="276" w:lineRule="auto"/>
        <w:ind w:left="1440"/>
        <w:rPr>
          <w:rFonts w:ascii="Calibri" w:eastAsia="Times New Roman" w:hAnsi="Calibri" w:cs="Times New Roman"/>
          <w:color w:val="212121"/>
          <w:lang w:val="en-GB" w:eastAsia="en-GB"/>
        </w:rPr>
      </w:pPr>
      <w:r w:rsidRPr="003533B7">
        <w:rPr>
          <w:rFonts w:ascii="Calibri" w:eastAsia="Times New Roman" w:hAnsi="Calibri" w:cs="Times New Roman"/>
          <w:color w:val="212121"/>
          <w:lang w:val="en-GB" w:eastAsia="en-GB"/>
        </w:rPr>
        <w:t>How will you use social media? How would you like us to use social media in response?</w:t>
      </w:r>
    </w:p>
    <w:p w14:paraId="6FDF439A" w14:textId="77777777" w:rsidR="002D7B9E" w:rsidRPr="003533B7" w:rsidRDefault="002D7B9E" w:rsidP="002D7B9E">
      <w:pPr>
        <w:numPr>
          <w:ilvl w:val="0"/>
          <w:numId w:val="1"/>
        </w:numPr>
        <w:shd w:val="clear" w:color="auto" w:fill="FFFFFF"/>
        <w:spacing w:before="100" w:beforeAutospacing="1" w:after="100" w:afterAutospacing="1" w:line="276" w:lineRule="auto"/>
        <w:ind w:left="1440"/>
        <w:rPr>
          <w:rFonts w:ascii="Calibri" w:eastAsia="Times New Roman" w:hAnsi="Calibri" w:cs="Times New Roman"/>
          <w:color w:val="212121"/>
          <w:lang w:val="en-GB" w:eastAsia="en-GB"/>
        </w:rPr>
      </w:pPr>
      <w:r w:rsidRPr="003533B7">
        <w:rPr>
          <w:rFonts w:ascii="Calibri" w:eastAsia="Times New Roman" w:hAnsi="Calibri" w:cs="Times New Roman"/>
          <w:color w:val="212121"/>
          <w:lang w:val="en-GB" w:eastAsia="en-GB"/>
        </w:rPr>
        <w:t>Editorial: what would you like to be talking about during the process?</w:t>
      </w:r>
    </w:p>
    <w:p w14:paraId="63315C16" w14:textId="77777777" w:rsidR="002D7B9E" w:rsidRPr="003533B7" w:rsidRDefault="002D7B9E" w:rsidP="002D7B9E">
      <w:pPr>
        <w:numPr>
          <w:ilvl w:val="0"/>
          <w:numId w:val="1"/>
        </w:numPr>
        <w:shd w:val="clear" w:color="auto" w:fill="FFFFFF"/>
        <w:spacing w:before="100" w:beforeAutospacing="1" w:after="100" w:afterAutospacing="1" w:line="276" w:lineRule="auto"/>
        <w:ind w:left="1440"/>
        <w:rPr>
          <w:rFonts w:ascii="Calibri" w:eastAsia="Times New Roman" w:hAnsi="Calibri" w:cs="Times New Roman"/>
          <w:color w:val="212121"/>
          <w:lang w:val="en-GB" w:eastAsia="en-GB"/>
        </w:rPr>
      </w:pPr>
      <w:r w:rsidRPr="003533B7">
        <w:rPr>
          <w:rFonts w:ascii="Calibri" w:eastAsia="Times New Roman" w:hAnsi="Calibri" w:cs="Times New Roman"/>
          <w:color w:val="212121"/>
          <w:lang w:val="en-GB" w:eastAsia="en-GB"/>
        </w:rPr>
        <w:t>Ideas of how Hull 2017 can best supplement your marketing plan from Middle Child and the team.</w:t>
      </w:r>
    </w:p>
    <w:p w14:paraId="2B67FBDE" w14:textId="0CEDB321"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r w:rsidRPr="003533B7">
        <w:rPr>
          <w:rFonts w:ascii="Calibri" w:eastAsia="Times New Roman" w:hAnsi="Calibri" w:cs="Times New Roman"/>
          <w:b/>
          <w:bCs/>
          <w:color w:val="212121"/>
          <w:sz w:val="23"/>
          <w:szCs w:val="23"/>
          <w:lang w:val="en-GB" w:eastAsia="en-GB"/>
        </w:rPr>
        <w:t>Positioning</w:t>
      </w:r>
      <w:r w:rsidRPr="003533B7">
        <w:rPr>
          <w:rFonts w:ascii="Calibri" w:eastAsia="Times New Roman" w:hAnsi="Calibri" w:cs="Times New Roman"/>
          <w:color w:val="212121"/>
          <w:sz w:val="23"/>
          <w:szCs w:val="23"/>
          <w:lang w:val="en-GB" w:eastAsia="en-GB"/>
        </w:rPr>
        <w:t>: Throughout our marketing we want to position ourselves as makers of </w:t>
      </w:r>
      <w:r w:rsidRPr="003533B7">
        <w:rPr>
          <w:rFonts w:ascii="Calibri" w:eastAsia="Times New Roman" w:hAnsi="Calibri" w:cs="Times New Roman"/>
          <w:i/>
          <w:iCs/>
          <w:color w:val="212121"/>
          <w:sz w:val="23"/>
          <w:szCs w:val="23"/>
          <w:lang w:val="en-GB" w:eastAsia="en-GB"/>
        </w:rPr>
        <w:t>gig theatre</w:t>
      </w:r>
      <w:r w:rsidRPr="003533B7">
        <w:rPr>
          <w:rFonts w:ascii="Calibri" w:eastAsia="Times New Roman" w:hAnsi="Calibri" w:cs="Times New Roman"/>
          <w:color w:val="212121"/>
          <w:sz w:val="23"/>
          <w:szCs w:val="23"/>
          <w:lang w:val="en-GB" w:eastAsia="en-GB"/>
        </w:rPr>
        <w:t>, of a good night out, not like black box theatre, so that means putting music and the audience experience at the forefront of our content/messages. </w:t>
      </w:r>
    </w:p>
    <w:p w14:paraId="4F363822"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p>
    <w:p w14:paraId="6E144AF0"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r w:rsidRPr="003533B7">
        <w:rPr>
          <w:rFonts w:ascii="Calibri" w:eastAsia="Times New Roman" w:hAnsi="Calibri" w:cs="Times New Roman"/>
          <w:b/>
          <w:bCs/>
          <w:color w:val="212121"/>
          <w:sz w:val="23"/>
          <w:szCs w:val="23"/>
          <w:lang w:val="en-GB" w:eastAsia="en-GB"/>
        </w:rPr>
        <w:t>Collaboration</w:t>
      </w:r>
      <w:r w:rsidRPr="003533B7">
        <w:rPr>
          <w:rFonts w:ascii="Calibri" w:eastAsia="Times New Roman" w:hAnsi="Calibri" w:cs="Times New Roman"/>
          <w:color w:val="212121"/>
          <w:sz w:val="23"/>
          <w:szCs w:val="23"/>
          <w:lang w:val="en-GB" w:eastAsia="en-GB"/>
        </w:rPr>
        <w:t>: I’ve started looking to how the music industry markets its acts for inspiration, rather than theatre, and we’d like to make the most of our relationships with Welly and The Sesh for this production, particularly giving ‘ownership’ to our audiences, as Mak has spoken of with Humber St Sesh.</w:t>
      </w:r>
    </w:p>
    <w:p w14:paraId="1B8BCA2F"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p>
    <w:p w14:paraId="5CD81D40"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r w:rsidRPr="003533B7">
        <w:rPr>
          <w:rFonts w:ascii="Calibri" w:eastAsia="Times New Roman" w:hAnsi="Calibri" w:cs="Times New Roman"/>
          <w:b/>
          <w:bCs/>
          <w:color w:val="212121"/>
          <w:sz w:val="23"/>
          <w:szCs w:val="23"/>
          <w:lang w:val="en-GB" w:eastAsia="en-GB"/>
        </w:rPr>
        <w:t>Digital: </w:t>
      </w:r>
      <w:r w:rsidRPr="003533B7">
        <w:rPr>
          <w:rFonts w:ascii="Calibri" w:eastAsia="Times New Roman" w:hAnsi="Calibri" w:cs="Times New Roman"/>
          <w:color w:val="212121"/>
          <w:sz w:val="23"/>
          <w:szCs w:val="23"/>
          <w:lang w:val="en-GB" w:eastAsia="en-GB"/>
        </w:rPr>
        <w:t>Digital/social media, particularly video, will be central to our plans as it’s used heavily by our target audience and documenting the process of Ten Storey worked well for us. However we’d like to do more interesting things with print too. </w:t>
      </w:r>
    </w:p>
    <w:p w14:paraId="69E71895"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p>
    <w:p w14:paraId="61A70164"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r w:rsidRPr="003533B7">
        <w:rPr>
          <w:rFonts w:ascii="Calibri" w:eastAsia="Times New Roman" w:hAnsi="Calibri" w:cs="Times New Roman"/>
          <w:b/>
          <w:bCs/>
          <w:color w:val="212121"/>
          <w:sz w:val="23"/>
          <w:szCs w:val="23"/>
          <w:lang w:val="en-GB" w:eastAsia="en-GB"/>
        </w:rPr>
        <w:t>Imagery/artwork</w:t>
      </w:r>
      <w:r w:rsidRPr="003533B7">
        <w:rPr>
          <w:rFonts w:ascii="Calibri" w:eastAsia="Times New Roman" w:hAnsi="Calibri" w:cs="Times New Roman"/>
          <w:color w:val="212121"/>
          <w:sz w:val="23"/>
          <w:szCs w:val="23"/>
          <w:lang w:val="en-GB" w:eastAsia="en-GB"/>
        </w:rPr>
        <w:t>: We’ve been working to that November deadline so it’s something I need to press on with this week, though it will likely evolve as the show does given R&amp;D only just happened. For instance, we know photos of people are powerful, but we don’t have a cast yet. So how we work that into y/our campaigns over the next six months would be a useful chat. </w:t>
      </w:r>
    </w:p>
    <w:p w14:paraId="5EED3D6E"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p>
    <w:p w14:paraId="4E5A9893"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r w:rsidRPr="003533B7">
        <w:rPr>
          <w:rFonts w:ascii="Calibri" w:eastAsia="Times New Roman" w:hAnsi="Calibri" w:cs="Times New Roman"/>
          <w:b/>
          <w:bCs/>
          <w:color w:val="212121"/>
          <w:sz w:val="23"/>
          <w:szCs w:val="23"/>
          <w:lang w:val="en-GB" w:eastAsia="en-GB"/>
        </w:rPr>
        <w:t>Press</w:t>
      </w:r>
      <w:r w:rsidRPr="003533B7">
        <w:rPr>
          <w:rFonts w:ascii="Calibri" w:eastAsia="Times New Roman" w:hAnsi="Calibri" w:cs="Times New Roman"/>
          <w:color w:val="212121"/>
          <w:sz w:val="23"/>
          <w:szCs w:val="23"/>
          <w:lang w:val="en-GB" w:eastAsia="en-GB"/>
        </w:rPr>
        <w:t>: this is something we need to develop as we don’t consider it crucial to our Hull marketing given our target audience, yet we’d like to see what we can do with some of the national magazines (Vice, ID, Exeunt etc) and theatre press in terms of putting ourselves across as a driving force behind gig theatre. </w:t>
      </w:r>
    </w:p>
    <w:p w14:paraId="049C23A9"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p>
    <w:p w14:paraId="7510BF37" w14:textId="77777777" w:rsidR="003533B7" w:rsidRPr="003533B7" w:rsidRDefault="003533B7" w:rsidP="003533B7">
      <w:pPr>
        <w:shd w:val="clear" w:color="auto" w:fill="FFFFFF"/>
        <w:rPr>
          <w:rFonts w:ascii="Calibri" w:eastAsia="Times New Roman" w:hAnsi="Calibri" w:cs="Times New Roman"/>
          <w:color w:val="212121"/>
          <w:sz w:val="23"/>
          <w:szCs w:val="23"/>
          <w:lang w:val="en-GB" w:eastAsia="en-GB"/>
        </w:rPr>
      </w:pPr>
      <w:r w:rsidRPr="003533B7">
        <w:rPr>
          <w:rFonts w:ascii="Calibri" w:eastAsia="Times New Roman" w:hAnsi="Calibri" w:cs="Times New Roman"/>
          <w:b/>
          <w:bCs/>
          <w:color w:val="212121"/>
          <w:sz w:val="23"/>
          <w:szCs w:val="23"/>
          <w:lang w:val="en-GB" w:eastAsia="en-GB"/>
        </w:rPr>
        <w:t>Practicalities</w:t>
      </w:r>
      <w:r w:rsidRPr="003533B7">
        <w:rPr>
          <w:rFonts w:ascii="Calibri" w:eastAsia="Times New Roman" w:hAnsi="Calibri" w:cs="Times New Roman"/>
          <w:color w:val="212121"/>
          <w:sz w:val="23"/>
          <w:szCs w:val="23"/>
          <w:lang w:val="en-GB" w:eastAsia="en-GB"/>
        </w:rPr>
        <w:t>: How MC and the 2017 team work together: processes, deadlines and lead times, support, contacts etc. </w:t>
      </w:r>
    </w:p>
    <w:p w14:paraId="1E84A35C" w14:textId="77777777" w:rsidR="003533B7" w:rsidRPr="003533B7" w:rsidRDefault="003533B7" w:rsidP="003533B7">
      <w:pPr>
        <w:shd w:val="clear" w:color="auto" w:fill="FFFFFF"/>
        <w:rPr>
          <w:rFonts w:ascii="Calibri" w:eastAsia="Times New Roman" w:hAnsi="Calibri" w:cs="Times New Roman"/>
          <w:color w:val="000000"/>
          <w:lang w:val="en-GB" w:eastAsia="en-GB"/>
        </w:rPr>
      </w:pPr>
    </w:p>
    <w:p w14:paraId="2BC01A6A" w14:textId="2091BB5E" w:rsidR="003533B7" w:rsidRDefault="003533B7" w:rsidP="003533B7">
      <w:pPr>
        <w:shd w:val="clear" w:color="auto" w:fill="FFFFFF"/>
        <w:spacing w:after="100"/>
        <w:rPr>
          <w:rFonts w:ascii="Calibri" w:eastAsia="Times New Roman" w:hAnsi="Calibri" w:cs="Times New Roman"/>
          <w:b/>
          <w:bCs/>
          <w:color w:val="212121"/>
          <w:lang w:val="en-GB" w:eastAsia="en-GB"/>
        </w:rPr>
      </w:pPr>
      <w:r w:rsidRPr="003533B7">
        <w:rPr>
          <w:rFonts w:ascii="Calibri" w:eastAsia="Times New Roman" w:hAnsi="Calibri" w:cs="Times New Roman"/>
          <w:b/>
          <w:bCs/>
          <w:color w:val="212121"/>
          <w:lang w:val="en-GB" w:eastAsia="en-GB"/>
        </w:rPr>
        <w:t>Follow up meeting to be scheduled with Marketing with regards to what was discussed today and launch.</w:t>
      </w:r>
    </w:p>
    <w:p w14:paraId="11CDC12B" w14:textId="64218729" w:rsidR="002D7B9E" w:rsidRPr="003533B7" w:rsidRDefault="002D7B9E" w:rsidP="003533B7">
      <w:pPr>
        <w:shd w:val="clear" w:color="auto" w:fill="FFFFFF"/>
        <w:spacing w:after="100"/>
        <w:rPr>
          <w:rFonts w:ascii="Calibri" w:eastAsia="Times New Roman" w:hAnsi="Calibri" w:cs="Times New Roman"/>
          <w:color w:val="212121"/>
          <w:lang w:val="en-GB" w:eastAsia="en-GB"/>
        </w:rPr>
      </w:pPr>
      <w:r>
        <w:rPr>
          <w:rFonts w:ascii="Calibri" w:eastAsia="Times New Roman" w:hAnsi="Calibri" w:cs="Times New Roman"/>
          <w:color w:val="212121"/>
          <w:lang w:val="en-GB" w:eastAsia="en-GB"/>
        </w:rPr>
        <w:t>Minutes:</w:t>
      </w:r>
    </w:p>
    <w:p w14:paraId="60AAE211" w14:textId="6F8ED2F7" w:rsidR="00647CB3" w:rsidRPr="002D7B9E" w:rsidRDefault="002D7B9E"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 xml:space="preserve">MC </w:t>
      </w:r>
      <w:r w:rsidR="00647CB3" w:rsidRPr="002D7B9E">
        <w:rPr>
          <w:rFonts w:ascii="Calibri" w:eastAsia="Calibri" w:hAnsi="Calibri" w:cs="Times New Roman"/>
          <w:sz w:val="22"/>
          <w:szCs w:val="22"/>
          <w:lang w:val="en-GB"/>
        </w:rPr>
        <w:t>Celebrating 5 birthday in Oct</w:t>
      </w:r>
      <w:r w:rsidRPr="002D7B9E">
        <w:rPr>
          <w:rFonts w:ascii="Calibri" w:eastAsia="Calibri" w:hAnsi="Calibri" w:cs="Times New Roman"/>
          <w:sz w:val="22"/>
          <w:szCs w:val="22"/>
          <w:lang w:val="en-GB"/>
        </w:rPr>
        <w:t xml:space="preserve"> 2017.</w:t>
      </w:r>
    </w:p>
    <w:p w14:paraId="6E2F0E88" w14:textId="67C44B2F" w:rsidR="00647CB3" w:rsidRPr="002D7B9E" w:rsidRDefault="002D7B9E"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Theatre that makes some noise: tagline.</w:t>
      </w:r>
    </w:p>
    <w:p w14:paraId="64CB8A6F" w14:textId="05CFA9B4"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In Hull research suggests that people p</w:t>
      </w:r>
      <w:r w:rsidR="002D7B9E" w:rsidRPr="002D7B9E">
        <w:rPr>
          <w:rFonts w:ascii="Calibri" w:eastAsia="Calibri" w:hAnsi="Calibri" w:cs="Times New Roman"/>
          <w:sz w:val="22"/>
          <w:szCs w:val="22"/>
          <w:lang w:val="en-GB"/>
        </w:rPr>
        <w:t xml:space="preserve">refer to go to nightclubs, gigs rather theatre. </w:t>
      </w:r>
    </w:p>
    <w:p w14:paraId="07CBBFFC" w14:textId="64A4DFD9"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Title changing from AWEWWE</w:t>
      </w:r>
      <w:r w:rsidR="002D7B9E" w:rsidRPr="002D7B9E">
        <w:rPr>
          <w:rFonts w:ascii="Calibri" w:eastAsia="Calibri" w:hAnsi="Calibri" w:cs="Times New Roman"/>
          <w:sz w:val="22"/>
          <w:szCs w:val="22"/>
          <w:lang w:val="en-GB"/>
        </w:rPr>
        <w:t xml:space="preserve"> eventually.</w:t>
      </w:r>
    </w:p>
    <w:p w14:paraId="138FF7AE" w14:textId="22685726" w:rsidR="00647CB3" w:rsidRPr="002D7B9E" w:rsidRDefault="002D7B9E"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This is a c</w:t>
      </w:r>
      <w:r w:rsidR="00647CB3" w:rsidRPr="002D7B9E">
        <w:rPr>
          <w:rFonts w:ascii="Calibri" w:eastAsia="Calibri" w:hAnsi="Calibri" w:cs="Times New Roman"/>
          <w:sz w:val="22"/>
          <w:szCs w:val="22"/>
          <w:lang w:val="en-GB"/>
        </w:rPr>
        <w:t>ollaboration with Sesh</w:t>
      </w:r>
      <w:r w:rsidRPr="002D7B9E">
        <w:rPr>
          <w:rFonts w:ascii="Calibri" w:eastAsia="Calibri" w:hAnsi="Calibri" w:cs="Times New Roman"/>
          <w:sz w:val="22"/>
          <w:szCs w:val="22"/>
          <w:lang w:val="en-GB"/>
        </w:rPr>
        <w:t>.</w:t>
      </w:r>
    </w:p>
    <w:p w14:paraId="1DB058BF" w14:textId="57C2F2C9"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3 x 30 mins.</w:t>
      </w:r>
    </w:p>
    <w:p w14:paraId="6CE8E82D" w14:textId="69E16BBA"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Talking about the millennial experience in Britain but especially in Hull. Cast of 6 playing instruments and acting.</w:t>
      </w:r>
    </w:p>
    <w:p w14:paraId="07EEA500" w14:textId="35DA5431"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Main space at Welly. Won’t be theatre, will be more gig like.</w:t>
      </w:r>
    </w:p>
    <w:p w14:paraId="13DCBB30" w14:textId="2C269598"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2012, 2017, 2022: time span of production. Asteroid hits earth in the final act.</w:t>
      </w:r>
    </w:p>
    <w:p w14:paraId="5F45C368" w14:textId="038B3661"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Epic love story, gig, experience.</w:t>
      </w:r>
    </w:p>
    <w:p w14:paraId="0EB1E13C" w14:textId="2D19D59B"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Looking at what the music industry do, rather than theatre. Making sure it has the appeal of a gig.</w:t>
      </w:r>
    </w:p>
    <w:p w14:paraId="53246F27" w14:textId="65FB26B2"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Social media/digital: EXPAND&gt;</w:t>
      </w:r>
      <w:r w:rsidR="007D131D" w:rsidRPr="002D7B9E">
        <w:rPr>
          <w:rFonts w:ascii="Calibri" w:eastAsia="Calibri" w:hAnsi="Calibri" w:cs="Times New Roman"/>
          <w:sz w:val="22"/>
          <w:szCs w:val="22"/>
          <w:lang w:val="en-GB"/>
        </w:rPr>
        <w:t xml:space="preserve"> WHAT HAS WORKED, WHAT HASN’T?</w:t>
      </w:r>
    </w:p>
    <w:p w14:paraId="0CEC4286" w14:textId="0018069F"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 xml:space="preserve">Research suggests that people need print. </w:t>
      </w:r>
    </w:p>
    <w:p w14:paraId="34C2C07A" w14:textId="153E8919" w:rsidR="00647CB3" w:rsidRPr="002D7B9E" w:rsidRDefault="00647CB3" w:rsidP="002D7B9E">
      <w:pPr>
        <w:pStyle w:val="ListParagraph"/>
        <w:numPr>
          <w:ilvl w:val="0"/>
          <w:numId w:val="2"/>
        </w:numPr>
        <w:spacing w:line="276" w:lineRule="auto"/>
        <w:rPr>
          <w:rFonts w:ascii="Calibri" w:eastAsia="Calibri" w:hAnsi="Calibri" w:cs="Times New Roman"/>
          <w:sz w:val="22"/>
          <w:szCs w:val="22"/>
          <w:lang w:val="en-GB"/>
        </w:rPr>
      </w:pPr>
      <w:r w:rsidRPr="002D7B9E">
        <w:rPr>
          <w:rFonts w:ascii="Calibri" w:eastAsia="Calibri" w:hAnsi="Calibri" w:cs="Times New Roman"/>
          <w:sz w:val="22"/>
          <w:szCs w:val="22"/>
          <w:lang w:val="en-GB"/>
        </w:rPr>
        <w:t xml:space="preserve">MC audience don’t really do HDM, </w:t>
      </w:r>
      <w:r w:rsidR="00FC01C4" w:rsidRPr="002D7B9E">
        <w:rPr>
          <w:rFonts w:ascii="Calibri" w:eastAsia="Calibri" w:hAnsi="Calibri" w:cs="Times New Roman"/>
          <w:sz w:val="22"/>
          <w:szCs w:val="22"/>
          <w:lang w:val="en-GB"/>
        </w:rPr>
        <w:t>Radio Humberside.</w:t>
      </w:r>
    </w:p>
    <w:p w14:paraId="37F8643C" w14:textId="77777777" w:rsidR="000E211D" w:rsidRDefault="00FC01C4" w:rsidP="00B15578">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Nationally: more and more productions doing gig theatre.</w:t>
      </w:r>
    </w:p>
    <w:p w14:paraId="066664FE" w14:textId="77777777" w:rsidR="000E211D" w:rsidRDefault="00D831BA" w:rsidP="007B5498">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60% OF AUDIENCE MILLENIALS WHO SYMPATHISE WITH MCs RHETORIC.</w:t>
      </w:r>
    </w:p>
    <w:p w14:paraId="03CD886A" w14:textId="77777777" w:rsidR="000E211D" w:rsidRDefault="00D831BA" w:rsidP="002F1EEA">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WHATSAPP INTERVIEWS</w:t>
      </w:r>
      <w:r w:rsidR="000E211D" w:rsidRPr="000E211D">
        <w:rPr>
          <w:rFonts w:ascii="Calibri" w:eastAsia="Calibri" w:hAnsi="Calibri" w:cs="Times New Roman"/>
          <w:sz w:val="22"/>
          <w:szCs w:val="22"/>
          <w:lang w:val="en-GB"/>
        </w:rPr>
        <w:t xml:space="preserve"> WERE USED LAST TIME. One to one, they gave the number out on email and people answered questions. Would be an idea for the end of the show.</w:t>
      </w:r>
    </w:p>
    <w:p w14:paraId="623A4CAF" w14:textId="77777777" w:rsidR="000E211D" w:rsidRDefault="007D131D" w:rsidP="001A702E">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Bands have a role to play in promoting the performance.</w:t>
      </w:r>
    </w:p>
    <w:p w14:paraId="47EA914B" w14:textId="77777777" w:rsidR="000E211D" w:rsidRDefault="007D131D" w:rsidP="00225730">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Humberstreet Sesh bands as part of the performance.</w:t>
      </w:r>
    </w:p>
    <w:p w14:paraId="4B1AD204" w14:textId="77777777" w:rsidR="000E211D" w:rsidRDefault="00F3490E" w:rsidP="002055C1">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Instagram is something they are developing.</w:t>
      </w:r>
    </w:p>
    <w:p w14:paraId="7DE36527" w14:textId="77777777" w:rsidR="000E211D" w:rsidRDefault="00F3490E" w:rsidP="001B192D">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 xml:space="preserve">Facebook gets the most interaction. </w:t>
      </w:r>
    </w:p>
    <w:p w14:paraId="166B3850" w14:textId="77777777" w:rsidR="000E211D" w:rsidRDefault="00F3490E" w:rsidP="00B02917">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Twitter is engaged with more nationally and by press.</w:t>
      </w:r>
    </w:p>
    <w:p w14:paraId="76566857" w14:textId="77777777" w:rsidR="000E211D" w:rsidRDefault="00C5718E" w:rsidP="009F14B8">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Dancing Dead trailer most successful.</w:t>
      </w:r>
    </w:p>
    <w:p w14:paraId="60CA9C1E" w14:textId="77777777" w:rsidR="000E211D" w:rsidRDefault="00C5718E" w:rsidP="00767E75">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20 responses from paid FB with specific targeting.</w:t>
      </w:r>
    </w:p>
    <w:p w14:paraId="20E3A82F" w14:textId="77777777" w:rsidR="000E211D" w:rsidRDefault="00975951" w:rsidP="00D72CB1">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 xml:space="preserve">Snapchat: wants to be used, but need some safeguarding. </w:t>
      </w:r>
    </w:p>
    <w:p w14:paraId="7CFDC4BE" w14:textId="7D9789A2" w:rsidR="00975951" w:rsidRPr="000E211D" w:rsidRDefault="00975951" w:rsidP="00D72CB1">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Facebook Live for r</w:t>
      </w:r>
      <w:r w:rsidR="000E211D">
        <w:rPr>
          <w:rFonts w:ascii="Calibri" w:eastAsia="Calibri" w:hAnsi="Calibri" w:cs="Times New Roman"/>
          <w:sz w:val="22"/>
          <w:szCs w:val="22"/>
          <w:lang w:val="en-GB"/>
        </w:rPr>
        <w:t>ehearsals is a potential.</w:t>
      </w:r>
    </w:p>
    <w:p w14:paraId="1A2236A4" w14:textId="770CD844" w:rsidR="002D7B9E" w:rsidRPr="000E211D" w:rsidRDefault="002D7B9E" w:rsidP="000E211D">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Print: Hull theatre companies telling people w</w:t>
      </w:r>
      <w:r w:rsidR="000E211D">
        <w:rPr>
          <w:rFonts w:ascii="Calibri" w:eastAsia="Calibri" w:hAnsi="Calibri" w:cs="Times New Roman"/>
          <w:sz w:val="22"/>
          <w:szCs w:val="22"/>
          <w:lang w:val="en-GB"/>
        </w:rPr>
        <w:t>hat they are doing in Hull 2017 is something MC want to explore.</w:t>
      </w:r>
    </w:p>
    <w:p w14:paraId="1E01A89A" w14:textId="77777777" w:rsidR="002D7B9E" w:rsidRDefault="002D7B9E" w:rsidP="00647CB3">
      <w:pPr>
        <w:spacing w:line="276" w:lineRule="auto"/>
        <w:rPr>
          <w:rFonts w:ascii="Calibri" w:eastAsia="Calibri" w:hAnsi="Calibri" w:cs="Times New Roman"/>
          <w:sz w:val="22"/>
          <w:szCs w:val="22"/>
          <w:lang w:val="en-GB"/>
        </w:rPr>
      </w:pPr>
    </w:p>
    <w:p w14:paraId="5447CF3B" w14:textId="37942BAB" w:rsidR="00D831BA" w:rsidRPr="000E211D" w:rsidRDefault="00D831BA" w:rsidP="00647CB3">
      <w:pPr>
        <w:spacing w:line="276" w:lineRule="auto"/>
        <w:rPr>
          <w:rFonts w:ascii="Calibri" w:eastAsia="Calibri" w:hAnsi="Calibri" w:cs="Times New Roman"/>
          <w:b/>
          <w:sz w:val="22"/>
          <w:szCs w:val="22"/>
          <w:lang w:val="en-GB"/>
        </w:rPr>
      </w:pPr>
      <w:r w:rsidRPr="000E211D">
        <w:rPr>
          <w:rFonts w:ascii="Calibri" w:eastAsia="Calibri" w:hAnsi="Calibri" w:cs="Times New Roman"/>
          <w:b/>
          <w:sz w:val="22"/>
          <w:szCs w:val="22"/>
          <w:lang w:val="en-GB"/>
        </w:rPr>
        <w:t>ACTIONS:</w:t>
      </w:r>
    </w:p>
    <w:p w14:paraId="4A5C0CAC" w14:textId="11556A69" w:rsidR="00D831BA" w:rsidRPr="000E211D" w:rsidRDefault="00D831BA" w:rsidP="000E211D">
      <w:pPr>
        <w:pStyle w:val="ListParagraph"/>
        <w:numPr>
          <w:ilvl w:val="0"/>
          <w:numId w:val="4"/>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 xml:space="preserve">Work together on media list with Alix. </w:t>
      </w:r>
    </w:p>
    <w:p w14:paraId="14DFFAD7" w14:textId="1D1BD823" w:rsidR="00D831BA" w:rsidRPr="000E211D" w:rsidRDefault="00D831BA" w:rsidP="000E211D">
      <w:pPr>
        <w:pStyle w:val="ListParagraph"/>
        <w:numPr>
          <w:ilvl w:val="0"/>
          <w:numId w:val="4"/>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 xml:space="preserve">5 years in the city </w:t>
      </w:r>
      <w:r w:rsidR="000E211D">
        <w:rPr>
          <w:rFonts w:ascii="Calibri" w:eastAsia="Calibri" w:hAnsi="Calibri" w:cs="Times New Roman"/>
          <w:sz w:val="22"/>
          <w:szCs w:val="22"/>
          <w:lang w:val="en-GB"/>
        </w:rPr>
        <w:t>as a company should be an angle of editorial.</w:t>
      </w:r>
    </w:p>
    <w:p w14:paraId="7D14B6BB" w14:textId="013C98D8" w:rsidR="007D131D" w:rsidRPr="000E211D" w:rsidRDefault="00D831BA" w:rsidP="000E211D">
      <w:pPr>
        <w:pStyle w:val="ListParagraph"/>
        <w:numPr>
          <w:ilvl w:val="0"/>
          <w:numId w:val="4"/>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Working class voice comes from Luke Barnes – if anything comes out about this Luke n</w:t>
      </w:r>
      <w:r w:rsidR="007D131D" w:rsidRPr="000E211D">
        <w:rPr>
          <w:rFonts w:ascii="Calibri" w:eastAsia="Calibri" w:hAnsi="Calibri" w:cs="Times New Roman"/>
          <w:sz w:val="22"/>
          <w:szCs w:val="22"/>
          <w:lang w:val="en-GB"/>
        </w:rPr>
        <w:t>eeds to be at the heart of this.</w:t>
      </w:r>
    </w:p>
    <w:p w14:paraId="727EAA37" w14:textId="785DF5D1" w:rsidR="007D131D" w:rsidRPr="000E211D" w:rsidRDefault="007D131D" w:rsidP="000E211D">
      <w:pPr>
        <w:pStyle w:val="ListParagraph"/>
        <w:numPr>
          <w:ilvl w:val="0"/>
          <w:numId w:val="4"/>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Eleanor: can we arrange a photoshoot with theatre sector: MC, Silent Uproar, Roaring Girls, Ensemble 52.</w:t>
      </w:r>
      <w:r w:rsidR="000E211D">
        <w:rPr>
          <w:rFonts w:ascii="Calibri" w:eastAsia="Calibri" w:hAnsi="Calibri" w:cs="Times New Roman"/>
          <w:sz w:val="22"/>
          <w:szCs w:val="22"/>
          <w:lang w:val="en-GB"/>
        </w:rPr>
        <w:t xml:space="preserve"> Possibly HIPI to liaise with you on this.</w:t>
      </w:r>
    </w:p>
    <w:p w14:paraId="0D7273C0" w14:textId="14118DC8" w:rsidR="00D831BA" w:rsidRPr="000E211D" w:rsidRDefault="000E211D" w:rsidP="000E211D">
      <w:pPr>
        <w:pStyle w:val="ListParagraph"/>
        <w:numPr>
          <w:ilvl w:val="0"/>
          <w:numId w:val="4"/>
        </w:numPr>
        <w:spacing w:line="276" w:lineRule="auto"/>
        <w:rPr>
          <w:rFonts w:ascii="Calibri" w:eastAsia="Calibri" w:hAnsi="Calibri" w:cs="Times New Roman"/>
          <w:sz w:val="22"/>
          <w:szCs w:val="22"/>
          <w:lang w:val="en-GB"/>
        </w:rPr>
      </w:pPr>
      <w:r>
        <w:rPr>
          <w:rFonts w:ascii="Calibri" w:eastAsia="Calibri" w:hAnsi="Calibri" w:cs="Times New Roman"/>
          <w:sz w:val="22"/>
          <w:szCs w:val="22"/>
          <w:lang w:val="en-GB"/>
        </w:rPr>
        <w:t>Eleanor, can you start</w:t>
      </w:r>
      <w:r w:rsidR="007D131D" w:rsidRPr="000E211D">
        <w:rPr>
          <w:rFonts w:ascii="Calibri" w:eastAsia="Calibri" w:hAnsi="Calibri" w:cs="Times New Roman"/>
          <w:sz w:val="22"/>
          <w:szCs w:val="22"/>
          <w:lang w:val="en-GB"/>
        </w:rPr>
        <w:t xml:space="preserve"> the mar/com</w:t>
      </w:r>
      <w:r>
        <w:rPr>
          <w:rFonts w:ascii="Calibri" w:eastAsia="Calibri" w:hAnsi="Calibri" w:cs="Times New Roman"/>
          <w:sz w:val="22"/>
          <w:szCs w:val="22"/>
          <w:lang w:val="en-GB"/>
        </w:rPr>
        <w:t>ms plan for this in response to their meeting? It seems too digital to take a marketing route.</w:t>
      </w:r>
    </w:p>
    <w:p w14:paraId="1D73E21C" w14:textId="5EA896D0" w:rsidR="00975951" w:rsidRPr="000E211D" w:rsidRDefault="00975951" w:rsidP="000E211D">
      <w:pPr>
        <w:pStyle w:val="ListParagraph"/>
        <w:numPr>
          <w:ilvl w:val="0"/>
          <w:numId w:val="4"/>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What will be the final deadline for Middle Child</w:t>
      </w:r>
      <w:r w:rsidR="000E211D">
        <w:rPr>
          <w:rFonts w:ascii="Calibri" w:eastAsia="Calibri" w:hAnsi="Calibri" w:cs="Times New Roman"/>
          <w:sz w:val="22"/>
          <w:szCs w:val="22"/>
          <w:lang w:val="en-GB"/>
        </w:rPr>
        <w:t>’s image? MA to feed back.</w:t>
      </w:r>
    </w:p>
    <w:p w14:paraId="20E56000" w14:textId="3A562647" w:rsidR="000E211D" w:rsidRDefault="000E211D" w:rsidP="000E211D">
      <w:pPr>
        <w:pStyle w:val="ListParagraph"/>
        <w:numPr>
          <w:ilvl w:val="0"/>
          <w:numId w:val="4"/>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DETERMI</w:t>
      </w:r>
      <w:r w:rsidRPr="000E211D">
        <w:rPr>
          <w:rFonts w:ascii="Calibri" w:eastAsia="Calibri" w:hAnsi="Calibri" w:cs="Times New Roman"/>
          <w:sz w:val="22"/>
          <w:szCs w:val="22"/>
          <w:lang w:val="en-GB"/>
        </w:rPr>
        <w:t>NE TONE OF VOICE, LOOK AND FEEL OF MIDDLE CHILD.</w:t>
      </w:r>
    </w:p>
    <w:p w14:paraId="16074737" w14:textId="2BA01617" w:rsidR="007614C3" w:rsidRPr="000E211D" w:rsidRDefault="007614C3" w:rsidP="000E211D">
      <w:pPr>
        <w:pStyle w:val="ListParagraph"/>
        <w:numPr>
          <w:ilvl w:val="0"/>
          <w:numId w:val="4"/>
        </w:numPr>
        <w:spacing w:line="276" w:lineRule="auto"/>
        <w:rPr>
          <w:rFonts w:ascii="Calibri" w:eastAsia="Calibri" w:hAnsi="Calibri" w:cs="Times New Roman"/>
          <w:sz w:val="22"/>
          <w:szCs w:val="22"/>
          <w:lang w:val="en-GB"/>
        </w:rPr>
      </w:pPr>
      <w:r>
        <w:rPr>
          <w:rFonts w:ascii="Calibri" w:eastAsia="Calibri" w:hAnsi="Calibri" w:cs="Times New Roman"/>
          <w:sz w:val="22"/>
          <w:szCs w:val="22"/>
          <w:lang w:val="en-GB"/>
        </w:rPr>
        <w:t>Martin to arrange a follow up meeting with MC, Hull 2017 and Middle Child where the beginnings of a marketing and comms plan are presented.</w:t>
      </w:r>
      <w:bookmarkStart w:id="0" w:name="_GoBack"/>
      <w:bookmarkEnd w:id="0"/>
    </w:p>
    <w:p w14:paraId="00A601D3" w14:textId="77777777" w:rsidR="000E211D" w:rsidRDefault="000E211D" w:rsidP="00975951">
      <w:pPr>
        <w:spacing w:line="276" w:lineRule="auto"/>
        <w:rPr>
          <w:rFonts w:ascii="Calibri" w:eastAsia="Calibri" w:hAnsi="Calibri" w:cs="Times New Roman"/>
          <w:sz w:val="22"/>
          <w:szCs w:val="22"/>
          <w:lang w:val="en-GB"/>
        </w:rPr>
      </w:pPr>
    </w:p>
    <w:p w14:paraId="5EB8A172" w14:textId="22470E10" w:rsidR="000E211D" w:rsidRPr="003533B7" w:rsidRDefault="000E211D" w:rsidP="00975951">
      <w:pPr>
        <w:spacing w:line="276" w:lineRule="auto"/>
        <w:rPr>
          <w:rFonts w:ascii="Calibri" w:eastAsia="Calibri" w:hAnsi="Calibri" w:cs="Times New Roman"/>
          <w:b/>
          <w:sz w:val="22"/>
          <w:szCs w:val="22"/>
          <w:lang w:val="en-GB"/>
        </w:rPr>
      </w:pPr>
      <w:r w:rsidRPr="000E211D">
        <w:rPr>
          <w:rFonts w:ascii="Calibri" w:eastAsia="Calibri" w:hAnsi="Calibri" w:cs="Times New Roman"/>
          <w:b/>
          <w:sz w:val="22"/>
          <w:szCs w:val="22"/>
          <w:lang w:val="en-GB"/>
        </w:rPr>
        <w:t>CONSIDERATIONS:</w:t>
      </w:r>
    </w:p>
    <w:p w14:paraId="1C2B32F3" w14:textId="77777777" w:rsidR="000E211D" w:rsidRPr="000E211D" w:rsidRDefault="000E211D" w:rsidP="000E211D">
      <w:pPr>
        <w:pStyle w:val="ListParagraph"/>
        <w:numPr>
          <w:ilvl w:val="0"/>
          <w:numId w:val="3"/>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DO YOU WANT PEOPLE WHO READ THE DAILY MAIL TO SEE YOUR MESSAGE – OR IS IT TALKING TO PEOPLE WHO ALREADY THINK THE WAY MC DO? IS THERE A PERSPECTIVE THAT CREEPS INTO THIS EDITORIAL TO EASE PEOPLE INTO YOUR APPROACH.</w:t>
      </w:r>
    </w:p>
    <w:p w14:paraId="7E4A4CE5" w14:textId="77777777" w:rsidR="000E211D" w:rsidRPr="000E211D" w:rsidRDefault="000E211D" w:rsidP="000E211D">
      <w:pPr>
        <w:pStyle w:val="ListParagraph"/>
        <w:numPr>
          <w:ilvl w:val="0"/>
          <w:numId w:val="2"/>
        </w:numPr>
        <w:spacing w:line="276" w:lineRule="auto"/>
        <w:rPr>
          <w:rFonts w:ascii="Calibri" w:eastAsia="Calibri" w:hAnsi="Calibri" w:cs="Times New Roman"/>
          <w:sz w:val="22"/>
          <w:szCs w:val="22"/>
          <w:lang w:val="en-GB"/>
        </w:rPr>
      </w:pPr>
      <w:r w:rsidRPr="000E211D">
        <w:rPr>
          <w:rFonts w:ascii="Calibri" w:eastAsia="Calibri" w:hAnsi="Calibri" w:cs="Times New Roman"/>
          <w:sz w:val="22"/>
          <w:szCs w:val="22"/>
          <w:lang w:val="en-GB"/>
        </w:rPr>
        <w:t>HAVE YOU TARGETED DEMOGRAPHIC, is the production there to change people’s perceptions of millennials or is the perception not the issue, but seeing theatre the issue? A BIT OF BOTH. LOOK AFTER THE AUDIENCE.</w:t>
      </w:r>
    </w:p>
    <w:p w14:paraId="4BA5CBB0" w14:textId="6D00D240" w:rsidR="00B06A0A" w:rsidRPr="00B06A0A" w:rsidRDefault="00647CB3" w:rsidP="00522915">
      <w:pPr>
        <w:tabs>
          <w:tab w:val="left" w:pos="9356"/>
        </w:tabs>
        <w:ind w:right="744"/>
        <w:rPr>
          <w:rFonts w:ascii="Trebuchet MS" w:hAnsi="Trebuchet MS"/>
        </w:rPr>
      </w:pPr>
      <w:r>
        <w:rPr>
          <w:rFonts w:ascii="Trebuchet MS" w:hAnsi="Trebuchet MS"/>
        </w:rPr>
        <w:tab/>
      </w:r>
    </w:p>
    <w:sectPr w:rsidR="00B06A0A" w:rsidRPr="00B06A0A" w:rsidSect="003B364F">
      <w:headerReference w:type="even" r:id="rId11"/>
      <w:headerReference w:type="default" r:id="rId12"/>
      <w:footerReference w:type="even" r:id="rId13"/>
      <w:footerReference w:type="default" r:id="rId14"/>
      <w:headerReference w:type="first" r:id="rId15"/>
      <w:footerReference w:type="first" r:id="rId16"/>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BA5CBB3" w14:textId="77777777" w:rsidR="001E201A" w:rsidRDefault="001E201A" w:rsidP="00AF2B08">
      <w:r>
        <w:separator/>
      </w:r>
    </w:p>
  </w:endnote>
  <w:endnote w:type="continuationSeparator" w:id="0">
    <w:p w14:paraId="4BA5CBB4" w14:textId="77777777" w:rsidR="001E201A" w:rsidRDefault="001E201A"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CBB8" w14:textId="77777777" w:rsidR="0010216F" w:rsidRDefault="001021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CBB9" w14:textId="77777777" w:rsidR="005F104F" w:rsidRDefault="005F104F" w:rsidP="005F104F">
    <w:pPr>
      <w:pStyle w:val="Footer"/>
      <w:ind w:left="-99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CBBB" w14:textId="77777777" w:rsidR="0010216F" w:rsidRDefault="00102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A5CBB1" w14:textId="77777777" w:rsidR="001E201A" w:rsidRDefault="001E201A" w:rsidP="00AF2B08">
      <w:r>
        <w:separator/>
      </w:r>
    </w:p>
  </w:footnote>
  <w:footnote w:type="continuationSeparator" w:id="0">
    <w:p w14:paraId="4BA5CBB2" w14:textId="77777777" w:rsidR="001E201A" w:rsidRDefault="001E201A" w:rsidP="00AF2B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CBB5" w14:textId="77777777" w:rsidR="0010216F" w:rsidRDefault="007614C3">
    <w:pPr>
      <w:pStyle w:val="Header"/>
    </w:pPr>
    <w:r>
      <w:rPr>
        <w:noProof/>
        <w:lang w:val="en-GB" w:eastAsia="en-GB"/>
      </w:rPr>
      <w:pict w14:anchorId="4BA5CBB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1026"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CBB6" w14:textId="77777777" w:rsidR="00EE171F" w:rsidRDefault="007614C3">
    <w:pPr>
      <w:pStyle w:val="Header"/>
    </w:pPr>
    <w:r>
      <w:rPr>
        <w:noProof/>
        <w:lang w:val="en-GB" w:eastAsia="en-GB"/>
      </w:rPr>
      <w:pict w14:anchorId="4BA5CB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1027"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4BA5CBB7" w14:textId="77777777" w:rsidR="001E201A" w:rsidRDefault="001E201A" w:rsidP="005F104F">
    <w:pPr>
      <w:pStyle w:val="Header"/>
      <w:ind w:left="-99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5CBBA" w14:textId="77777777" w:rsidR="0010216F" w:rsidRDefault="007614C3">
    <w:pPr>
      <w:pStyle w:val="Header"/>
    </w:pPr>
    <w:r>
      <w:rPr>
        <w:noProof/>
        <w:lang w:val="en-GB" w:eastAsia="en-GB"/>
      </w:rPr>
      <w:pict w14:anchorId="4BA5CB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1025"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438B7"/>
    <w:multiLevelType w:val="hybridMultilevel"/>
    <w:tmpl w:val="29447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E3231A"/>
    <w:multiLevelType w:val="hybridMultilevel"/>
    <w:tmpl w:val="730E6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2D17C2F"/>
    <w:multiLevelType w:val="hybridMultilevel"/>
    <w:tmpl w:val="D1BA60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E20C04"/>
    <w:multiLevelType w:val="multilevel"/>
    <w:tmpl w:val="45203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B08"/>
    <w:rsid w:val="00020FAB"/>
    <w:rsid w:val="00043AC4"/>
    <w:rsid w:val="00070F38"/>
    <w:rsid w:val="000966FD"/>
    <w:rsid w:val="000E211D"/>
    <w:rsid w:val="0010216F"/>
    <w:rsid w:val="0016506E"/>
    <w:rsid w:val="001E201A"/>
    <w:rsid w:val="001E4818"/>
    <w:rsid w:val="002721C9"/>
    <w:rsid w:val="002D7B9E"/>
    <w:rsid w:val="003533B7"/>
    <w:rsid w:val="003B364F"/>
    <w:rsid w:val="00437680"/>
    <w:rsid w:val="004E615C"/>
    <w:rsid w:val="00522915"/>
    <w:rsid w:val="00567511"/>
    <w:rsid w:val="005951BC"/>
    <w:rsid w:val="005F104F"/>
    <w:rsid w:val="005F73A7"/>
    <w:rsid w:val="00647CB3"/>
    <w:rsid w:val="00731C60"/>
    <w:rsid w:val="007614C3"/>
    <w:rsid w:val="00767E12"/>
    <w:rsid w:val="0078333E"/>
    <w:rsid w:val="0079146D"/>
    <w:rsid w:val="007D131D"/>
    <w:rsid w:val="007F781C"/>
    <w:rsid w:val="00975951"/>
    <w:rsid w:val="00AF2B08"/>
    <w:rsid w:val="00B06A0A"/>
    <w:rsid w:val="00B8768C"/>
    <w:rsid w:val="00BC071F"/>
    <w:rsid w:val="00C5718E"/>
    <w:rsid w:val="00CA493D"/>
    <w:rsid w:val="00CB53A9"/>
    <w:rsid w:val="00CD6CC5"/>
    <w:rsid w:val="00D4786F"/>
    <w:rsid w:val="00D831BA"/>
    <w:rsid w:val="00D9639B"/>
    <w:rsid w:val="00D974AD"/>
    <w:rsid w:val="00DF3D4C"/>
    <w:rsid w:val="00EE171F"/>
    <w:rsid w:val="00F3490E"/>
    <w:rsid w:val="00FB2593"/>
    <w:rsid w:val="00FC01C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BA5CBB0"/>
  <w15:docId w15:val="{DE077D04-5AFB-4243-A85B-7047E78F7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E61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styleId="Hyperlink">
    <w:name w:val="Hyperlink"/>
    <w:basedOn w:val="DefaultParagraphFont"/>
    <w:uiPriority w:val="99"/>
    <w:unhideWhenUsed/>
    <w:rsid w:val="005951BC"/>
    <w:rPr>
      <w:color w:val="0000FF" w:themeColor="hyperlink"/>
      <w:u w:val="single"/>
    </w:rPr>
  </w:style>
  <w:style w:type="paragraph" w:styleId="PlainText">
    <w:name w:val="Plain Text"/>
    <w:basedOn w:val="Normal"/>
    <w:link w:val="PlainTextChar"/>
    <w:uiPriority w:val="99"/>
    <w:unhideWhenUsed/>
    <w:rsid w:val="005F73A7"/>
    <w:rPr>
      <w:rFonts w:ascii="Calibri" w:eastAsiaTheme="minorHAnsi" w:hAnsi="Calibri" w:cs="Consolas"/>
      <w:sz w:val="22"/>
      <w:szCs w:val="21"/>
      <w:lang w:val="en-GB"/>
    </w:rPr>
  </w:style>
  <w:style w:type="character" w:customStyle="1" w:styleId="PlainTextChar">
    <w:name w:val="Plain Text Char"/>
    <w:basedOn w:val="DefaultParagraphFont"/>
    <w:link w:val="PlainText"/>
    <w:uiPriority w:val="99"/>
    <w:rsid w:val="005F73A7"/>
    <w:rPr>
      <w:rFonts w:ascii="Calibri" w:eastAsiaTheme="minorHAnsi" w:hAnsi="Calibri" w:cs="Consolas"/>
      <w:sz w:val="22"/>
      <w:szCs w:val="21"/>
      <w:lang w:val="en-GB"/>
    </w:rPr>
  </w:style>
  <w:style w:type="character" w:customStyle="1" w:styleId="apple-converted-space">
    <w:name w:val="apple-converted-space"/>
    <w:basedOn w:val="DefaultParagraphFont"/>
    <w:rsid w:val="005F73A7"/>
  </w:style>
  <w:style w:type="paragraph" w:styleId="ListParagraph">
    <w:name w:val="List Paragraph"/>
    <w:basedOn w:val="Normal"/>
    <w:uiPriority w:val="34"/>
    <w:qFormat/>
    <w:rsid w:val="002D7B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8819E2-6070-44E4-9167-1C1105E9406E}">
  <ds:schemaRefs>
    <ds:schemaRef ds:uri="http://schemas.microsoft.com/sharepoint/v3/contenttype/forms"/>
  </ds:schemaRefs>
</ds:datastoreItem>
</file>

<file path=customXml/itemProps2.xml><?xml version="1.0" encoding="utf-8"?>
<ds:datastoreItem xmlns:ds="http://schemas.openxmlformats.org/officeDocument/2006/customXml" ds:itemID="{55AFAA9F-2707-4180-A5A0-AA47064456AB}">
  <ds:schemaRefs>
    <ds:schemaRef ds:uri="80129174-c05c-43cc-8e32-21fcbdfe51bb"/>
    <ds:schemaRef ds:uri="http://www.w3.org/XML/1998/namespace"/>
    <ds:schemaRef ds:uri="http://schemas.microsoft.com/office/infopath/2007/PartnerControls"/>
    <ds:schemaRef ds:uri="http://purl.org/dc/terms/"/>
    <ds:schemaRef ds:uri="http://schemas.microsoft.com/office/2006/metadata/properties"/>
    <ds:schemaRef ds:uri="http://purl.org/dc/elements/1.1/"/>
    <ds:schemaRef ds:uri="http://schemas.microsoft.com/office/2006/documentManagement/types"/>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67D218CD-5D4C-4A91-831C-B5550953E7B1}"/>
</file>

<file path=customXml/itemProps4.xml><?xml version="1.0" encoding="utf-8"?>
<ds:datastoreItem xmlns:ds="http://schemas.openxmlformats.org/officeDocument/2006/customXml" ds:itemID="{471B7E98-9725-42B0-8105-F0AEA8BC72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798</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5337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Martin Atkinson</cp:lastModifiedBy>
  <cp:revision>2</cp:revision>
  <cp:lastPrinted>2016-11-15T11:16:00Z</cp:lastPrinted>
  <dcterms:created xsi:type="dcterms:W3CDTF">2016-11-15T13:08:00Z</dcterms:created>
  <dcterms:modified xsi:type="dcterms:W3CDTF">2016-11-15T13:08:00Z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