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58983" w14:textId="77777777" w:rsidR="00F02D9D" w:rsidRPr="00935B72" w:rsidRDefault="00EB4D7A">
      <w:pPr>
        <w:rPr>
          <w:rFonts w:ascii="Century Gothic" w:hAnsi="Century Gothic"/>
          <w:b/>
          <w:lang w:val="en-GB"/>
        </w:rPr>
      </w:pPr>
      <w:r w:rsidRPr="00935B72">
        <w:rPr>
          <w:rFonts w:ascii="Century Gothic" w:hAnsi="Century Gothic"/>
          <w:b/>
          <w:lang w:val="en-GB"/>
        </w:rPr>
        <w:t>Stepney Station Art Installation</w:t>
      </w:r>
    </w:p>
    <w:p w14:paraId="432A3B93" w14:textId="77777777" w:rsidR="00A825C6" w:rsidRPr="00935B72" w:rsidRDefault="00A825C6">
      <w:pPr>
        <w:rPr>
          <w:rFonts w:ascii="Century Gothic" w:hAnsi="Century Gothic"/>
          <w:lang w:val="en-GB"/>
        </w:rPr>
      </w:pPr>
    </w:p>
    <w:p w14:paraId="463C4BE5" w14:textId="0C21E05E" w:rsidR="00A825C6" w:rsidRPr="00935B72" w:rsidRDefault="00A825C6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b/>
          <w:lang w:val="en-GB"/>
        </w:rPr>
        <w:t>TWEET:</w:t>
      </w:r>
      <w:r w:rsidRPr="00935B72">
        <w:rPr>
          <w:rFonts w:ascii="Century Gothic" w:hAnsi="Century Gothic"/>
          <w:lang w:val="en-GB"/>
        </w:rPr>
        <w:t xml:space="preserve"> Former railway site = </w:t>
      </w:r>
      <w:r w:rsidR="00EB4D7A" w:rsidRPr="00935B72">
        <w:rPr>
          <w:rFonts w:ascii="Century Gothic" w:hAnsi="Century Gothic"/>
          <w:lang w:val="en-GB"/>
        </w:rPr>
        <w:t xml:space="preserve">a </w:t>
      </w:r>
      <w:r w:rsidRPr="00935B72">
        <w:rPr>
          <w:rFonts w:ascii="Century Gothic" w:hAnsi="Century Gothic"/>
          <w:lang w:val="en-GB"/>
        </w:rPr>
        <w:t xml:space="preserve">very literal platform for great art. </w:t>
      </w:r>
      <w:r w:rsidR="00EB4D7A" w:rsidRPr="00935B72">
        <w:rPr>
          <w:rFonts w:ascii="Century Gothic" w:hAnsi="Century Gothic"/>
          <w:lang w:val="en-GB"/>
        </w:rPr>
        <w:t xml:space="preserve">Check the ETA for the </w:t>
      </w:r>
      <w:r w:rsidRPr="00935B72">
        <w:rPr>
          <w:rFonts w:ascii="Century Gothic" w:hAnsi="Century Gothic"/>
          <w:lang w:val="en-GB"/>
        </w:rPr>
        <w:t xml:space="preserve">life-sized sculptures </w:t>
      </w:r>
      <w:r w:rsidR="00306283" w:rsidRPr="00935B72">
        <w:rPr>
          <w:rFonts w:ascii="Century Gothic" w:hAnsi="Century Gothic"/>
          <w:lang w:val="en-GB"/>
        </w:rPr>
        <w:t>pulling in to</w:t>
      </w:r>
      <w:r w:rsidRPr="00935B72">
        <w:rPr>
          <w:rFonts w:ascii="Century Gothic" w:hAnsi="Century Gothic"/>
          <w:lang w:val="en-GB"/>
        </w:rPr>
        <w:t xml:space="preserve"> Stepney Station </w:t>
      </w:r>
      <w:r w:rsidRPr="00935B72">
        <w:rPr>
          <w:rFonts w:ascii="Century Gothic" w:hAnsi="Century Gothic"/>
          <w:highlight w:val="yellow"/>
          <w:lang w:val="en-GB"/>
        </w:rPr>
        <w:t>LINK</w:t>
      </w:r>
      <w:r w:rsidR="00935B72">
        <w:rPr>
          <w:rFonts w:ascii="Century Gothic" w:hAnsi="Century Gothic"/>
          <w:lang w:val="en-GB"/>
        </w:rPr>
        <w:t xml:space="preserve"> </w:t>
      </w:r>
      <w:r w:rsidR="00935B72" w:rsidRPr="00935B72">
        <w:rPr>
          <w:rFonts w:ascii="Century Gothic" w:hAnsi="Century Gothic"/>
          <w:color w:val="F52F9E"/>
          <w:lang w:val="en-GB"/>
        </w:rPr>
        <w:t>(135</w:t>
      </w:r>
      <w:r w:rsidR="00306283" w:rsidRPr="00935B72">
        <w:rPr>
          <w:rFonts w:ascii="Century Gothic" w:hAnsi="Century Gothic"/>
          <w:color w:val="F52F9E"/>
          <w:lang w:val="en-GB"/>
        </w:rPr>
        <w:t xml:space="preserve"> characters)</w:t>
      </w:r>
    </w:p>
    <w:p w14:paraId="123873B3" w14:textId="77777777" w:rsidR="00A825C6" w:rsidRPr="00935B72" w:rsidRDefault="00306283" w:rsidP="00306283">
      <w:pPr>
        <w:tabs>
          <w:tab w:val="left" w:pos="2460"/>
        </w:tabs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ab/>
      </w:r>
    </w:p>
    <w:p w14:paraId="3244BEB5" w14:textId="77777777" w:rsidR="00AA2D87" w:rsidRPr="00935B72" w:rsidRDefault="00EB4D7A" w:rsidP="00AA2D87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b/>
          <w:lang w:val="en-GB"/>
        </w:rPr>
        <w:t>50 WORDS:</w:t>
      </w:r>
      <w:r w:rsidR="00AA2D87" w:rsidRPr="00935B72">
        <w:rPr>
          <w:rFonts w:ascii="Century Gothic" w:hAnsi="Century Gothic"/>
          <w:lang w:val="en-GB"/>
        </w:rPr>
        <w:t xml:space="preserve"> It’s all aboard at the old Stepney Station on Beverley Road this March, as this mesmerising art installation from Paul Browning and Stepney Primary School pulls into town.</w:t>
      </w:r>
    </w:p>
    <w:p w14:paraId="1254ED63" w14:textId="77777777" w:rsidR="00AA2D87" w:rsidRPr="00935B72" w:rsidRDefault="00AA2D87" w:rsidP="00AA2D87">
      <w:pPr>
        <w:rPr>
          <w:rFonts w:ascii="Century Gothic" w:hAnsi="Century Gothic"/>
          <w:lang w:val="en-GB"/>
        </w:rPr>
      </w:pPr>
    </w:p>
    <w:p w14:paraId="1ABB55E6" w14:textId="2F14DEFC" w:rsidR="00EB4D7A" w:rsidRPr="00935B72" w:rsidRDefault="00AA2D87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>Witness how a former railway site becomes, quite literally, a platform for great art, as it welcomes 10 life-sized sculptures, all crafted entirely from metal.</w:t>
      </w:r>
      <w:r w:rsidR="00935B72">
        <w:rPr>
          <w:rFonts w:ascii="Century Gothic" w:hAnsi="Century Gothic"/>
          <w:lang w:val="en-GB"/>
        </w:rPr>
        <w:t xml:space="preserve"> </w:t>
      </w:r>
      <w:r w:rsidR="00935B72" w:rsidRPr="00935B72">
        <w:rPr>
          <w:rFonts w:ascii="Century Gothic" w:hAnsi="Century Gothic"/>
          <w:color w:val="F52F9E"/>
          <w:lang w:val="en-GB"/>
        </w:rPr>
        <w:t>(53 words)</w:t>
      </w:r>
    </w:p>
    <w:p w14:paraId="1FDB110E" w14:textId="77777777" w:rsidR="00A825C6" w:rsidRPr="00935B72" w:rsidRDefault="00A825C6">
      <w:pPr>
        <w:rPr>
          <w:rFonts w:ascii="Century Gothic" w:hAnsi="Century Gothic"/>
          <w:lang w:val="en-GB"/>
        </w:rPr>
      </w:pPr>
    </w:p>
    <w:p w14:paraId="3E6BB558" w14:textId="4EBB4063" w:rsidR="003C32DA" w:rsidRPr="00935B72" w:rsidRDefault="00A825C6">
      <w:pPr>
        <w:rPr>
          <w:rFonts w:ascii="Century Gothic" w:hAnsi="Century Gothic"/>
          <w:b/>
          <w:lang w:val="en-GB"/>
        </w:rPr>
      </w:pPr>
      <w:r w:rsidRPr="00935B72">
        <w:rPr>
          <w:rFonts w:ascii="Century Gothic" w:hAnsi="Century Gothic"/>
          <w:b/>
          <w:lang w:val="en-GB"/>
        </w:rPr>
        <w:t xml:space="preserve">100 WORDS: </w:t>
      </w:r>
      <w:r w:rsidR="003C32DA" w:rsidRPr="00935B72">
        <w:rPr>
          <w:rFonts w:ascii="Century Gothic" w:hAnsi="Century Gothic"/>
          <w:lang w:val="en-GB"/>
        </w:rPr>
        <w:t>It’s all aboard at the old Stepney Station on Beverley Road this March, as this mesmerising art installation from Paul Browning and Stepney Primary School pulls into town.</w:t>
      </w:r>
    </w:p>
    <w:p w14:paraId="4518B6F4" w14:textId="77777777" w:rsidR="003C32DA" w:rsidRPr="00935B72" w:rsidRDefault="003C32DA">
      <w:pPr>
        <w:rPr>
          <w:rFonts w:ascii="Century Gothic" w:hAnsi="Century Gothic"/>
          <w:lang w:val="en-GB"/>
        </w:rPr>
      </w:pPr>
      <w:bookmarkStart w:id="0" w:name="_GoBack"/>
      <w:bookmarkEnd w:id="0"/>
    </w:p>
    <w:p w14:paraId="602F7B24" w14:textId="43A8BA97" w:rsidR="003C32DA" w:rsidRPr="00935B72" w:rsidRDefault="00AA2D87" w:rsidP="003C32DA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>Witness how a</w:t>
      </w:r>
      <w:r w:rsidR="003C32DA" w:rsidRPr="00935B72">
        <w:rPr>
          <w:rFonts w:ascii="Century Gothic" w:hAnsi="Century Gothic"/>
          <w:lang w:val="en-GB"/>
        </w:rPr>
        <w:t xml:space="preserve"> </w:t>
      </w:r>
      <w:r w:rsidR="00EB4D7A" w:rsidRPr="00935B72">
        <w:rPr>
          <w:rFonts w:ascii="Century Gothic" w:hAnsi="Century Gothic"/>
          <w:lang w:val="en-GB"/>
        </w:rPr>
        <w:t xml:space="preserve">former railway site </w:t>
      </w:r>
      <w:r w:rsidR="003C32DA" w:rsidRPr="00935B72">
        <w:rPr>
          <w:rFonts w:ascii="Century Gothic" w:hAnsi="Century Gothic"/>
          <w:lang w:val="en-GB"/>
        </w:rPr>
        <w:t>become</w:t>
      </w:r>
      <w:r w:rsidRPr="00935B72">
        <w:rPr>
          <w:rFonts w:ascii="Century Gothic" w:hAnsi="Century Gothic"/>
          <w:lang w:val="en-GB"/>
        </w:rPr>
        <w:t>s,</w:t>
      </w:r>
      <w:r w:rsidR="00EB4D7A" w:rsidRPr="00935B72">
        <w:rPr>
          <w:rFonts w:ascii="Century Gothic" w:hAnsi="Century Gothic"/>
          <w:lang w:val="en-GB"/>
        </w:rPr>
        <w:t xml:space="preserve"> </w:t>
      </w:r>
      <w:r w:rsidR="00922D37" w:rsidRPr="00935B72">
        <w:rPr>
          <w:rFonts w:ascii="Century Gothic" w:hAnsi="Century Gothic"/>
          <w:lang w:val="en-GB"/>
        </w:rPr>
        <w:t>quite literally</w:t>
      </w:r>
      <w:r w:rsidRPr="00935B72">
        <w:rPr>
          <w:rFonts w:ascii="Century Gothic" w:hAnsi="Century Gothic"/>
          <w:lang w:val="en-GB"/>
        </w:rPr>
        <w:t>,</w:t>
      </w:r>
      <w:r w:rsidR="00922D37" w:rsidRPr="00935B72">
        <w:rPr>
          <w:rFonts w:ascii="Century Gothic" w:hAnsi="Century Gothic"/>
          <w:lang w:val="en-GB"/>
        </w:rPr>
        <w:t xml:space="preserve"> a</w:t>
      </w:r>
      <w:r w:rsidR="00EB4D7A" w:rsidRPr="00935B72">
        <w:rPr>
          <w:rFonts w:ascii="Century Gothic" w:hAnsi="Century Gothic"/>
          <w:lang w:val="en-GB"/>
        </w:rPr>
        <w:t xml:space="preserve"> platform for great art</w:t>
      </w:r>
      <w:r w:rsidR="00705C6E" w:rsidRPr="00935B72">
        <w:rPr>
          <w:rFonts w:ascii="Century Gothic" w:hAnsi="Century Gothic"/>
          <w:lang w:val="en-GB"/>
        </w:rPr>
        <w:t xml:space="preserve">, </w:t>
      </w:r>
      <w:r w:rsidR="003C32DA" w:rsidRPr="00935B72">
        <w:rPr>
          <w:rFonts w:ascii="Century Gothic" w:hAnsi="Century Gothic"/>
          <w:lang w:val="en-GB"/>
        </w:rPr>
        <w:t>as it welcomes 10 life-sized sculptures</w:t>
      </w:r>
      <w:r w:rsidRPr="00935B72">
        <w:rPr>
          <w:rFonts w:ascii="Century Gothic" w:hAnsi="Century Gothic"/>
          <w:lang w:val="en-GB"/>
        </w:rPr>
        <w:t xml:space="preserve">, all </w:t>
      </w:r>
      <w:r w:rsidR="00922D37" w:rsidRPr="00935B72">
        <w:rPr>
          <w:rFonts w:ascii="Century Gothic" w:hAnsi="Century Gothic"/>
          <w:lang w:val="en-GB"/>
        </w:rPr>
        <w:t>crafted entirely from metal</w:t>
      </w:r>
      <w:r w:rsidR="003C32DA" w:rsidRPr="00935B72">
        <w:rPr>
          <w:rFonts w:ascii="Century Gothic" w:hAnsi="Century Gothic"/>
          <w:lang w:val="en-GB"/>
        </w:rPr>
        <w:t>.</w:t>
      </w:r>
    </w:p>
    <w:p w14:paraId="1893FF61" w14:textId="77777777" w:rsidR="00705C6E" w:rsidRPr="00935B72" w:rsidRDefault="00705C6E">
      <w:pPr>
        <w:rPr>
          <w:rFonts w:ascii="Century Gothic" w:hAnsi="Century Gothic"/>
          <w:lang w:val="en-GB"/>
        </w:rPr>
      </w:pPr>
    </w:p>
    <w:p w14:paraId="5DAC8D5A" w14:textId="00A203D0" w:rsidR="00AA2D87" w:rsidRPr="00935B72" w:rsidRDefault="00705C6E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>Symbolising the roots and routes of Hull’s residents and visitors, each sculpture depicts a local person and the variety of purposes for which they used the station</w:t>
      </w:r>
      <w:r w:rsidR="00AA2D87" w:rsidRPr="00935B72">
        <w:rPr>
          <w:rFonts w:ascii="Century Gothic" w:hAnsi="Century Gothic"/>
          <w:lang w:val="en-GB"/>
        </w:rPr>
        <w:t xml:space="preserve"> – a</w:t>
      </w:r>
      <w:r w:rsidR="00935B72">
        <w:rPr>
          <w:rFonts w:ascii="Century Gothic" w:hAnsi="Century Gothic"/>
          <w:lang w:val="en-GB"/>
        </w:rPr>
        <w:t>n</w:t>
      </w:r>
      <w:r w:rsidR="00AA2D87" w:rsidRPr="00935B72">
        <w:rPr>
          <w:rFonts w:ascii="Century Gothic" w:hAnsi="Century Gothic"/>
          <w:lang w:val="en-GB"/>
        </w:rPr>
        <w:t xml:space="preserve"> artistic representation of the diverse passengers passing through.</w:t>
      </w:r>
    </w:p>
    <w:p w14:paraId="154B9085" w14:textId="77777777" w:rsidR="00922D37" w:rsidRPr="00935B72" w:rsidRDefault="00922D37">
      <w:pPr>
        <w:rPr>
          <w:rFonts w:ascii="Century Gothic" w:hAnsi="Century Gothic"/>
          <w:lang w:val="en-GB"/>
        </w:rPr>
      </w:pPr>
    </w:p>
    <w:p w14:paraId="0EF3E86E" w14:textId="63C12BA0" w:rsidR="00922D37" w:rsidRPr="00935B72" w:rsidRDefault="00935B72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Stay posted for</w:t>
      </w:r>
      <w:r w:rsidR="00922D37" w:rsidRPr="00935B72">
        <w:rPr>
          <w:rFonts w:ascii="Century Gothic" w:hAnsi="Century Gothic"/>
          <w:lang w:val="en-GB"/>
        </w:rPr>
        <w:t xml:space="preserve"> arrivals, departures and how to make the project a runaway </w:t>
      </w:r>
      <w:r>
        <w:rPr>
          <w:rFonts w:ascii="Century Gothic" w:hAnsi="Century Gothic"/>
          <w:lang w:val="en-GB"/>
        </w:rPr>
        <w:t xml:space="preserve">success. </w:t>
      </w:r>
      <w:r w:rsidRPr="00935B72">
        <w:rPr>
          <w:rFonts w:ascii="Century Gothic" w:hAnsi="Century Gothic"/>
          <w:color w:val="F52F9E"/>
          <w:lang w:val="en-GB"/>
        </w:rPr>
        <w:t>(103 words)</w:t>
      </w:r>
    </w:p>
    <w:p w14:paraId="500C39E9" w14:textId="77777777" w:rsidR="00705C6E" w:rsidRPr="00935B72" w:rsidRDefault="00306283" w:rsidP="00306283">
      <w:pPr>
        <w:tabs>
          <w:tab w:val="left" w:pos="3680"/>
        </w:tabs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ab/>
      </w:r>
    </w:p>
    <w:p w14:paraId="088C7CFB" w14:textId="77777777" w:rsidR="00705C6E" w:rsidRPr="00935B72" w:rsidRDefault="00705C6E">
      <w:pPr>
        <w:rPr>
          <w:rFonts w:ascii="Century Gothic" w:hAnsi="Century Gothic"/>
          <w:lang w:val="en-GB"/>
        </w:rPr>
      </w:pPr>
    </w:p>
    <w:p w14:paraId="63CF7773" w14:textId="77777777" w:rsidR="00EB4D7A" w:rsidRPr="00935B72" w:rsidRDefault="00EB4D7A">
      <w:pPr>
        <w:rPr>
          <w:rFonts w:ascii="Century Gothic" w:hAnsi="Century Gothic"/>
          <w:lang w:val="en-GB"/>
        </w:rPr>
      </w:pPr>
    </w:p>
    <w:sectPr w:rsidR="00EB4D7A" w:rsidRPr="00935B72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C6"/>
    <w:rsid w:val="00306283"/>
    <w:rsid w:val="003C32DA"/>
    <w:rsid w:val="00705C6E"/>
    <w:rsid w:val="00922D37"/>
    <w:rsid w:val="00935B72"/>
    <w:rsid w:val="00A825C6"/>
    <w:rsid w:val="00AA2D87"/>
    <w:rsid w:val="00BD56F2"/>
    <w:rsid w:val="00EB4D7A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D7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50B689-FB5D-46FA-A714-DF177DD4B1DD}"/>
</file>

<file path=customXml/itemProps2.xml><?xml version="1.0" encoding="utf-8"?>
<ds:datastoreItem xmlns:ds="http://schemas.openxmlformats.org/officeDocument/2006/customXml" ds:itemID="{42168A02-AFD6-4715-9A62-2B67EFEE2A3A}"/>
</file>

<file path=customXml/itemProps3.xml><?xml version="1.0" encoding="utf-8"?>
<ds:datastoreItem xmlns:ds="http://schemas.openxmlformats.org/officeDocument/2006/customXml" ds:itemID="{DD50B956-1813-4C55-AF38-1C65FD9EB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2016-08-31T10:55:00Z</dcterms:created>
  <dcterms:modified xsi:type="dcterms:W3CDTF">2016-09-02T10:45:00Z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