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91" w:rsidRPr="00E83991" w:rsidRDefault="00526733" w:rsidP="00E83991">
      <w:pPr>
        <w:rPr>
          <w:rFonts w:ascii="Trebuchet MS" w:hAnsi="Trebuchet MS"/>
        </w:rPr>
      </w:pPr>
      <w:r>
        <w:rPr>
          <w:rFonts w:ascii="Trebuchet MS" w:hAnsi="Trebuchet MS"/>
        </w:rPr>
        <w:t xml:space="preserve"> </w:t>
      </w:r>
    </w:p>
    <w:p w:rsidR="00E83991" w:rsidRPr="00D32D68" w:rsidRDefault="00D32D68" w:rsidP="00E83991">
      <w:pPr>
        <w:rPr>
          <w:rFonts w:ascii="Trebuchet MS" w:hAnsi="Trebuchet MS"/>
          <w:b/>
          <w:sz w:val="32"/>
          <w:szCs w:val="32"/>
        </w:rPr>
      </w:pPr>
      <w:r w:rsidRPr="00D32D68">
        <w:rPr>
          <w:rFonts w:ascii="Trebuchet MS" w:hAnsi="Trebuchet MS"/>
          <w:b/>
          <w:sz w:val="32"/>
          <w:szCs w:val="32"/>
        </w:rPr>
        <w:t xml:space="preserve">Hull 2017, UK City of Culture – Access Guide </w:t>
      </w:r>
    </w:p>
    <w:p w:rsidR="00014442" w:rsidRPr="008C2A8B" w:rsidRDefault="00014442" w:rsidP="00E83991">
      <w:pPr>
        <w:rPr>
          <w:rFonts w:ascii="Trebuchet MS" w:hAnsi="Trebuchet MS"/>
          <w:b/>
          <w:sz w:val="28"/>
          <w:szCs w:val="28"/>
        </w:rPr>
      </w:pPr>
    </w:p>
    <w:p w:rsidR="00DC4ED0" w:rsidRPr="00DC4ED0" w:rsidRDefault="008C2A8B" w:rsidP="00E83991">
      <w:pPr>
        <w:rPr>
          <w:rFonts w:ascii="Trebuchet MS" w:hAnsi="Trebuchet MS"/>
          <w:b/>
          <w:sz w:val="28"/>
          <w:szCs w:val="28"/>
        </w:rPr>
      </w:pPr>
      <w:r w:rsidRPr="008C2A8B">
        <w:rPr>
          <w:rFonts w:ascii="Trebuchet MS" w:hAnsi="Trebuchet MS"/>
          <w:b/>
          <w:sz w:val="28"/>
          <w:szCs w:val="28"/>
        </w:rPr>
        <w:t xml:space="preserve">Introduction </w:t>
      </w:r>
    </w:p>
    <w:p w:rsidR="00DC4ED0" w:rsidRDefault="00DC4ED0" w:rsidP="00E83991">
      <w:pPr>
        <w:rPr>
          <w:rFonts w:ascii="Trebuchet MS" w:hAnsi="Trebuchet MS"/>
        </w:rPr>
      </w:pPr>
    </w:p>
    <w:p w:rsidR="00DC4ED0" w:rsidRDefault="00566DE1" w:rsidP="00E83991">
      <w:pPr>
        <w:rPr>
          <w:rFonts w:ascii="Trebuchet MS" w:hAnsi="Trebuchet MS"/>
        </w:rPr>
      </w:pPr>
      <w:r>
        <w:rPr>
          <w:rFonts w:ascii="Trebuchet MS" w:hAnsi="Trebuchet MS"/>
        </w:rPr>
        <w:t>Our</w:t>
      </w:r>
      <w:r w:rsidR="00E83991" w:rsidRPr="00E83991">
        <w:rPr>
          <w:rFonts w:ascii="Trebuchet MS" w:hAnsi="Trebuchet MS"/>
        </w:rPr>
        <w:t xml:space="preserve"> aim </w:t>
      </w:r>
      <w:r>
        <w:rPr>
          <w:rFonts w:ascii="Trebuchet MS" w:hAnsi="Trebuchet MS"/>
        </w:rPr>
        <w:t>at Hull 2017</w:t>
      </w:r>
      <w:r w:rsidR="00BB1EED">
        <w:rPr>
          <w:rFonts w:ascii="Trebuchet MS" w:hAnsi="Trebuchet MS"/>
        </w:rPr>
        <w:t>,</w:t>
      </w:r>
      <w:r>
        <w:rPr>
          <w:rFonts w:ascii="Trebuchet MS" w:hAnsi="Trebuchet MS"/>
        </w:rPr>
        <w:t xml:space="preserve"> UK City of Culture is </w:t>
      </w:r>
      <w:r w:rsidR="00E83991" w:rsidRPr="00E83991">
        <w:rPr>
          <w:rFonts w:ascii="Trebuchet MS" w:hAnsi="Trebuchet MS"/>
        </w:rPr>
        <w:t>to</w:t>
      </w:r>
      <w:r w:rsidRPr="00566DE1">
        <w:rPr>
          <w:rFonts w:ascii="Trebuchet MS" w:hAnsi="Trebuchet MS"/>
        </w:rPr>
        <w:t xml:space="preserve"> </w:t>
      </w:r>
      <w:r w:rsidRPr="00E83991">
        <w:rPr>
          <w:rFonts w:ascii="Trebuchet MS" w:hAnsi="Trebuchet MS"/>
        </w:rPr>
        <w:t>work positively to improve the experience of our audiences</w:t>
      </w:r>
      <w:r w:rsidR="008C2A8B">
        <w:rPr>
          <w:rFonts w:ascii="Trebuchet MS" w:hAnsi="Trebuchet MS"/>
        </w:rPr>
        <w:t xml:space="preserve"> and to </w:t>
      </w:r>
      <w:r w:rsidR="00E83991" w:rsidRPr="00E83991">
        <w:rPr>
          <w:rFonts w:ascii="Trebuchet MS" w:hAnsi="Trebuchet MS"/>
        </w:rPr>
        <w:t>do more than the minimum required by t</w:t>
      </w:r>
      <w:r w:rsidR="008C2A8B">
        <w:rPr>
          <w:rFonts w:ascii="Trebuchet MS" w:hAnsi="Trebuchet MS"/>
        </w:rPr>
        <w:t xml:space="preserve">he </w:t>
      </w:r>
      <w:r w:rsidR="00721CDE">
        <w:rPr>
          <w:rFonts w:ascii="Trebuchet MS" w:hAnsi="Trebuchet MS"/>
        </w:rPr>
        <w:t>Equality Act</w:t>
      </w:r>
      <w:r w:rsidR="008C2A8B">
        <w:rPr>
          <w:rFonts w:ascii="Trebuchet MS" w:hAnsi="Trebuchet MS"/>
        </w:rPr>
        <w:t>. We expect</w:t>
      </w:r>
      <w:r w:rsidR="00E83991" w:rsidRPr="00E83991">
        <w:rPr>
          <w:rFonts w:ascii="Trebuchet MS" w:hAnsi="Trebuchet MS"/>
        </w:rPr>
        <w:t xml:space="preserve"> </w:t>
      </w:r>
      <w:r w:rsidR="00BB1EED">
        <w:rPr>
          <w:rFonts w:ascii="Trebuchet MS" w:hAnsi="Trebuchet MS"/>
        </w:rPr>
        <w:t xml:space="preserve">the </w:t>
      </w:r>
      <w:proofErr w:type="spellStart"/>
      <w:r w:rsidR="00E83991" w:rsidRPr="00E83991">
        <w:rPr>
          <w:rFonts w:ascii="Trebuchet MS" w:hAnsi="Trebuchet MS"/>
        </w:rPr>
        <w:t>organisations</w:t>
      </w:r>
      <w:proofErr w:type="spellEnd"/>
      <w:r w:rsidR="00E83991" w:rsidRPr="00E83991">
        <w:rPr>
          <w:rFonts w:ascii="Trebuchet MS" w:hAnsi="Trebuchet MS"/>
        </w:rPr>
        <w:t xml:space="preserve"> and artists we work with and commission to do the same. </w:t>
      </w:r>
    </w:p>
    <w:p w:rsidR="00DC4ED0" w:rsidRDefault="00DC4ED0" w:rsidP="00E83991">
      <w:pPr>
        <w:rPr>
          <w:rFonts w:ascii="Trebuchet MS" w:hAnsi="Trebuchet MS"/>
        </w:rPr>
      </w:pPr>
    </w:p>
    <w:p w:rsidR="006078F2" w:rsidRDefault="00DC4ED0" w:rsidP="00E83991">
      <w:pPr>
        <w:rPr>
          <w:rFonts w:ascii="Trebuchet MS" w:hAnsi="Trebuchet MS"/>
        </w:rPr>
      </w:pPr>
      <w:r>
        <w:rPr>
          <w:rFonts w:ascii="Trebuchet MS" w:hAnsi="Trebuchet MS"/>
        </w:rPr>
        <w:t xml:space="preserve">At Hull 2017 we care about </w:t>
      </w:r>
      <w:r w:rsidR="00721CDE">
        <w:rPr>
          <w:rFonts w:ascii="Trebuchet MS" w:hAnsi="Trebuchet MS"/>
        </w:rPr>
        <w:t xml:space="preserve">representation and </w:t>
      </w:r>
      <w:r>
        <w:rPr>
          <w:rFonts w:ascii="Trebuchet MS" w:hAnsi="Trebuchet MS"/>
        </w:rPr>
        <w:t xml:space="preserve">reaching a wide and diverse audience with the work we </w:t>
      </w:r>
      <w:proofErr w:type="spellStart"/>
      <w:r>
        <w:rPr>
          <w:rFonts w:ascii="Trebuchet MS" w:hAnsi="Trebuchet MS"/>
        </w:rPr>
        <w:t>programme</w:t>
      </w:r>
      <w:proofErr w:type="spellEnd"/>
      <w:r>
        <w:rPr>
          <w:rFonts w:ascii="Trebuchet MS" w:hAnsi="Trebuchet MS"/>
        </w:rPr>
        <w:t xml:space="preserve"> </w:t>
      </w:r>
      <w:r w:rsidR="0008099C">
        <w:rPr>
          <w:rFonts w:ascii="Trebuchet MS" w:hAnsi="Trebuchet MS"/>
        </w:rPr>
        <w:t xml:space="preserve">and produce </w:t>
      </w:r>
      <w:r>
        <w:rPr>
          <w:rFonts w:ascii="Trebuchet MS" w:hAnsi="Trebuchet MS"/>
        </w:rPr>
        <w:t xml:space="preserve">and we believe that throughout the year we should be able to offer something for everyone within the city. </w:t>
      </w:r>
      <w:r w:rsidR="006078F2">
        <w:rPr>
          <w:rFonts w:ascii="Trebuchet MS" w:hAnsi="Trebuchet MS"/>
        </w:rPr>
        <w:t xml:space="preserve">There are 11 million disabled people in the UK alone; that’s almost 1 in 6 people </w:t>
      </w:r>
      <w:r w:rsidR="006078F2" w:rsidRPr="006078F2">
        <w:rPr>
          <w:rFonts w:ascii="Trebuchet MS" w:hAnsi="Trebuchet MS"/>
        </w:rPr>
        <w:t xml:space="preserve">(Source: </w:t>
      </w:r>
      <w:hyperlink r:id="rId8" w:history="1">
        <w:r w:rsidR="006078F2" w:rsidRPr="00257904">
          <w:rPr>
            <w:rStyle w:val="Hyperlink"/>
            <w:rFonts w:ascii="Trebuchet MS" w:hAnsi="Trebuchet MS"/>
          </w:rPr>
          <w:t>www.gov.uk</w:t>
        </w:r>
      </w:hyperlink>
      <w:r w:rsidR="006078F2" w:rsidRPr="006078F2">
        <w:rPr>
          <w:rFonts w:ascii="Trebuchet MS" w:hAnsi="Trebuchet MS"/>
        </w:rPr>
        <w:t>)</w:t>
      </w:r>
      <w:r w:rsidR="006078F2">
        <w:rPr>
          <w:rFonts w:ascii="Trebuchet MS" w:hAnsi="Trebuchet MS"/>
        </w:rPr>
        <w:t xml:space="preserve">. It is up to us to identify solutions that remove the barriers in accessing the arts.    </w:t>
      </w:r>
    </w:p>
    <w:p w:rsidR="00E83991" w:rsidRPr="00E83991" w:rsidRDefault="00E83991" w:rsidP="00E83991">
      <w:pPr>
        <w:rPr>
          <w:rFonts w:ascii="Trebuchet MS" w:hAnsi="Trebuchet MS"/>
        </w:rPr>
      </w:pPr>
    </w:p>
    <w:p w:rsidR="00E83991" w:rsidRDefault="00E83991" w:rsidP="00E83991">
      <w:pPr>
        <w:rPr>
          <w:rFonts w:ascii="Trebuchet MS" w:hAnsi="Trebuchet MS"/>
        </w:rPr>
      </w:pPr>
      <w:r w:rsidRPr="00E83991">
        <w:rPr>
          <w:rFonts w:ascii="Trebuchet MS" w:hAnsi="Trebuchet MS"/>
        </w:rPr>
        <w:t xml:space="preserve">We are therefore inviting all the </w:t>
      </w:r>
      <w:proofErr w:type="spellStart"/>
      <w:r w:rsidRPr="00E83991">
        <w:rPr>
          <w:rFonts w:ascii="Trebuchet MS" w:hAnsi="Trebuchet MS"/>
        </w:rPr>
        <w:t>organisations</w:t>
      </w:r>
      <w:proofErr w:type="spellEnd"/>
      <w:r w:rsidRPr="00E83991">
        <w:rPr>
          <w:rFonts w:ascii="Trebuchet MS" w:hAnsi="Trebuchet MS"/>
        </w:rPr>
        <w:t xml:space="preserve">, partners and artists we are working with to </w:t>
      </w:r>
      <w:r w:rsidR="00D32D68">
        <w:rPr>
          <w:rFonts w:ascii="Trebuchet MS" w:hAnsi="Trebuchet MS"/>
          <w:b/>
        </w:rPr>
        <w:t>do more to</w:t>
      </w:r>
      <w:r w:rsidRPr="00E83991">
        <w:rPr>
          <w:rFonts w:ascii="Trebuchet MS" w:hAnsi="Trebuchet MS"/>
          <w:b/>
        </w:rPr>
        <w:t xml:space="preserve"> make their events accessible</w:t>
      </w:r>
      <w:r w:rsidRPr="00E83991">
        <w:rPr>
          <w:rFonts w:ascii="Trebuchet MS" w:hAnsi="Trebuchet MS"/>
        </w:rPr>
        <w:t>.</w:t>
      </w:r>
      <w:r w:rsidR="008C2A8B">
        <w:rPr>
          <w:rFonts w:ascii="Trebuchet MS" w:hAnsi="Trebuchet MS"/>
        </w:rPr>
        <w:t xml:space="preserve"> We’ve created this document as a starting point to help you think about some ways in which you can do this. It is by no means a limit to what you can do</w:t>
      </w:r>
      <w:r w:rsidR="00BB1EED">
        <w:rPr>
          <w:rFonts w:ascii="Trebuchet MS" w:hAnsi="Trebuchet MS"/>
        </w:rPr>
        <w:t>,</w:t>
      </w:r>
      <w:r w:rsidR="008C2A8B">
        <w:rPr>
          <w:rFonts w:ascii="Trebuchet MS" w:hAnsi="Trebuchet MS"/>
        </w:rPr>
        <w:t xml:space="preserve"> we invite you to be bold and make sure accessibility is considered at all points during your creative and planning process. </w:t>
      </w:r>
    </w:p>
    <w:p w:rsidR="008C2A8B" w:rsidRDefault="008C2A8B" w:rsidP="00E83991">
      <w:pPr>
        <w:rPr>
          <w:rFonts w:ascii="Trebuchet MS" w:hAnsi="Trebuchet MS"/>
        </w:rPr>
      </w:pPr>
    </w:p>
    <w:p w:rsidR="00EC6631" w:rsidRPr="00EC6631" w:rsidRDefault="008C2A8B" w:rsidP="00E83991">
      <w:pPr>
        <w:rPr>
          <w:rFonts w:ascii="Trebuchet MS" w:hAnsi="Trebuchet MS"/>
        </w:rPr>
      </w:pPr>
      <w:r>
        <w:rPr>
          <w:rFonts w:ascii="Trebuchet MS" w:hAnsi="Trebuchet MS"/>
        </w:rPr>
        <w:t xml:space="preserve">There is also a wide range of additional materials and documents available online for free - you can find some of our recommended reading at the end of this document.  </w:t>
      </w:r>
    </w:p>
    <w:p w:rsidR="005A496C" w:rsidRPr="00E83991" w:rsidRDefault="005A496C" w:rsidP="00E83991">
      <w:pPr>
        <w:rPr>
          <w:rFonts w:ascii="Trebuchet MS" w:hAnsi="Trebuchet MS"/>
          <w:b/>
        </w:rPr>
      </w:pPr>
    </w:p>
    <w:p w:rsidR="00E83991" w:rsidRPr="00005782" w:rsidRDefault="008E22A8" w:rsidP="00E83991">
      <w:pPr>
        <w:rPr>
          <w:rFonts w:ascii="Trebuchet MS" w:hAnsi="Trebuchet MS"/>
          <w:b/>
          <w:sz w:val="28"/>
          <w:szCs w:val="28"/>
        </w:rPr>
      </w:pPr>
      <w:r>
        <w:rPr>
          <w:rFonts w:ascii="Trebuchet MS" w:hAnsi="Trebuchet MS"/>
          <w:b/>
          <w:sz w:val="28"/>
          <w:szCs w:val="28"/>
        </w:rPr>
        <w:t xml:space="preserve">What you can do to make your event or performance </w:t>
      </w:r>
      <w:r w:rsidR="00BB1EED">
        <w:rPr>
          <w:rFonts w:ascii="Trebuchet MS" w:hAnsi="Trebuchet MS"/>
          <w:b/>
          <w:sz w:val="28"/>
          <w:szCs w:val="28"/>
        </w:rPr>
        <w:t xml:space="preserve">more </w:t>
      </w:r>
      <w:r>
        <w:rPr>
          <w:rFonts w:ascii="Trebuchet MS" w:hAnsi="Trebuchet MS"/>
          <w:b/>
          <w:sz w:val="28"/>
          <w:szCs w:val="28"/>
        </w:rPr>
        <w:t xml:space="preserve">accessible </w:t>
      </w:r>
    </w:p>
    <w:p w:rsidR="00E83991" w:rsidRPr="00E83991" w:rsidRDefault="00E83991" w:rsidP="00E83991">
      <w:pPr>
        <w:rPr>
          <w:rFonts w:ascii="Trebuchet MS" w:hAnsi="Trebuchet MS"/>
          <w:b/>
        </w:rPr>
      </w:pPr>
    </w:p>
    <w:p w:rsidR="00E83991" w:rsidRPr="005A496C" w:rsidRDefault="00E83991" w:rsidP="00E83991">
      <w:pPr>
        <w:rPr>
          <w:rFonts w:ascii="Trebuchet MS" w:hAnsi="Trebuchet MS"/>
          <w:b/>
        </w:rPr>
      </w:pPr>
      <w:r w:rsidRPr="00E83991">
        <w:rPr>
          <w:rFonts w:ascii="Trebuchet MS" w:hAnsi="Trebuchet MS"/>
          <w:b/>
        </w:rPr>
        <w:t xml:space="preserve">Programming work and giving a platform for Deaf and disabled Artists </w:t>
      </w:r>
    </w:p>
    <w:p w:rsidR="00E83991" w:rsidRDefault="00E83991" w:rsidP="00E83991">
      <w:pPr>
        <w:rPr>
          <w:rFonts w:ascii="Trebuchet MS" w:hAnsi="Trebuchet MS"/>
        </w:rPr>
      </w:pPr>
      <w:r w:rsidRPr="00E83991">
        <w:rPr>
          <w:rFonts w:ascii="Trebuchet MS" w:hAnsi="Trebuchet MS"/>
        </w:rPr>
        <w:t xml:space="preserve">Programming or commissioning work by Deaf and Disabled artists is one way of building and engaging with Deaf and disabled </w:t>
      </w:r>
      <w:r w:rsidR="00721CDE">
        <w:rPr>
          <w:rFonts w:ascii="Trebuchet MS" w:hAnsi="Trebuchet MS"/>
        </w:rPr>
        <w:t>audiences</w:t>
      </w:r>
      <w:r w:rsidRPr="00E83991">
        <w:rPr>
          <w:rFonts w:ascii="Trebuchet MS" w:hAnsi="Trebuchet MS"/>
        </w:rPr>
        <w:t xml:space="preserve">. People generally appreciate seeing themselves mirrored in your event. Deaf and disabled companies </w:t>
      </w:r>
      <w:r w:rsidR="00721CDE">
        <w:rPr>
          <w:rFonts w:ascii="Trebuchet MS" w:hAnsi="Trebuchet MS"/>
        </w:rPr>
        <w:t xml:space="preserve">can </w:t>
      </w:r>
      <w:r w:rsidRPr="00E83991">
        <w:rPr>
          <w:rFonts w:ascii="Trebuchet MS" w:hAnsi="Trebuchet MS"/>
        </w:rPr>
        <w:t xml:space="preserve">attract audiences who come specifically to experience the work and once these audiences are on site they have the opportunity to engage with your wider event. </w:t>
      </w:r>
    </w:p>
    <w:p w:rsidR="00FB1E46" w:rsidRDefault="00FB1E46" w:rsidP="00E83991">
      <w:pPr>
        <w:rPr>
          <w:rFonts w:ascii="Trebuchet MS" w:hAnsi="Trebuchet MS"/>
        </w:rPr>
      </w:pPr>
    </w:p>
    <w:p w:rsidR="00FB1E46" w:rsidRPr="00E83991" w:rsidRDefault="00FB1E46" w:rsidP="00E83991">
      <w:pPr>
        <w:rPr>
          <w:rFonts w:ascii="Trebuchet MS" w:hAnsi="Trebuchet MS"/>
        </w:rPr>
      </w:pPr>
      <w:r>
        <w:rPr>
          <w:rFonts w:ascii="Trebuchet MS" w:hAnsi="Trebuchet MS"/>
        </w:rPr>
        <w:t xml:space="preserve">There are </w:t>
      </w:r>
      <w:r w:rsidR="006A3814">
        <w:rPr>
          <w:rFonts w:ascii="Trebuchet MS" w:hAnsi="Trebuchet MS"/>
        </w:rPr>
        <w:t>other ways of engaging with Deaf</w:t>
      </w:r>
      <w:r>
        <w:rPr>
          <w:rFonts w:ascii="Trebuchet MS" w:hAnsi="Trebuchet MS"/>
        </w:rPr>
        <w:t xml:space="preserve"> &amp; Disabled audiences, such as Captioning, Audio Description, Sign Language and Wordless performances. </w:t>
      </w:r>
    </w:p>
    <w:p w:rsidR="00E83991" w:rsidRPr="00E83991" w:rsidRDefault="00E83991" w:rsidP="00E83991">
      <w:pPr>
        <w:rPr>
          <w:rFonts w:ascii="Trebuchet MS" w:hAnsi="Trebuchet MS"/>
          <w:b/>
        </w:rPr>
      </w:pPr>
    </w:p>
    <w:p w:rsidR="00E83991" w:rsidRPr="00E83991" w:rsidRDefault="00E83991" w:rsidP="00E83991">
      <w:pPr>
        <w:rPr>
          <w:rFonts w:ascii="Trebuchet MS" w:hAnsi="Trebuchet MS"/>
          <w:b/>
        </w:rPr>
      </w:pPr>
      <w:r w:rsidRPr="00E83991">
        <w:rPr>
          <w:rFonts w:ascii="Trebuchet MS" w:hAnsi="Trebuchet MS"/>
          <w:b/>
        </w:rPr>
        <w:t xml:space="preserve">Captioning </w:t>
      </w:r>
    </w:p>
    <w:p w:rsidR="00E83991" w:rsidRPr="00E83991" w:rsidRDefault="00E83991" w:rsidP="00E83991">
      <w:pPr>
        <w:rPr>
          <w:rFonts w:ascii="Trebuchet MS" w:hAnsi="Trebuchet MS"/>
        </w:rPr>
      </w:pPr>
      <w:r w:rsidRPr="00E83991">
        <w:rPr>
          <w:rFonts w:ascii="Trebuchet MS" w:hAnsi="Trebuchet MS"/>
        </w:rPr>
        <w:t>Captions are similar to television subtitles and give people who are deaf, deafened or hard of hearing access to live performance/events.</w:t>
      </w:r>
    </w:p>
    <w:p w:rsidR="00E83991" w:rsidRPr="00E83991" w:rsidRDefault="00E83991" w:rsidP="00E83991">
      <w:pPr>
        <w:rPr>
          <w:rFonts w:ascii="Trebuchet MS" w:hAnsi="Trebuchet MS"/>
        </w:rPr>
      </w:pPr>
    </w:p>
    <w:p w:rsidR="00E83991" w:rsidRPr="00E83991" w:rsidRDefault="00E83991" w:rsidP="00E83991">
      <w:pPr>
        <w:rPr>
          <w:rFonts w:ascii="Trebuchet MS" w:hAnsi="Trebuchet MS"/>
        </w:rPr>
      </w:pPr>
      <w:r w:rsidRPr="00E83991">
        <w:rPr>
          <w:rFonts w:ascii="Trebuchet MS" w:hAnsi="Trebuchet MS"/>
        </w:rPr>
        <w:lastRenderedPageBreak/>
        <w:t xml:space="preserve">For a theatre show </w:t>
      </w:r>
      <w:proofErr w:type="spellStart"/>
      <w:r w:rsidR="00721CDE">
        <w:rPr>
          <w:rFonts w:ascii="Trebuchet MS" w:hAnsi="Trebuchet MS"/>
        </w:rPr>
        <w:t>captioners</w:t>
      </w:r>
      <w:proofErr w:type="spellEnd"/>
      <w:r w:rsidR="00721CDE" w:rsidRPr="00E83991">
        <w:rPr>
          <w:rFonts w:ascii="Trebuchet MS" w:hAnsi="Trebuchet MS"/>
        </w:rPr>
        <w:t xml:space="preserve"> </w:t>
      </w:r>
      <w:r w:rsidRPr="00E83991">
        <w:rPr>
          <w:rFonts w:ascii="Trebuchet MS" w:hAnsi="Trebuchet MS"/>
        </w:rPr>
        <w:t xml:space="preserve">will have the script in advance and will watch at least one performance in advance. On the night of the show </w:t>
      </w:r>
      <w:r w:rsidR="00FB1E46">
        <w:rPr>
          <w:rFonts w:ascii="Trebuchet MS" w:hAnsi="Trebuchet MS"/>
        </w:rPr>
        <w:t>a</w:t>
      </w:r>
      <w:r w:rsidRPr="00E83991">
        <w:rPr>
          <w:rFonts w:ascii="Trebuchet MS" w:hAnsi="Trebuchet MS"/>
        </w:rPr>
        <w:t xml:space="preserve"> </w:t>
      </w:r>
      <w:proofErr w:type="spellStart"/>
      <w:r w:rsidRPr="00E83991">
        <w:rPr>
          <w:rFonts w:ascii="Trebuchet MS" w:hAnsi="Trebuchet MS"/>
        </w:rPr>
        <w:t>ca</w:t>
      </w:r>
      <w:r w:rsidR="00BB1EED">
        <w:rPr>
          <w:rFonts w:ascii="Trebuchet MS" w:hAnsi="Trebuchet MS"/>
        </w:rPr>
        <w:t>ptioner</w:t>
      </w:r>
      <w:proofErr w:type="spellEnd"/>
      <w:r w:rsidR="00BB1EED">
        <w:rPr>
          <w:rFonts w:ascii="Trebuchet MS" w:hAnsi="Trebuchet MS"/>
        </w:rPr>
        <w:t xml:space="preserve"> who </w:t>
      </w:r>
      <w:r w:rsidR="00FB1E46">
        <w:rPr>
          <w:rFonts w:ascii="Trebuchet MS" w:hAnsi="Trebuchet MS"/>
        </w:rPr>
        <w:t>is the person that controls the captioning display unit will need</w:t>
      </w:r>
      <w:r w:rsidR="00BB1EED">
        <w:rPr>
          <w:rFonts w:ascii="Trebuchet MS" w:hAnsi="Trebuchet MS"/>
        </w:rPr>
        <w:t xml:space="preserve"> to sit</w:t>
      </w:r>
      <w:r w:rsidRPr="00E83991">
        <w:rPr>
          <w:rFonts w:ascii="Trebuchet MS" w:hAnsi="Trebuchet MS"/>
        </w:rPr>
        <w:t xml:space="preserve"> in the venue in a spot where they can see the stage. The words will appear on a LED caption unit (or units), placed next to the stage or in the set</w:t>
      </w:r>
      <w:r w:rsidR="00FB1E46">
        <w:rPr>
          <w:rFonts w:ascii="Trebuchet MS" w:hAnsi="Trebuchet MS"/>
        </w:rPr>
        <w:t xml:space="preserve"> and is </w:t>
      </w:r>
      <w:proofErr w:type="gramStart"/>
      <w:r w:rsidR="00FB1E46">
        <w:rPr>
          <w:rFonts w:ascii="Trebuchet MS" w:hAnsi="Trebuchet MS"/>
        </w:rPr>
        <w:t>visible  to</w:t>
      </w:r>
      <w:proofErr w:type="gramEnd"/>
      <w:r w:rsidR="00FB1E46">
        <w:rPr>
          <w:rFonts w:ascii="Trebuchet MS" w:hAnsi="Trebuchet MS"/>
        </w:rPr>
        <w:t xml:space="preserve"> the audience</w:t>
      </w:r>
      <w:r w:rsidRPr="00E83991">
        <w:rPr>
          <w:rFonts w:ascii="Trebuchet MS" w:hAnsi="Trebuchet MS"/>
        </w:rPr>
        <w:t>. Captioned units can be hired from</w:t>
      </w:r>
      <w:r w:rsidR="00FB1E46">
        <w:rPr>
          <w:rFonts w:ascii="Trebuchet MS" w:hAnsi="Trebuchet MS"/>
        </w:rPr>
        <w:t xml:space="preserve"> companies such as</w:t>
      </w:r>
      <w:r w:rsidRPr="00E83991">
        <w:rPr>
          <w:rFonts w:ascii="Trebuchet MS" w:hAnsi="Trebuchet MS"/>
        </w:rPr>
        <w:t xml:space="preserve"> </w:t>
      </w:r>
      <w:proofErr w:type="spellStart"/>
      <w:r w:rsidRPr="00E83991">
        <w:rPr>
          <w:rFonts w:ascii="Trebuchet MS" w:hAnsi="Trebuchet MS"/>
        </w:rPr>
        <w:t>VocalEyes</w:t>
      </w:r>
      <w:proofErr w:type="spellEnd"/>
      <w:r w:rsidRPr="00E83991">
        <w:rPr>
          <w:rFonts w:ascii="Trebuchet MS" w:hAnsi="Trebuchet MS"/>
        </w:rPr>
        <w:t xml:space="preserve">. </w:t>
      </w:r>
    </w:p>
    <w:p w:rsidR="00964D9D" w:rsidRPr="00E83991" w:rsidRDefault="00964D9D" w:rsidP="00E83991">
      <w:pPr>
        <w:rPr>
          <w:rFonts w:ascii="Trebuchet MS" w:hAnsi="Trebuchet MS"/>
        </w:rPr>
      </w:pPr>
    </w:p>
    <w:p w:rsidR="00E83991" w:rsidRPr="00E83991" w:rsidRDefault="00E83991" w:rsidP="00E83991">
      <w:pPr>
        <w:rPr>
          <w:rFonts w:ascii="Trebuchet MS" w:hAnsi="Trebuchet MS"/>
        </w:rPr>
      </w:pPr>
      <w:r w:rsidRPr="00E83991">
        <w:rPr>
          <w:rFonts w:ascii="Trebuchet MS" w:hAnsi="Trebuchet MS"/>
        </w:rPr>
        <w:t xml:space="preserve">You can also arrange live captioning for literature events, panel events, festivals and comedy. A speech-to-text reporter (STTR) transcribes every word a speaker says using a special electronic shorthand keyboard which allows them to type phonetically (how words sound rather than how they are spelt). The words are then immediately converted back into English text by a computer software program, enabling the STTR to keep up with the speed of spoken English. </w:t>
      </w:r>
    </w:p>
    <w:p w:rsidR="00E83991" w:rsidRPr="00E83991" w:rsidRDefault="00E83991" w:rsidP="00E83991">
      <w:pPr>
        <w:rPr>
          <w:rFonts w:ascii="Trebuchet MS" w:hAnsi="Trebuchet MS"/>
        </w:rPr>
      </w:pPr>
    </w:p>
    <w:p w:rsidR="006078F2" w:rsidRDefault="006078F2" w:rsidP="00E83991">
      <w:pPr>
        <w:rPr>
          <w:rFonts w:ascii="Trebuchet MS" w:hAnsi="Trebuchet MS"/>
        </w:rPr>
      </w:pPr>
      <w:r>
        <w:rPr>
          <w:rFonts w:ascii="Trebuchet MS" w:hAnsi="Trebuchet MS"/>
        </w:rPr>
        <w:t>Things to consider</w:t>
      </w:r>
      <w:r w:rsidR="00527E2E">
        <w:rPr>
          <w:rFonts w:ascii="Trebuchet MS" w:hAnsi="Trebuchet MS"/>
        </w:rPr>
        <w:t>:</w:t>
      </w:r>
    </w:p>
    <w:p w:rsidR="00E83991" w:rsidRDefault="00E83991" w:rsidP="006078F2">
      <w:pPr>
        <w:pStyle w:val="ListParagraph"/>
        <w:numPr>
          <w:ilvl w:val="0"/>
          <w:numId w:val="12"/>
        </w:numPr>
        <w:rPr>
          <w:rFonts w:ascii="Trebuchet MS" w:hAnsi="Trebuchet MS"/>
        </w:rPr>
      </w:pPr>
      <w:proofErr w:type="spellStart"/>
      <w:r w:rsidRPr="006078F2">
        <w:rPr>
          <w:rFonts w:ascii="Trebuchet MS" w:hAnsi="Trebuchet MS"/>
        </w:rPr>
        <w:t>Captioners</w:t>
      </w:r>
      <w:proofErr w:type="spellEnd"/>
      <w:r w:rsidRPr="006078F2">
        <w:rPr>
          <w:rFonts w:ascii="Trebuchet MS" w:hAnsi="Trebuchet MS"/>
        </w:rPr>
        <w:t xml:space="preserve"> need material to prepare with in advance of the show.</w:t>
      </w:r>
      <w:r w:rsidR="008C2A8B" w:rsidRPr="006078F2">
        <w:rPr>
          <w:rFonts w:ascii="Trebuchet MS" w:hAnsi="Trebuchet MS"/>
        </w:rPr>
        <w:t xml:space="preserve"> This is not always necessary with</w:t>
      </w:r>
      <w:r w:rsidRPr="006078F2">
        <w:rPr>
          <w:rFonts w:ascii="Trebuchet MS" w:hAnsi="Trebuchet MS"/>
        </w:rPr>
        <w:t xml:space="preserve"> live captioning but any material provided helps them be as accurate as possible. </w:t>
      </w:r>
    </w:p>
    <w:p w:rsidR="00527E2E" w:rsidRDefault="00527E2E" w:rsidP="00527E2E">
      <w:pPr>
        <w:pStyle w:val="ListParagraph"/>
        <w:numPr>
          <w:ilvl w:val="0"/>
          <w:numId w:val="12"/>
        </w:numPr>
        <w:rPr>
          <w:rFonts w:ascii="Trebuchet MS" w:hAnsi="Trebuchet MS"/>
        </w:rPr>
      </w:pPr>
      <w:r>
        <w:rPr>
          <w:rFonts w:ascii="Trebuchet MS" w:hAnsi="Trebuchet MS"/>
        </w:rPr>
        <w:t xml:space="preserve">If you are providing captioning for the show </w:t>
      </w:r>
      <w:r w:rsidR="00FB1E46">
        <w:rPr>
          <w:rFonts w:ascii="Trebuchet MS" w:hAnsi="Trebuchet MS"/>
        </w:rPr>
        <w:t xml:space="preserve">event </w:t>
      </w:r>
      <w:r>
        <w:rPr>
          <w:rFonts w:ascii="Trebuchet MS" w:hAnsi="Trebuchet MS"/>
        </w:rPr>
        <w:t xml:space="preserve">and it’s followed by a post show make sure you have arranged captioning for this as well or make it clear to your audience in advance that this will not be captioned. </w:t>
      </w:r>
    </w:p>
    <w:p w:rsidR="00527E2E" w:rsidRDefault="00527E2E" w:rsidP="00527E2E">
      <w:pPr>
        <w:pStyle w:val="ListParagraph"/>
        <w:numPr>
          <w:ilvl w:val="0"/>
          <w:numId w:val="12"/>
        </w:numPr>
        <w:rPr>
          <w:rFonts w:ascii="Trebuchet MS" w:hAnsi="Trebuchet MS"/>
        </w:rPr>
      </w:pPr>
      <w:r>
        <w:rPr>
          <w:rFonts w:ascii="Trebuchet MS" w:hAnsi="Trebuchet MS"/>
        </w:rPr>
        <w:t xml:space="preserve">Reserve tickets in an appropriate place with a clear view of the stage and captioning units if the show or event has reserved seating. </w:t>
      </w:r>
    </w:p>
    <w:p w:rsidR="00527E2E" w:rsidRDefault="00527E2E" w:rsidP="00527E2E">
      <w:pPr>
        <w:pStyle w:val="ListParagraph"/>
        <w:numPr>
          <w:ilvl w:val="0"/>
          <w:numId w:val="12"/>
        </w:numPr>
        <w:rPr>
          <w:rFonts w:ascii="Trebuchet MS" w:hAnsi="Trebuchet MS"/>
        </w:rPr>
      </w:pPr>
      <w:r>
        <w:rPr>
          <w:rFonts w:ascii="Trebuchet MS" w:hAnsi="Trebuchet MS"/>
        </w:rPr>
        <w:t xml:space="preserve">If the event or show is likely to sell out quickly consider holding back a number of access holds </w:t>
      </w:r>
      <w:r w:rsidR="00FB1E46">
        <w:rPr>
          <w:rFonts w:ascii="Trebuchet MS" w:hAnsi="Trebuchet MS"/>
        </w:rPr>
        <w:t xml:space="preserve">(accessible spaces in the audience area) </w:t>
      </w:r>
      <w:r>
        <w:rPr>
          <w:rFonts w:ascii="Trebuchet MS" w:hAnsi="Trebuchet MS"/>
        </w:rPr>
        <w:t xml:space="preserve">for people who may need the service but may not be able to book tickets on the date they go on sale. </w:t>
      </w:r>
    </w:p>
    <w:p w:rsidR="00E83991" w:rsidRDefault="00E83991" w:rsidP="00E83991">
      <w:pPr>
        <w:rPr>
          <w:rFonts w:ascii="Trebuchet MS" w:hAnsi="Trebuchet MS"/>
        </w:rPr>
      </w:pPr>
    </w:p>
    <w:p w:rsidR="00E83991" w:rsidRDefault="00FB1E46" w:rsidP="00E83991">
      <w:pPr>
        <w:rPr>
          <w:rFonts w:ascii="Trebuchet MS" w:hAnsi="Trebuchet MS"/>
        </w:rPr>
      </w:pPr>
      <w:r>
        <w:rPr>
          <w:rFonts w:ascii="Trebuchet MS" w:hAnsi="Trebuchet MS"/>
        </w:rPr>
        <w:t>An</w:t>
      </w:r>
      <w:r w:rsidR="00E83991">
        <w:rPr>
          <w:rFonts w:ascii="Trebuchet MS" w:hAnsi="Trebuchet MS"/>
        </w:rPr>
        <w:t xml:space="preserve"> </w:t>
      </w:r>
      <w:proofErr w:type="spellStart"/>
      <w:r w:rsidR="008C2A8B" w:rsidRPr="008C2A8B">
        <w:rPr>
          <w:rFonts w:ascii="Trebuchet MS" w:hAnsi="Trebuchet MS"/>
        </w:rPr>
        <w:t>organisation</w:t>
      </w:r>
      <w:proofErr w:type="spellEnd"/>
      <w:r w:rsidR="008C2A8B" w:rsidRPr="008C2A8B">
        <w:rPr>
          <w:rFonts w:ascii="Trebuchet MS" w:hAnsi="Trebuchet MS"/>
        </w:rPr>
        <w:t xml:space="preserve"> </w:t>
      </w:r>
      <w:r>
        <w:rPr>
          <w:rFonts w:ascii="Trebuchet MS" w:hAnsi="Trebuchet MS"/>
        </w:rPr>
        <w:t>you could</w:t>
      </w:r>
      <w:r w:rsidR="00E83991">
        <w:rPr>
          <w:rFonts w:ascii="Trebuchet MS" w:hAnsi="Trebuchet MS"/>
        </w:rPr>
        <w:t xml:space="preserve"> use to provide captioning </w:t>
      </w:r>
      <w:r w:rsidR="005A496C">
        <w:rPr>
          <w:rFonts w:ascii="Trebuchet MS" w:hAnsi="Trebuchet MS"/>
        </w:rPr>
        <w:t>is:</w:t>
      </w:r>
      <w:r w:rsidR="00E83991">
        <w:rPr>
          <w:rFonts w:ascii="Trebuchet MS" w:hAnsi="Trebuchet MS"/>
        </w:rPr>
        <w:t xml:space="preserve"> </w:t>
      </w:r>
      <w:hyperlink r:id="rId9" w:history="1">
        <w:r w:rsidR="00DC4ED0" w:rsidRPr="00257904">
          <w:rPr>
            <w:rStyle w:val="Hyperlink"/>
            <w:rFonts w:ascii="Trebuchet MS" w:hAnsi="Trebuchet MS"/>
          </w:rPr>
          <w:t>http://www.stagetext.org/</w:t>
        </w:r>
      </w:hyperlink>
    </w:p>
    <w:p w:rsidR="00E83991" w:rsidRPr="00E83991" w:rsidRDefault="00E83991" w:rsidP="00E83991">
      <w:pPr>
        <w:rPr>
          <w:rFonts w:ascii="Trebuchet MS" w:hAnsi="Trebuchet MS"/>
          <w:b/>
        </w:rPr>
      </w:pPr>
    </w:p>
    <w:p w:rsidR="00E83991" w:rsidRPr="00E83991" w:rsidRDefault="00E83991" w:rsidP="00E83991">
      <w:pPr>
        <w:rPr>
          <w:rFonts w:ascii="Trebuchet MS" w:hAnsi="Trebuchet MS"/>
          <w:b/>
        </w:rPr>
      </w:pPr>
      <w:r w:rsidRPr="00E83991">
        <w:rPr>
          <w:rFonts w:ascii="Trebuchet MS" w:hAnsi="Trebuchet MS"/>
          <w:b/>
        </w:rPr>
        <w:t>Audio Description</w:t>
      </w:r>
      <w:r w:rsidR="00721CDE">
        <w:rPr>
          <w:rFonts w:ascii="Trebuchet MS" w:hAnsi="Trebuchet MS"/>
          <w:b/>
        </w:rPr>
        <w:t xml:space="preserve"> and touch tours</w:t>
      </w:r>
    </w:p>
    <w:p w:rsidR="00E83991" w:rsidRPr="00E83991" w:rsidRDefault="00E83991" w:rsidP="00E83991">
      <w:pPr>
        <w:rPr>
          <w:rFonts w:ascii="Trebuchet MS" w:hAnsi="Trebuchet MS"/>
        </w:rPr>
      </w:pPr>
      <w:r w:rsidRPr="00E83991">
        <w:rPr>
          <w:rFonts w:ascii="Trebuchet MS" w:hAnsi="Trebuchet MS"/>
        </w:rPr>
        <w:t>Audio description is a means of making the arts accessible through words to blind and partially sighted people</w:t>
      </w:r>
      <w:r w:rsidR="00FB1E46">
        <w:rPr>
          <w:rFonts w:ascii="Trebuchet MS" w:hAnsi="Trebuchet MS"/>
        </w:rPr>
        <w:t xml:space="preserve"> using an experience</w:t>
      </w:r>
      <w:r w:rsidR="00D3206B">
        <w:rPr>
          <w:rFonts w:ascii="Trebuchet MS" w:hAnsi="Trebuchet MS"/>
        </w:rPr>
        <w:t>d</w:t>
      </w:r>
      <w:r w:rsidR="00FB1E46">
        <w:rPr>
          <w:rFonts w:ascii="Trebuchet MS" w:hAnsi="Trebuchet MS"/>
        </w:rPr>
        <w:t xml:space="preserve"> audio description interpreter</w:t>
      </w:r>
      <w:r w:rsidRPr="00E83991">
        <w:rPr>
          <w:rFonts w:ascii="Trebuchet MS" w:hAnsi="Trebuchet MS"/>
        </w:rPr>
        <w:t xml:space="preserve">. </w:t>
      </w:r>
    </w:p>
    <w:p w:rsidR="00E83991" w:rsidRPr="00E83991" w:rsidRDefault="00E83991" w:rsidP="00E83991">
      <w:pPr>
        <w:rPr>
          <w:rFonts w:ascii="Trebuchet MS" w:hAnsi="Trebuchet MS"/>
        </w:rPr>
      </w:pPr>
    </w:p>
    <w:p w:rsidR="00E83991" w:rsidRPr="00E83991" w:rsidRDefault="00E83991" w:rsidP="00E83991">
      <w:pPr>
        <w:rPr>
          <w:rFonts w:ascii="Trebuchet MS" w:hAnsi="Trebuchet MS"/>
        </w:rPr>
      </w:pPr>
      <w:r w:rsidRPr="00E83991">
        <w:rPr>
          <w:rFonts w:ascii="Trebuchet MS" w:hAnsi="Trebuchet MS"/>
        </w:rPr>
        <w:t>In theatre and other performing arts such as opera or dance it consists of three essential elements. The first is a description of the set, characters and costumes, giving the blind and partially sighted audience information about the visual style and design of the production, information that would be immediately available to sighted people, helping to shape their experience. These ‘introductory notes’ are delivered just prior to the performance, and ideally will also be recorded and sent out in advance.</w:t>
      </w:r>
    </w:p>
    <w:p w:rsidR="00E83991" w:rsidRPr="00E83991" w:rsidRDefault="00E83991" w:rsidP="00E83991">
      <w:pPr>
        <w:rPr>
          <w:rFonts w:ascii="Trebuchet MS" w:hAnsi="Trebuchet MS"/>
        </w:rPr>
      </w:pPr>
    </w:p>
    <w:p w:rsidR="00E83991" w:rsidRPr="00E83991" w:rsidRDefault="00E83991" w:rsidP="00E83991">
      <w:pPr>
        <w:rPr>
          <w:rFonts w:ascii="Trebuchet MS" w:hAnsi="Trebuchet MS"/>
        </w:rPr>
      </w:pPr>
      <w:r w:rsidRPr="00E83991">
        <w:rPr>
          <w:rFonts w:ascii="Trebuchet MS" w:hAnsi="Trebuchet MS"/>
        </w:rPr>
        <w:t xml:space="preserve">The second part of the audio descriptive process is the touch tour, which enables the blind and partially sighted audience to explore the set and some crucial props or costumes, enabling them to gain a fuller </w:t>
      </w:r>
      <w:r w:rsidRPr="00E83991">
        <w:rPr>
          <w:rFonts w:ascii="Trebuchet MS" w:hAnsi="Trebuchet MS"/>
        </w:rPr>
        <w:lastRenderedPageBreak/>
        <w:t xml:space="preserve">picture of the style of the production. </w:t>
      </w:r>
      <w:r w:rsidR="00721CDE">
        <w:rPr>
          <w:rFonts w:ascii="Trebuchet MS" w:hAnsi="Trebuchet MS"/>
        </w:rPr>
        <w:t>Sometimes it includes an opportunity to meet the actors.</w:t>
      </w:r>
    </w:p>
    <w:p w:rsidR="00E83991" w:rsidRPr="00E83991" w:rsidRDefault="00E83991" w:rsidP="00E83991">
      <w:pPr>
        <w:rPr>
          <w:rFonts w:ascii="Trebuchet MS" w:hAnsi="Trebuchet MS"/>
        </w:rPr>
      </w:pPr>
    </w:p>
    <w:p w:rsidR="00E83991" w:rsidRPr="00E83991" w:rsidRDefault="00E83991" w:rsidP="00E83991">
      <w:pPr>
        <w:rPr>
          <w:rFonts w:ascii="Trebuchet MS" w:hAnsi="Trebuchet MS"/>
        </w:rPr>
      </w:pPr>
      <w:r w:rsidRPr="00E83991">
        <w:rPr>
          <w:rFonts w:ascii="Trebuchet MS" w:hAnsi="Trebuchet MS"/>
        </w:rPr>
        <w:t xml:space="preserve">The third part is a description of the visual elements of the performance. This will include characters’ actions and reactions, shifts in location and lighting effects. The description is </w:t>
      </w:r>
      <w:r w:rsidR="00721CDE">
        <w:rPr>
          <w:rFonts w:ascii="Trebuchet MS" w:hAnsi="Trebuchet MS"/>
        </w:rPr>
        <w:t xml:space="preserve">usually </w:t>
      </w:r>
      <w:r w:rsidRPr="00E83991">
        <w:rPr>
          <w:rFonts w:ascii="Trebuchet MS" w:hAnsi="Trebuchet MS"/>
        </w:rPr>
        <w:t>delivered live, in order to accommodate the changes in pace that are integral to live performance, whether a play, a circus, an opera, a piece of street theatre, contemporary or classical dance. The describers will time the description so that it does not overlap dialogue or lyrics, taking care to describe only essential elements, and allowing the piece to ‘breathe’. They will use a vocabulary and a vocal delivery that is unobtrusive and sympathetic to the production. In the hands of an expert, audio description is almost unnoticeable. The audience member uses a lightweight headset to listen to the description.</w:t>
      </w:r>
    </w:p>
    <w:p w:rsidR="00E83991" w:rsidRPr="00E83991" w:rsidRDefault="00E83991" w:rsidP="00E83991">
      <w:pPr>
        <w:rPr>
          <w:rFonts w:ascii="Trebuchet MS" w:hAnsi="Trebuchet MS"/>
        </w:rPr>
      </w:pPr>
    </w:p>
    <w:p w:rsidR="00E83991" w:rsidRPr="00E83991" w:rsidRDefault="00E83991" w:rsidP="00E83991">
      <w:pPr>
        <w:rPr>
          <w:rFonts w:ascii="Trebuchet MS" w:hAnsi="Trebuchet MS"/>
        </w:rPr>
      </w:pPr>
      <w:r w:rsidRPr="00E83991">
        <w:rPr>
          <w:rFonts w:ascii="Trebuchet MS" w:hAnsi="Trebuchet MS"/>
        </w:rPr>
        <w:t>In museums, galleries and heritage sites, audio description is offered in different ways. It might be a recorded guide on a handheld device, giving orientation information and descriptions of key exhibits that the blind or partially sighted visitor can listen to as they make their way around the collection. It might be a recorded description that the visitor can listen to at a listening post, or it may be a bespoke tour from a guide trained in the principles of audio description. It could be a description of a tactile diagram or handling object. A combination of these methods can be used to give access to blind and partially sighted visitors.</w:t>
      </w:r>
    </w:p>
    <w:p w:rsidR="006078F2" w:rsidRDefault="006078F2" w:rsidP="00E83991">
      <w:pPr>
        <w:rPr>
          <w:rFonts w:ascii="Trebuchet MS" w:hAnsi="Trebuchet MS"/>
        </w:rPr>
      </w:pPr>
    </w:p>
    <w:p w:rsidR="006078F2" w:rsidRDefault="006078F2" w:rsidP="006078F2">
      <w:pPr>
        <w:rPr>
          <w:rFonts w:ascii="Trebuchet MS" w:hAnsi="Trebuchet MS"/>
        </w:rPr>
      </w:pPr>
      <w:r>
        <w:rPr>
          <w:rFonts w:ascii="Trebuchet MS" w:hAnsi="Trebuchet MS"/>
        </w:rPr>
        <w:t>Things to consider</w:t>
      </w:r>
      <w:r w:rsidR="00270823">
        <w:rPr>
          <w:rFonts w:ascii="Trebuchet MS" w:hAnsi="Trebuchet MS"/>
        </w:rPr>
        <w:t>:</w:t>
      </w:r>
    </w:p>
    <w:p w:rsidR="006078F2" w:rsidRDefault="006078F2" w:rsidP="006078F2">
      <w:pPr>
        <w:rPr>
          <w:rFonts w:ascii="Trebuchet MS" w:hAnsi="Trebuchet MS"/>
        </w:rPr>
      </w:pPr>
    </w:p>
    <w:p w:rsidR="006078F2" w:rsidRDefault="006078F2" w:rsidP="00E83991">
      <w:pPr>
        <w:pStyle w:val="ListParagraph"/>
        <w:numPr>
          <w:ilvl w:val="0"/>
          <w:numId w:val="12"/>
        </w:numPr>
        <w:rPr>
          <w:rFonts w:ascii="Trebuchet MS" w:hAnsi="Trebuchet MS"/>
        </w:rPr>
      </w:pPr>
      <w:r>
        <w:rPr>
          <w:rFonts w:ascii="Trebuchet MS" w:hAnsi="Trebuchet MS"/>
        </w:rPr>
        <w:t xml:space="preserve">Providing a touch tour </w:t>
      </w:r>
      <w:r w:rsidR="00EC6631">
        <w:rPr>
          <w:rFonts w:ascii="Trebuchet MS" w:hAnsi="Trebuchet MS"/>
        </w:rPr>
        <w:t>before the event or show</w:t>
      </w:r>
      <w:r w:rsidR="001C1776">
        <w:rPr>
          <w:rFonts w:ascii="Trebuchet MS" w:hAnsi="Trebuchet MS"/>
        </w:rPr>
        <w:t>.</w:t>
      </w:r>
      <w:r w:rsidR="00EC6631">
        <w:rPr>
          <w:rFonts w:ascii="Trebuchet MS" w:hAnsi="Trebuchet MS"/>
        </w:rPr>
        <w:t xml:space="preserve"> </w:t>
      </w:r>
      <w:r w:rsidR="00721CDE">
        <w:rPr>
          <w:rFonts w:ascii="Trebuchet MS" w:hAnsi="Trebuchet MS"/>
        </w:rPr>
        <w:t>This can be useful even if audio description is not being offered.</w:t>
      </w:r>
    </w:p>
    <w:p w:rsidR="00EC6631" w:rsidRDefault="00EC6631" w:rsidP="00EC6631">
      <w:pPr>
        <w:pStyle w:val="ListParagraph"/>
        <w:numPr>
          <w:ilvl w:val="0"/>
          <w:numId w:val="12"/>
        </w:numPr>
        <w:rPr>
          <w:rFonts w:ascii="Trebuchet MS" w:hAnsi="Trebuchet MS"/>
        </w:rPr>
      </w:pPr>
      <w:r w:rsidRPr="006078F2">
        <w:rPr>
          <w:rFonts w:ascii="Trebuchet MS" w:hAnsi="Trebuchet MS"/>
        </w:rPr>
        <w:t xml:space="preserve">If possible do not provide </w:t>
      </w:r>
      <w:r>
        <w:rPr>
          <w:rFonts w:ascii="Trebuchet MS" w:hAnsi="Trebuchet MS"/>
        </w:rPr>
        <w:t>audio description</w:t>
      </w:r>
      <w:r w:rsidRPr="006078F2">
        <w:rPr>
          <w:rFonts w:ascii="Trebuchet MS" w:hAnsi="Trebuchet MS"/>
        </w:rPr>
        <w:t xml:space="preserve"> for the first show</w:t>
      </w:r>
      <w:r>
        <w:rPr>
          <w:rFonts w:ascii="Trebuchet MS" w:hAnsi="Trebuchet MS"/>
        </w:rPr>
        <w:t>,</w:t>
      </w:r>
      <w:r w:rsidRPr="006078F2">
        <w:rPr>
          <w:rFonts w:ascii="Trebuchet MS" w:hAnsi="Trebuchet MS"/>
        </w:rPr>
        <w:t xml:space="preserve"> as seeing </w:t>
      </w:r>
      <w:r>
        <w:rPr>
          <w:rFonts w:ascii="Trebuchet MS" w:hAnsi="Trebuchet MS"/>
        </w:rPr>
        <w:t>it in advance</w:t>
      </w:r>
      <w:r w:rsidRPr="006078F2">
        <w:rPr>
          <w:rFonts w:ascii="Trebuchet MS" w:hAnsi="Trebuchet MS"/>
        </w:rPr>
        <w:t xml:space="preserve"> can help the interpreter to prepare. </w:t>
      </w:r>
    </w:p>
    <w:p w:rsidR="00EC6631" w:rsidRDefault="00EC6631" w:rsidP="00EC6631">
      <w:pPr>
        <w:pStyle w:val="ListParagraph"/>
        <w:numPr>
          <w:ilvl w:val="0"/>
          <w:numId w:val="12"/>
        </w:numPr>
        <w:rPr>
          <w:rFonts w:ascii="Trebuchet MS" w:hAnsi="Trebuchet MS"/>
        </w:rPr>
      </w:pPr>
      <w:r>
        <w:rPr>
          <w:rFonts w:ascii="Trebuchet MS" w:hAnsi="Trebuchet MS"/>
        </w:rPr>
        <w:t xml:space="preserve">Make sure you reserve tickets in an appropriate place with a clear view of the stage if the show or event has reserved seating.  </w:t>
      </w:r>
    </w:p>
    <w:p w:rsidR="00EC6631" w:rsidRPr="006078F2" w:rsidRDefault="00EC6631" w:rsidP="00EC6631">
      <w:pPr>
        <w:pStyle w:val="ListParagraph"/>
        <w:numPr>
          <w:ilvl w:val="0"/>
          <w:numId w:val="12"/>
        </w:numPr>
        <w:rPr>
          <w:rFonts w:ascii="Trebuchet MS" w:hAnsi="Trebuchet MS"/>
        </w:rPr>
      </w:pPr>
      <w:r>
        <w:rPr>
          <w:rFonts w:ascii="Trebuchet MS" w:hAnsi="Trebuchet MS"/>
        </w:rPr>
        <w:t>If the event or show is likely to sell out quickly consider holding back a number of audio description holds</w:t>
      </w:r>
      <w:r w:rsidR="00FB1E46">
        <w:rPr>
          <w:rFonts w:ascii="Trebuchet MS" w:hAnsi="Trebuchet MS"/>
        </w:rPr>
        <w:t xml:space="preserve"> (accessible spaces in the audience area)</w:t>
      </w:r>
      <w:r>
        <w:rPr>
          <w:rFonts w:ascii="Trebuchet MS" w:hAnsi="Trebuchet MS"/>
        </w:rPr>
        <w:t xml:space="preserve"> for people who may need the service but may not be able to book tickets on the date they go on sale. </w:t>
      </w:r>
    </w:p>
    <w:p w:rsidR="00DC4ED0" w:rsidRDefault="00EC6631" w:rsidP="00E83991">
      <w:pPr>
        <w:pStyle w:val="ListParagraph"/>
        <w:numPr>
          <w:ilvl w:val="0"/>
          <w:numId w:val="12"/>
        </w:numPr>
        <w:rPr>
          <w:rFonts w:ascii="Trebuchet MS" w:hAnsi="Trebuchet MS"/>
        </w:rPr>
      </w:pPr>
      <w:r w:rsidRPr="00EC6631">
        <w:rPr>
          <w:rFonts w:ascii="Trebuchet MS" w:hAnsi="Trebuchet MS"/>
        </w:rPr>
        <w:t>Provide clear information</w:t>
      </w:r>
      <w:r w:rsidR="00FB1E46">
        <w:rPr>
          <w:rFonts w:ascii="Trebuchet MS" w:hAnsi="Trebuchet MS"/>
        </w:rPr>
        <w:t xml:space="preserve"> in advance to let the</w:t>
      </w:r>
      <w:r w:rsidRPr="00EC6631">
        <w:rPr>
          <w:rFonts w:ascii="Trebuchet MS" w:hAnsi="Trebuchet MS"/>
        </w:rPr>
        <w:t xml:space="preserve"> audience know if guide</w:t>
      </w:r>
      <w:r w:rsidR="00FB1E46">
        <w:rPr>
          <w:rFonts w:ascii="Trebuchet MS" w:hAnsi="Trebuchet MS"/>
        </w:rPr>
        <w:t xml:space="preserve"> or assistance</w:t>
      </w:r>
      <w:r w:rsidRPr="00EC6631">
        <w:rPr>
          <w:rFonts w:ascii="Trebuchet MS" w:hAnsi="Trebuchet MS"/>
        </w:rPr>
        <w:t xml:space="preserve"> dogs are able to be in the event space or performance area. If not then let people know if there is an area they can leave their </w:t>
      </w:r>
      <w:r w:rsidR="00AC52B6">
        <w:rPr>
          <w:rFonts w:ascii="Trebuchet MS" w:hAnsi="Trebuchet MS"/>
        </w:rPr>
        <w:t>assistance</w:t>
      </w:r>
      <w:r w:rsidR="00AC52B6" w:rsidRPr="00EC6631">
        <w:rPr>
          <w:rFonts w:ascii="Trebuchet MS" w:hAnsi="Trebuchet MS"/>
        </w:rPr>
        <w:t xml:space="preserve"> </w:t>
      </w:r>
      <w:r w:rsidRPr="00EC6631">
        <w:rPr>
          <w:rFonts w:ascii="Trebuchet MS" w:hAnsi="Trebuchet MS"/>
        </w:rPr>
        <w:t>dog with</w:t>
      </w:r>
      <w:r>
        <w:rPr>
          <w:rFonts w:ascii="Trebuchet MS" w:hAnsi="Trebuchet MS"/>
        </w:rPr>
        <w:t xml:space="preserve"> a volunteer or member of staff.</w:t>
      </w:r>
      <w:r w:rsidR="00721CDE">
        <w:rPr>
          <w:rFonts w:ascii="Trebuchet MS" w:hAnsi="Trebuchet MS"/>
        </w:rPr>
        <w:t xml:space="preserve"> Please notify dog owners of loud noises (like gun shots etc) or use of smoke within productions.</w:t>
      </w:r>
    </w:p>
    <w:p w:rsidR="00F83DEA" w:rsidRDefault="001C1776" w:rsidP="00E83991">
      <w:pPr>
        <w:pStyle w:val="ListParagraph"/>
        <w:numPr>
          <w:ilvl w:val="0"/>
          <w:numId w:val="12"/>
        </w:numPr>
        <w:rPr>
          <w:rFonts w:ascii="Trebuchet MS" w:hAnsi="Trebuchet MS"/>
        </w:rPr>
      </w:pPr>
      <w:r>
        <w:rPr>
          <w:rFonts w:ascii="Trebuchet MS" w:hAnsi="Trebuchet MS"/>
        </w:rPr>
        <w:t>Providing extra staff</w:t>
      </w:r>
      <w:r w:rsidR="00F83DEA">
        <w:rPr>
          <w:rFonts w:ascii="Trebuchet MS" w:hAnsi="Trebuchet MS"/>
        </w:rPr>
        <w:t xml:space="preserve"> or volunteers that are trained in guiding people who have visual impairments – not every audience member will bring a</w:t>
      </w:r>
      <w:r w:rsidR="00AC52B6">
        <w:rPr>
          <w:rFonts w:ascii="Trebuchet MS" w:hAnsi="Trebuchet MS"/>
        </w:rPr>
        <w:t xml:space="preserve">n assistance </w:t>
      </w:r>
      <w:r w:rsidR="00F83DEA">
        <w:rPr>
          <w:rFonts w:ascii="Trebuchet MS" w:hAnsi="Trebuchet MS"/>
        </w:rPr>
        <w:t xml:space="preserve">dog or carer with them so it’s useful to have extra support available if requested. </w:t>
      </w:r>
    </w:p>
    <w:p w:rsidR="00EC6631" w:rsidRPr="00EC6631" w:rsidRDefault="00EC6631" w:rsidP="00EC6631">
      <w:pPr>
        <w:pStyle w:val="ListParagraph"/>
        <w:rPr>
          <w:rFonts w:ascii="Trebuchet MS" w:hAnsi="Trebuchet MS"/>
        </w:rPr>
      </w:pPr>
    </w:p>
    <w:p w:rsidR="00DC4ED0" w:rsidRPr="00E83991" w:rsidRDefault="00FB1E46" w:rsidP="00DC4ED0">
      <w:pPr>
        <w:rPr>
          <w:rFonts w:ascii="Trebuchet MS" w:hAnsi="Trebuchet MS"/>
          <w:b/>
        </w:rPr>
      </w:pPr>
      <w:r>
        <w:rPr>
          <w:rFonts w:ascii="Trebuchet MS" w:hAnsi="Trebuchet MS"/>
        </w:rPr>
        <w:t>An</w:t>
      </w:r>
      <w:r w:rsidR="008C2A8B">
        <w:rPr>
          <w:rFonts w:ascii="Trebuchet MS" w:hAnsi="Trebuchet MS"/>
        </w:rPr>
        <w:t xml:space="preserve"> </w:t>
      </w:r>
      <w:proofErr w:type="spellStart"/>
      <w:r w:rsidR="008C2A8B" w:rsidRPr="008C2A8B">
        <w:rPr>
          <w:rFonts w:ascii="Trebuchet MS" w:hAnsi="Trebuchet MS"/>
        </w:rPr>
        <w:t>organisation</w:t>
      </w:r>
      <w:proofErr w:type="spellEnd"/>
      <w:r w:rsidR="008C2A8B" w:rsidRPr="008C2A8B">
        <w:rPr>
          <w:rFonts w:ascii="Trebuchet MS" w:hAnsi="Trebuchet MS"/>
        </w:rPr>
        <w:t xml:space="preserve"> </w:t>
      </w:r>
      <w:r w:rsidR="008C2A8B">
        <w:rPr>
          <w:rFonts w:ascii="Trebuchet MS" w:hAnsi="Trebuchet MS"/>
        </w:rPr>
        <w:t>we</w:t>
      </w:r>
      <w:r>
        <w:rPr>
          <w:rFonts w:ascii="Trebuchet MS" w:hAnsi="Trebuchet MS"/>
        </w:rPr>
        <w:t xml:space="preserve"> have</w:t>
      </w:r>
      <w:r w:rsidR="008C2A8B">
        <w:rPr>
          <w:rFonts w:ascii="Trebuchet MS" w:hAnsi="Trebuchet MS"/>
        </w:rPr>
        <w:t xml:space="preserve"> use</w:t>
      </w:r>
      <w:r>
        <w:rPr>
          <w:rFonts w:ascii="Trebuchet MS" w:hAnsi="Trebuchet MS"/>
        </w:rPr>
        <w:t>d</w:t>
      </w:r>
      <w:r w:rsidR="008C2A8B">
        <w:rPr>
          <w:rFonts w:ascii="Trebuchet MS" w:hAnsi="Trebuchet MS"/>
        </w:rPr>
        <w:t xml:space="preserve"> to provide </w:t>
      </w:r>
      <w:r w:rsidR="00DC4ED0">
        <w:rPr>
          <w:rFonts w:ascii="Trebuchet MS" w:hAnsi="Trebuchet MS"/>
        </w:rPr>
        <w:t>audio description</w:t>
      </w:r>
      <w:r w:rsidR="008C2A8B">
        <w:rPr>
          <w:rFonts w:ascii="Trebuchet MS" w:hAnsi="Trebuchet MS"/>
        </w:rPr>
        <w:t xml:space="preserve"> is: </w:t>
      </w:r>
      <w:hyperlink r:id="rId10" w:history="1">
        <w:r w:rsidR="00DC4ED0" w:rsidRPr="00E83991">
          <w:rPr>
            <w:rStyle w:val="Hyperlink"/>
            <w:rFonts w:ascii="Trebuchet MS" w:hAnsi="Trebuchet MS"/>
            <w:b/>
          </w:rPr>
          <w:t>http://www.vocaleyes.co.uk/</w:t>
        </w:r>
      </w:hyperlink>
    </w:p>
    <w:p w:rsidR="00E83991" w:rsidRPr="00E83991" w:rsidRDefault="00E83991" w:rsidP="00E83991">
      <w:pPr>
        <w:rPr>
          <w:rFonts w:ascii="Trebuchet MS" w:hAnsi="Trebuchet MS"/>
          <w:b/>
        </w:rPr>
      </w:pPr>
    </w:p>
    <w:p w:rsidR="00E83991" w:rsidRPr="00E83991" w:rsidRDefault="00E83991" w:rsidP="00E83991">
      <w:pPr>
        <w:rPr>
          <w:rFonts w:ascii="Trebuchet MS" w:hAnsi="Trebuchet MS"/>
          <w:b/>
        </w:rPr>
      </w:pPr>
      <w:r w:rsidRPr="00E83991">
        <w:rPr>
          <w:rFonts w:ascii="Trebuchet MS" w:hAnsi="Trebuchet MS"/>
          <w:b/>
        </w:rPr>
        <w:t>British Sign Language</w:t>
      </w:r>
    </w:p>
    <w:p w:rsidR="00E83991" w:rsidRPr="00E83991" w:rsidRDefault="00E83991" w:rsidP="00E83991">
      <w:pPr>
        <w:rPr>
          <w:rFonts w:ascii="Trebuchet MS" w:hAnsi="Trebuchet MS"/>
        </w:rPr>
      </w:pPr>
      <w:r w:rsidRPr="00E83991">
        <w:rPr>
          <w:rFonts w:ascii="Trebuchet MS" w:hAnsi="Trebuchet MS"/>
        </w:rPr>
        <w:t>During a BSL interpreted performance, every word that is spoken or sung is interpreted into British Sign Language (BSL) by an interpreter standing on stage, so that Deaf members of the audience can understand the play and follow the story.</w:t>
      </w:r>
    </w:p>
    <w:p w:rsidR="00E83991" w:rsidRPr="00E83991" w:rsidRDefault="00E83991" w:rsidP="00E83991">
      <w:pPr>
        <w:rPr>
          <w:rFonts w:ascii="Trebuchet MS" w:hAnsi="Trebuchet MS"/>
        </w:rPr>
      </w:pPr>
      <w:r w:rsidRPr="00E83991">
        <w:rPr>
          <w:rFonts w:ascii="Trebuchet MS" w:hAnsi="Trebuchet MS"/>
        </w:rPr>
        <w:t>Doing this well depends on an in-depth knowledge of the script, and the two languages. BSL is a visual-gestural language that is distinct from English, with its own grammar, structure and syntax.</w:t>
      </w:r>
    </w:p>
    <w:p w:rsidR="00E83991" w:rsidRPr="00E83991" w:rsidRDefault="00E83991" w:rsidP="00E83991">
      <w:pPr>
        <w:rPr>
          <w:rFonts w:ascii="Trebuchet MS" w:hAnsi="Trebuchet MS"/>
        </w:rPr>
      </w:pPr>
    </w:p>
    <w:p w:rsidR="00E83991" w:rsidRPr="00E83991" w:rsidRDefault="00E83991" w:rsidP="00E83991">
      <w:pPr>
        <w:rPr>
          <w:rFonts w:ascii="Trebuchet MS" w:hAnsi="Trebuchet MS"/>
        </w:rPr>
      </w:pPr>
      <w:r w:rsidRPr="00E83991">
        <w:rPr>
          <w:rFonts w:ascii="Trebuchet MS" w:hAnsi="Trebuchet MS"/>
        </w:rPr>
        <w:t>In conveying the meaning of every line uttered on stage, they effectively ‘perform’ the play for the Deaf audience and can be thought of as an additional performer on stage.</w:t>
      </w:r>
    </w:p>
    <w:p w:rsidR="006078F2" w:rsidRDefault="006078F2" w:rsidP="00E83991">
      <w:pPr>
        <w:rPr>
          <w:rFonts w:ascii="Trebuchet MS" w:hAnsi="Trebuchet MS"/>
        </w:rPr>
      </w:pPr>
    </w:p>
    <w:p w:rsidR="00E83991" w:rsidRPr="00E83991" w:rsidRDefault="00E83991" w:rsidP="00E83991">
      <w:pPr>
        <w:rPr>
          <w:rFonts w:ascii="Trebuchet MS" w:hAnsi="Trebuchet MS"/>
        </w:rPr>
      </w:pPr>
      <w:r w:rsidRPr="00E83991">
        <w:rPr>
          <w:rFonts w:ascii="Trebuchet MS" w:hAnsi="Trebuchet MS"/>
        </w:rPr>
        <w:t xml:space="preserve">BSL can also be provided for launches, events and festivals. Although it’s helpful for the interpreter to see material in advance for launches and panel events this is not always necessary if they have been fully briefed in advance. </w:t>
      </w:r>
    </w:p>
    <w:p w:rsidR="00E83991" w:rsidRPr="00E83991" w:rsidRDefault="00E83991" w:rsidP="00E83991">
      <w:pPr>
        <w:rPr>
          <w:rFonts w:ascii="Trebuchet MS" w:hAnsi="Trebuchet MS"/>
        </w:rPr>
      </w:pPr>
    </w:p>
    <w:p w:rsidR="006078F2" w:rsidRDefault="00E83991" w:rsidP="00E83991">
      <w:pPr>
        <w:rPr>
          <w:rFonts w:ascii="Trebuchet MS" w:hAnsi="Trebuchet MS"/>
        </w:rPr>
      </w:pPr>
      <w:r w:rsidRPr="00E83991">
        <w:rPr>
          <w:rFonts w:ascii="Trebuchet MS" w:hAnsi="Trebuchet MS"/>
        </w:rPr>
        <w:t xml:space="preserve">Things to consider: </w:t>
      </w:r>
    </w:p>
    <w:p w:rsidR="006078F2" w:rsidRDefault="006078F2" w:rsidP="00E83991">
      <w:pPr>
        <w:rPr>
          <w:rFonts w:ascii="Trebuchet MS" w:hAnsi="Trebuchet MS"/>
        </w:rPr>
      </w:pPr>
    </w:p>
    <w:p w:rsidR="00E83991" w:rsidRDefault="00E83991" w:rsidP="006078F2">
      <w:pPr>
        <w:pStyle w:val="ListParagraph"/>
        <w:numPr>
          <w:ilvl w:val="0"/>
          <w:numId w:val="12"/>
        </w:numPr>
        <w:rPr>
          <w:rFonts w:ascii="Trebuchet MS" w:hAnsi="Trebuchet MS"/>
        </w:rPr>
      </w:pPr>
      <w:r w:rsidRPr="006078F2">
        <w:rPr>
          <w:rFonts w:ascii="Trebuchet MS" w:hAnsi="Trebuchet MS"/>
        </w:rPr>
        <w:t xml:space="preserve">If possible do not provide BSL for the first show as seeing the show in advance can help the interpreter to prepare. </w:t>
      </w:r>
    </w:p>
    <w:p w:rsidR="006078F2" w:rsidRDefault="006078F2" w:rsidP="006078F2">
      <w:pPr>
        <w:pStyle w:val="ListParagraph"/>
        <w:numPr>
          <w:ilvl w:val="0"/>
          <w:numId w:val="12"/>
        </w:numPr>
        <w:rPr>
          <w:rFonts w:ascii="Trebuchet MS" w:hAnsi="Trebuchet MS"/>
        </w:rPr>
      </w:pPr>
      <w:r>
        <w:rPr>
          <w:rFonts w:ascii="Trebuchet MS" w:hAnsi="Trebuchet MS"/>
        </w:rPr>
        <w:t>Invite the interpreter to the dress rehearsal if possible</w:t>
      </w:r>
      <w:r w:rsidR="001C1776">
        <w:rPr>
          <w:rFonts w:ascii="Trebuchet MS" w:hAnsi="Trebuchet MS"/>
        </w:rPr>
        <w:t>.</w:t>
      </w:r>
      <w:r>
        <w:rPr>
          <w:rFonts w:ascii="Trebuchet MS" w:hAnsi="Trebuchet MS"/>
        </w:rPr>
        <w:t xml:space="preserve"> </w:t>
      </w:r>
    </w:p>
    <w:p w:rsidR="006078F2" w:rsidRDefault="006078F2" w:rsidP="006078F2">
      <w:pPr>
        <w:pStyle w:val="ListParagraph"/>
        <w:numPr>
          <w:ilvl w:val="0"/>
          <w:numId w:val="12"/>
        </w:numPr>
        <w:rPr>
          <w:rFonts w:ascii="Trebuchet MS" w:hAnsi="Trebuchet MS"/>
        </w:rPr>
      </w:pPr>
      <w:r>
        <w:rPr>
          <w:rFonts w:ascii="Trebuchet MS" w:hAnsi="Trebuchet MS"/>
        </w:rPr>
        <w:t>If you are providing BSL for the show and it’s followed by a post show</w:t>
      </w:r>
      <w:r w:rsidR="00FB1E46">
        <w:rPr>
          <w:rFonts w:ascii="Trebuchet MS" w:hAnsi="Trebuchet MS"/>
        </w:rPr>
        <w:t xml:space="preserve"> event</w:t>
      </w:r>
      <w:r>
        <w:rPr>
          <w:rFonts w:ascii="Trebuchet MS" w:hAnsi="Trebuchet MS"/>
        </w:rPr>
        <w:t xml:space="preserve"> make sure you have booked the BSL interpreter for this as well.</w:t>
      </w:r>
    </w:p>
    <w:p w:rsidR="006078F2" w:rsidRDefault="006078F2" w:rsidP="006078F2">
      <w:pPr>
        <w:pStyle w:val="ListParagraph"/>
        <w:numPr>
          <w:ilvl w:val="0"/>
          <w:numId w:val="12"/>
        </w:numPr>
        <w:rPr>
          <w:rFonts w:ascii="Trebuchet MS" w:hAnsi="Trebuchet MS"/>
        </w:rPr>
      </w:pPr>
      <w:r>
        <w:rPr>
          <w:rFonts w:ascii="Trebuchet MS" w:hAnsi="Trebuchet MS"/>
        </w:rPr>
        <w:t xml:space="preserve">Make sure you reserve tickets in an appropriate place with a clear view of the stage if the show or event has reserved seating. </w:t>
      </w:r>
    </w:p>
    <w:p w:rsidR="006078F2" w:rsidRDefault="006078F2" w:rsidP="006078F2">
      <w:pPr>
        <w:pStyle w:val="ListParagraph"/>
        <w:numPr>
          <w:ilvl w:val="0"/>
          <w:numId w:val="12"/>
        </w:numPr>
        <w:rPr>
          <w:rFonts w:ascii="Trebuchet MS" w:hAnsi="Trebuchet MS"/>
        </w:rPr>
      </w:pPr>
      <w:r>
        <w:rPr>
          <w:rFonts w:ascii="Trebuchet MS" w:hAnsi="Trebuchet MS"/>
        </w:rPr>
        <w:t>If the event or show is likely to sell out quickly consi</w:t>
      </w:r>
      <w:r w:rsidR="00527E2E">
        <w:rPr>
          <w:rFonts w:ascii="Trebuchet MS" w:hAnsi="Trebuchet MS"/>
        </w:rPr>
        <w:t>der holding back a number of access</w:t>
      </w:r>
      <w:r>
        <w:rPr>
          <w:rFonts w:ascii="Trebuchet MS" w:hAnsi="Trebuchet MS"/>
        </w:rPr>
        <w:t xml:space="preserve"> holds</w:t>
      </w:r>
      <w:r w:rsidR="00BF5E41">
        <w:rPr>
          <w:rFonts w:ascii="Trebuchet MS" w:hAnsi="Trebuchet MS"/>
        </w:rPr>
        <w:t xml:space="preserve"> (accessible spaces in the audience area)</w:t>
      </w:r>
      <w:r>
        <w:rPr>
          <w:rFonts w:ascii="Trebuchet MS" w:hAnsi="Trebuchet MS"/>
        </w:rPr>
        <w:t xml:space="preserve"> for people who may need the service but may not be able to book tickets on the date they go on sale. </w:t>
      </w:r>
    </w:p>
    <w:p w:rsidR="00AA4FF0" w:rsidRDefault="00AA4FF0" w:rsidP="00AA4FF0">
      <w:pPr>
        <w:rPr>
          <w:rFonts w:ascii="Trebuchet MS" w:hAnsi="Trebuchet MS"/>
        </w:rPr>
      </w:pPr>
    </w:p>
    <w:p w:rsidR="00AA4FF0" w:rsidRPr="00AA4FF0" w:rsidRDefault="00AA4FF0" w:rsidP="00AA4FF0">
      <w:pPr>
        <w:rPr>
          <w:rFonts w:ascii="Trebuchet MS" w:hAnsi="Trebuchet MS"/>
        </w:rPr>
      </w:pPr>
      <w:r w:rsidRPr="00AA4FF0">
        <w:rPr>
          <w:rFonts w:ascii="Trebuchet MS" w:hAnsi="Trebuchet MS"/>
        </w:rPr>
        <w:t xml:space="preserve">We will have a </w:t>
      </w:r>
      <w:r w:rsidR="00BF5E41">
        <w:rPr>
          <w:rFonts w:ascii="Trebuchet MS" w:hAnsi="Trebuchet MS"/>
        </w:rPr>
        <w:t xml:space="preserve">local </w:t>
      </w:r>
      <w:r w:rsidRPr="00AA4FF0">
        <w:rPr>
          <w:rFonts w:ascii="Trebuchet MS" w:hAnsi="Trebuchet MS"/>
        </w:rPr>
        <w:t xml:space="preserve">list of BSL interpreters that </w:t>
      </w:r>
      <w:r w:rsidR="00BF5E41">
        <w:rPr>
          <w:rFonts w:ascii="Trebuchet MS" w:hAnsi="Trebuchet MS"/>
        </w:rPr>
        <w:t>may be available. P</w:t>
      </w:r>
      <w:r w:rsidRPr="00AA4FF0">
        <w:rPr>
          <w:rFonts w:ascii="Trebuchet MS" w:hAnsi="Trebuchet MS"/>
        </w:rPr>
        <w:t xml:space="preserve">lease contact us if you would like a copy of this list. </w:t>
      </w:r>
    </w:p>
    <w:p w:rsidR="00E83991" w:rsidRPr="00E83991" w:rsidRDefault="00E83991" w:rsidP="00E83991">
      <w:pPr>
        <w:rPr>
          <w:rFonts w:ascii="Trebuchet MS" w:hAnsi="Trebuchet MS"/>
          <w:b/>
        </w:rPr>
      </w:pPr>
    </w:p>
    <w:p w:rsidR="00E83991" w:rsidRPr="00E83991" w:rsidRDefault="00E83991" w:rsidP="00E83991">
      <w:pPr>
        <w:rPr>
          <w:rFonts w:ascii="Trebuchet MS" w:hAnsi="Trebuchet MS"/>
          <w:b/>
        </w:rPr>
      </w:pPr>
      <w:r w:rsidRPr="00E83991">
        <w:rPr>
          <w:rFonts w:ascii="Trebuchet MS" w:hAnsi="Trebuchet MS"/>
          <w:b/>
        </w:rPr>
        <w:t xml:space="preserve">Integrated </w:t>
      </w:r>
      <w:r w:rsidR="00721CDE">
        <w:rPr>
          <w:rFonts w:ascii="Trebuchet MS" w:hAnsi="Trebuchet MS"/>
          <w:b/>
        </w:rPr>
        <w:t>Access</w:t>
      </w:r>
      <w:r w:rsidRPr="00E83991">
        <w:rPr>
          <w:rFonts w:ascii="Trebuchet MS" w:hAnsi="Trebuchet MS"/>
          <w:b/>
        </w:rPr>
        <w:t xml:space="preserve"> Performances</w:t>
      </w:r>
    </w:p>
    <w:p w:rsidR="00E83991" w:rsidRDefault="00E83991" w:rsidP="00E83991">
      <w:pPr>
        <w:rPr>
          <w:rFonts w:ascii="Trebuchet MS" w:hAnsi="Trebuchet MS"/>
        </w:rPr>
      </w:pPr>
      <w:r w:rsidRPr="00E83991">
        <w:rPr>
          <w:rFonts w:ascii="Trebuchet MS" w:hAnsi="Trebuchet MS"/>
        </w:rPr>
        <w:t>T</w:t>
      </w:r>
      <w:r w:rsidR="00BF5E41">
        <w:rPr>
          <w:rFonts w:ascii="Trebuchet MS" w:hAnsi="Trebuchet MS"/>
        </w:rPr>
        <w:t>his usually means that British Sign L</w:t>
      </w:r>
      <w:r w:rsidRPr="00E83991">
        <w:rPr>
          <w:rFonts w:ascii="Trebuchet MS" w:hAnsi="Trebuchet MS"/>
        </w:rPr>
        <w:t xml:space="preserve">anguage and / or captions </w:t>
      </w:r>
      <w:r w:rsidR="00721CDE">
        <w:rPr>
          <w:rFonts w:ascii="Trebuchet MS" w:hAnsi="Trebuchet MS"/>
        </w:rPr>
        <w:t xml:space="preserve">and / or AD </w:t>
      </w:r>
      <w:r w:rsidRPr="00E83991">
        <w:rPr>
          <w:rFonts w:ascii="Trebuchet MS" w:hAnsi="Trebuchet MS"/>
        </w:rPr>
        <w:t xml:space="preserve">are part of the show, and used alongside the spoken word within the format of the show itself.  The </w:t>
      </w:r>
      <w:r w:rsidR="00721CDE">
        <w:rPr>
          <w:rFonts w:ascii="Trebuchet MS" w:hAnsi="Trebuchet MS"/>
        </w:rPr>
        <w:t>access workers</w:t>
      </w:r>
      <w:r w:rsidRPr="00E83991">
        <w:rPr>
          <w:rFonts w:ascii="Trebuchet MS" w:hAnsi="Trebuchet MS"/>
        </w:rPr>
        <w:t xml:space="preserve"> will have worked with the company or artist in the development of the show. </w:t>
      </w:r>
    </w:p>
    <w:p w:rsidR="006078F2" w:rsidRDefault="006078F2" w:rsidP="00E83991">
      <w:pPr>
        <w:rPr>
          <w:rFonts w:ascii="Trebuchet MS" w:hAnsi="Trebuchet MS"/>
        </w:rPr>
      </w:pPr>
    </w:p>
    <w:p w:rsidR="00AA4FF0" w:rsidRDefault="00AA4FF0" w:rsidP="00E83991">
      <w:pPr>
        <w:rPr>
          <w:rFonts w:ascii="Trebuchet MS" w:hAnsi="Trebuchet MS"/>
        </w:rPr>
      </w:pPr>
      <w:r>
        <w:rPr>
          <w:rFonts w:ascii="Trebuchet MS" w:hAnsi="Trebuchet MS"/>
        </w:rPr>
        <w:t xml:space="preserve">You will need to work with </w:t>
      </w:r>
      <w:r w:rsidR="00721CDE">
        <w:rPr>
          <w:rFonts w:ascii="Trebuchet MS" w:hAnsi="Trebuchet MS"/>
        </w:rPr>
        <w:t>access workers</w:t>
      </w:r>
      <w:r>
        <w:rPr>
          <w:rFonts w:ascii="Trebuchet MS" w:hAnsi="Trebuchet MS"/>
        </w:rPr>
        <w:t xml:space="preserve"> who </w:t>
      </w:r>
      <w:r w:rsidR="00721CDE">
        <w:rPr>
          <w:rFonts w:ascii="Trebuchet MS" w:hAnsi="Trebuchet MS"/>
        </w:rPr>
        <w:t xml:space="preserve">are </w:t>
      </w:r>
      <w:r>
        <w:rPr>
          <w:rFonts w:ascii="Trebuchet MS" w:hAnsi="Trebuchet MS"/>
        </w:rPr>
        <w:t xml:space="preserve">able to attend </w:t>
      </w:r>
      <w:r w:rsidR="00BF5E41">
        <w:rPr>
          <w:rFonts w:ascii="Trebuchet MS" w:hAnsi="Trebuchet MS"/>
        </w:rPr>
        <w:t>the</w:t>
      </w:r>
      <w:r>
        <w:rPr>
          <w:rFonts w:ascii="Trebuchet MS" w:hAnsi="Trebuchet MS"/>
        </w:rPr>
        <w:t xml:space="preserve"> creative rehearsals. We can help recommend </w:t>
      </w:r>
      <w:proofErr w:type="spellStart"/>
      <w:r w:rsidR="00BF5E41">
        <w:rPr>
          <w:rFonts w:ascii="Trebuchet MS" w:hAnsi="Trebuchet MS"/>
        </w:rPr>
        <w:t>organisations</w:t>
      </w:r>
      <w:proofErr w:type="spellEnd"/>
      <w:r>
        <w:rPr>
          <w:rFonts w:ascii="Trebuchet MS" w:hAnsi="Trebuchet MS"/>
        </w:rPr>
        <w:t xml:space="preserve"> </w:t>
      </w:r>
      <w:r w:rsidR="00BF5E41">
        <w:rPr>
          <w:rFonts w:ascii="Trebuchet MS" w:hAnsi="Trebuchet MS"/>
        </w:rPr>
        <w:t>that</w:t>
      </w:r>
      <w:r>
        <w:rPr>
          <w:rFonts w:ascii="Trebuchet MS" w:hAnsi="Trebuchet MS"/>
        </w:rPr>
        <w:t xml:space="preserve"> will be able to put you </w:t>
      </w:r>
      <w:r>
        <w:rPr>
          <w:rFonts w:ascii="Trebuchet MS" w:hAnsi="Trebuchet MS"/>
        </w:rPr>
        <w:lastRenderedPageBreak/>
        <w:t xml:space="preserve">in touch with </w:t>
      </w:r>
      <w:r w:rsidR="00721CDE">
        <w:rPr>
          <w:rFonts w:ascii="Trebuchet MS" w:hAnsi="Trebuchet MS"/>
        </w:rPr>
        <w:t>local access workers</w:t>
      </w:r>
      <w:r>
        <w:rPr>
          <w:rFonts w:ascii="Trebuchet MS" w:hAnsi="Trebuchet MS"/>
        </w:rPr>
        <w:t xml:space="preserve"> if you would like support finding one. </w:t>
      </w:r>
    </w:p>
    <w:p w:rsidR="00E83991" w:rsidRPr="00E83991" w:rsidRDefault="00E83991" w:rsidP="00E83991">
      <w:pPr>
        <w:rPr>
          <w:rFonts w:ascii="Trebuchet MS" w:hAnsi="Trebuchet MS"/>
          <w:b/>
        </w:rPr>
      </w:pPr>
    </w:p>
    <w:p w:rsidR="00E83991" w:rsidRPr="00E83991" w:rsidRDefault="00E83991" w:rsidP="00E83991">
      <w:pPr>
        <w:rPr>
          <w:rFonts w:ascii="Trebuchet MS" w:hAnsi="Trebuchet MS"/>
          <w:b/>
        </w:rPr>
      </w:pPr>
      <w:r w:rsidRPr="00E83991">
        <w:rPr>
          <w:rFonts w:ascii="Trebuchet MS" w:hAnsi="Trebuchet MS"/>
          <w:b/>
        </w:rPr>
        <w:t>Relaxed Performances</w:t>
      </w:r>
    </w:p>
    <w:p w:rsidR="00E83991" w:rsidRDefault="00E83991" w:rsidP="00E83991">
      <w:pPr>
        <w:rPr>
          <w:rFonts w:ascii="Trebuchet MS" w:hAnsi="Trebuchet MS"/>
        </w:rPr>
      </w:pPr>
      <w:r w:rsidRPr="00E83991">
        <w:rPr>
          <w:rFonts w:ascii="Trebuchet MS" w:hAnsi="Trebuchet MS"/>
        </w:rPr>
        <w:t xml:space="preserve">Relaxed performances are designed to welcome people with learning disabilities or people who may struggle with the normal theatre conventions.  There is a relaxed attitude to </w:t>
      </w:r>
      <w:proofErr w:type="gramStart"/>
      <w:r w:rsidRPr="00E83991">
        <w:rPr>
          <w:rFonts w:ascii="Trebuchet MS" w:hAnsi="Trebuchet MS"/>
        </w:rPr>
        <w:t>noise,</w:t>
      </w:r>
      <w:proofErr w:type="gramEnd"/>
      <w:r w:rsidRPr="00E83991">
        <w:rPr>
          <w:rFonts w:ascii="Trebuchet MS" w:hAnsi="Trebuchet MS"/>
        </w:rPr>
        <w:t xml:space="preserve"> movement and some small changes may be made to the light and sound effects.</w:t>
      </w:r>
      <w:r w:rsidR="006B31D1">
        <w:rPr>
          <w:rFonts w:ascii="Trebuchet MS" w:hAnsi="Trebuchet MS"/>
        </w:rPr>
        <w:t xml:space="preserve"> </w:t>
      </w:r>
    </w:p>
    <w:p w:rsidR="006B31D1" w:rsidRPr="00E83991" w:rsidRDefault="006B31D1" w:rsidP="00E83991">
      <w:pPr>
        <w:rPr>
          <w:rFonts w:ascii="Trebuchet MS" w:hAnsi="Trebuchet MS"/>
        </w:rPr>
      </w:pPr>
    </w:p>
    <w:p w:rsidR="003E2B4B" w:rsidRPr="003E2B4B" w:rsidRDefault="003E2B4B" w:rsidP="003E2B4B">
      <w:pPr>
        <w:rPr>
          <w:rFonts w:ascii="Trebuchet MS" w:hAnsi="Trebuchet MS"/>
        </w:rPr>
      </w:pPr>
      <w:r w:rsidRPr="003E2B4B">
        <w:rPr>
          <w:rFonts w:ascii="Trebuchet MS" w:hAnsi="Trebuchet MS"/>
        </w:rPr>
        <w:t xml:space="preserve">Things to consider:  </w:t>
      </w:r>
    </w:p>
    <w:p w:rsidR="003E2B4B" w:rsidRPr="003E2B4B" w:rsidRDefault="003E2B4B" w:rsidP="003E2B4B">
      <w:pPr>
        <w:pStyle w:val="ListParagraph"/>
        <w:numPr>
          <w:ilvl w:val="0"/>
          <w:numId w:val="19"/>
        </w:numPr>
        <w:rPr>
          <w:rFonts w:ascii="Trebuchet MS" w:hAnsi="Trebuchet MS"/>
        </w:rPr>
      </w:pPr>
      <w:r w:rsidRPr="003E2B4B">
        <w:rPr>
          <w:rFonts w:ascii="Trebuchet MS" w:hAnsi="Trebuchet MS"/>
        </w:rPr>
        <w:t xml:space="preserve">Reducing audience capacity to allow people to come and go from the space easily and to choose to sit alone if they would prefer. </w:t>
      </w:r>
    </w:p>
    <w:p w:rsidR="003E2B4B" w:rsidRPr="003E2B4B" w:rsidRDefault="003E2B4B" w:rsidP="003E2B4B">
      <w:pPr>
        <w:pStyle w:val="ListParagraph"/>
        <w:numPr>
          <w:ilvl w:val="0"/>
          <w:numId w:val="19"/>
        </w:numPr>
        <w:rPr>
          <w:rFonts w:ascii="Trebuchet MS" w:hAnsi="Trebuchet MS"/>
        </w:rPr>
      </w:pPr>
      <w:r w:rsidRPr="003E2B4B">
        <w:rPr>
          <w:rFonts w:ascii="Trebuchet MS" w:hAnsi="Trebuchet MS"/>
        </w:rPr>
        <w:t xml:space="preserve">Providing a chill out space outside of the performance space where people can go if they need to take a break from the performance or event.  </w:t>
      </w:r>
    </w:p>
    <w:p w:rsidR="003E2B4B" w:rsidRPr="003E2B4B" w:rsidRDefault="003E2B4B" w:rsidP="003E2B4B">
      <w:pPr>
        <w:pStyle w:val="ListParagraph"/>
        <w:numPr>
          <w:ilvl w:val="0"/>
          <w:numId w:val="19"/>
        </w:numPr>
        <w:rPr>
          <w:rFonts w:ascii="Trebuchet MS" w:hAnsi="Trebuchet MS"/>
        </w:rPr>
      </w:pPr>
      <w:r w:rsidRPr="003E2B4B">
        <w:rPr>
          <w:rFonts w:ascii="Trebuchet MS" w:hAnsi="Trebuchet MS"/>
        </w:rPr>
        <w:t>Making it clear in advance to all staff and audience members that the show will be relaxed.</w:t>
      </w:r>
    </w:p>
    <w:p w:rsidR="003E2B4B" w:rsidRPr="003E2B4B" w:rsidRDefault="003E2B4B" w:rsidP="003E2B4B">
      <w:pPr>
        <w:pStyle w:val="ListParagraph"/>
        <w:numPr>
          <w:ilvl w:val="0"/>
          <w:numId w:val="19"/>
        </w:numPr>
        <w:rPr>
          <w:rFonts w:ascii="Trebuchet MS" w:hAnsi="Trebuchet MS"/>
        </w:rPr>
      </w:pPr>
      <w:r w:rsidRPr="003E2B4B">
        <w:rPr>
          <w:rFonts w:ascii="Trebuchet MS" w:hAnsi="Trebuchet MS"/>
        </w:rPr>
        <w:t>Creating a visual story aid that is downloadable from the website in advance of the show and venue to help audiences know what to expect.</w:t>
      </w:r>
    </w:p>
    <w:p w:rsidR="006B31D1" w:rsidRDefault="006B31D1" w:rsidP="00E83991">
      <w:pPr>
        <w:rPr>
          <w:rFonts w:ascii="Trebuchet MS" w:hAnsi="Trebuchet MS"/>
          <w:b/>
        </w:rPr>
      </w:pPr>
    </w:p>
    <w:p w:rsidR="006B31D1" w:rsidRPr="00E83991" w:rsidRDefault="006B31D1" w:rsidP="00E83991">
      <w:pPr>
        <w:rPr>
          <w:rFonts w:ascii="Trebuchet MS" w:hAnsi="Trebuchet MS"/>
          <w:b/>
        </w:rPr>
      </w:pPr>
    </w:p>
    <w:p w:rsidR="00E83991" w:rsidRPr="00E83991" w:rsidRDefault="00E83991" w:rsidP="00E83991">
      <w:pPr>
        <w:rPr>
          <w:rFonts w:ascii="Trebuchet MS" w:hAnsi="Trebuchet MS"/>
        </w:rPr>
      </w:pPr>
      <w:r w:rsidRPr="00E83991">
        <w:rPr>
          <w:rFonts w:ascii="Trebuchet MS" w:hAnsi="Trebuchet MS"/>
          <w:b/>
        </w:rPr>
        <w:t>Highly Visual Work / Wordless Performances</w:t>
      </w:r>
      <w:r w:rsidRPr="00E83991">
        <w:rPr>
          <w:rFonts w:ascii="Trebuchet MS" w:hAnsi="Trebuchet MS"/>
        </w:rPr>
        <w:t xml:space="preserve">                  </w:t>
      </w:r>
    </w:p>
    <w:p w:rsidR="00E83991" w:rsidRPr="00E83991" w:rsidRDefault="00E83991" w:rsidP="00E83991">
      <w:pPr>
        <w:rPr>
          <w:rFonts w:ascii="Trebuchet MS" w:hAnsi="Trebuchet MS"/>
        </w:rPr>
      </w:pPr>
      <w:r w:rsidRPr="00E83991">
        <w:rPr>
          <w:rFonts w:ascii="Trebuchet MS" w:hAnsi="Trebuchet MS"/>
        </w:rPr>
        <w:t xml:space="preserve">Shows that are highly visual with little or no </w:t>
      </w:r>
      <w:r w:rsidR="00526733">
        <w:rPr>
          <w:rFonts w:ascii="Trebuchet MS" w:hAnsi="Trebuchet MS"/>
        </w:rPr>
        <w:t>text spoken may be suitable for D</w:t>
      </w:r>
      <w:r w:rsidRPr="00E83991">
        <w:rPr>
          <w:rFonts w:ascii="Trebuchet MS" w:hAnsi="Trebuchet MS"/>
        </w:rPr>
        <w:t xml:space="preserve">eaf or hard of hearing audience members. </w:t>
      </w:r>
      <w:r w:rsidR="00526733">
        <w:rPr>
          <w:rFonts w:ascii="Trebuchet MS" w:hAnsi="Trebuchet MS"/>
        </w:rPr>
        <w:t>You can flag</w:t>
      </w:r>
      <w:r w:rsidRPr="00E83991">
        <w:rPr>
          <w:rFonts w:ascii="Trebuchet MS" w:hAnsi="Trebuchet MS"/>
        </w:rPr>
        <w:t xml:space="preserve"> shows in the brochure and online that are highly visual or highly visual and wordless performances. </w:t>
      </w:r>
    </w:p>
    <w:p w:rsidR="00E83991" w:rsidRPr="00E83991" w:rsidRDefault="00E83991" w:rsidP="00E83991">
      <w:pPr>
        <w:rPr>
          <w:rFonts w:ascii="Trebuchet MS" w:hAnsi="Trebuchet MS"/>
        </w:rPr>
      </w:pPr>
    </w:p>
    <w:p w:rsidR="00F83DEA" w:rsidRDefault="00E83991" w:rsidP="00E83991">
      <w:pPr>
        <w:rPr>
          <w:rFonts w:ascii="Trebuchet MS" w:hAnsi="Trebuchet MS"/>
        </w:rPr>
      </w:pPr>
      <w:r w:rsidRPr="00E83991">
        <w:rPr>
          <w:rFonts w:ascii="Trebuchet MS" w:hAnsi="Trebuchet MS"/>
        </w:rPr>
        <w:t xml:space="preserve">Things to consider:  </w:t>
      </w:r>
    </w:p>
    <w:p w:rsidR="00F83DEA" w:rsidRDefault="00F83DEA" w:rsidP="00F83DEA">
      <w:pPr>
        <w:pStyle w:val="ListParagraph"/>
        <w:numPr>
          <w:ilvl w:val="0"/>
          <w:numId w:val="14"/>
        </w:numPr>
        <w:rPr>
          <w:rFonts w:ascii="Trebuchet MS" w:hAnsi="Trebuchet MS"/>
        </w:rPr>
      </w:pPr>
      <w:r>
        <w:rPr>
          <w:rFonts w:ascii="Trebuchet MS" w:hAnsi="Trebuchet MS"/>
        </w:rPr>
        <w:t>R</w:t>
      </w:r>
      <w:r w:rsidR="00E83991" w:rsidRPr="00F83DEA">
        <w:rPr>
          <w:rFonts w:ascii="Trebuchet MS" w:hAnsi="Trebuchet MS"/>
        </w:rPr>
        <w:t>eserv</w:t>
      </w:r>
      <w:r>
        <w:rPr>
          <w:rFonts w:ascii="Trebuchet MS" w:hAnsi="Trebuchet MS"/>
        </w:rPr>
        <w:t>ing</w:t>
      </w:r>
      <w:r w:rsidR="00E83991" w:rsidRPr="00F83DEA">
        <w:rPr>
          <w:rFonts w:ascii="Trebuchet MS" w:hAnsi="Trebuchet MS"/>
        </w:rPr>
        <w:t xml:space="preserve"> a number of seats in an appropriate area with a clear view to the stage.</w:t>
      </w:r>
    </w:p>
    <w:p w:rsidR="00526733" w:rsidRDefault="00F83DEA" w:rsidP="00526733">
      <w:pPr>
        <w:pStyle w:val="ListParagraph"/>
        <w:numPr>
          <w:ilvl w:val="0"/>
          <w:numId w:val="14"/>
        </w:numPr>
        <w:rPr>
          <w:rFonts w:ascii="Trebuchet MS" w:hAnsi="Trebuchet MS"/>
        </w:rPr>
      </w:pPr>
      <w:r>
        <w:rPr>
          <w:rFonts w:ascii="Trebuchet MS" w:hAnsi="Trebuchet MS"/>
        </w:rPr>
        <w:t>If the event or show is likely to sell out quickly consider holding back a number of access holds</w:t>
      </w:r>
      <w:r w:rsidR="00BF5E41">
        <w:rPr>
          <w:rFonts w:ascii="Trebuchet MS" w:hAnsi="Trebuchet MS"/>
        </w:rPr>
        <w:t xml:space="preserve"> (accessible spaces in the audience area)</w:t>
      </w:r>
      <w:r>
        <w:rPr>
          <w:rFonts w:ascii="Trebuchet MS" w:hAnsi="Trebuchet MS"/>
        </w:rPr>
        <w:t>.</w:t>
      </w:r>
    </w:p>
    <w:p w:rsidR="00526733" w:rsidRPr="00526733" w:rsidRDefault="00526733" w:rsidP="00526733">
      <w:pPr>
        <w:pStyle w:val="ListParagraph"/>
        <w:numPr>
          <w:ilvl w:val="0"/>
          <w:numId w:val="14"/>
        </w:numPr>
        <w:rPr>
          <w:rFonts w:ascii="Trebuchet MS" w:hAnsi="Trebuchet MS"/>
        </w:rPr>
      </w:pPr>
      <w:r w:rsidRPr="00526733">
        <w:rPr>
          <w:rFonts w:ascii="Trebuchet MS" w:hAnsi="Trebuchet MS"/>
        </w:rPr>
        <w:t xml:space="preserve">If there is a pre/post show discussion look into providing BSL or captioning to make sure this is accessible as well. </w:t>
      </w:r>
    </w:p>
    <w:p w:rsidR="00526733" w:rsidRDefault="00526733" w:rsidP="00C704F9">
      <w:pPr>
        <w:rPr>
          <w:rFonts w:ascii="Trebuchet MS" w:hAnsi="Trebuchet MS"/>
        </w:rPr>
      </w:pPr>
    </w:p>
    <w:p w:rsidR="00721CDE" w:rsidRPr="00E83991" w:rsidRDefault="00721CDE" w:rsidP="00721CDE">
      <w:pPr>
        <w:rPr>
          <w:rFonts w:ascii="Trebuchet MS" w:hAnsi="Trebuchet MS"/>
        </w:rPr>
      </w:pPr>
      <w:r w:rsidRPr="00E83991">
        <w:rPr>
          <w:rFonts w:ascii="Trebuchet MS" w:hAnsi="Trebuchet MS"/>
          <w:b/>
        </w:rPr>
        <w:t xml:space="preserve">Highly </w:t>
      </w:r>
      <w:r>
        <w:rPr>
          <w:rFonts w:ascii="Trebuchet MS" w:hAnsi="Trebuchet MS"/>
          <w:b/>
        </w:rPr>
        <w:t>Auditory</w:t>
      </w:r>
      <w:r w:rsidRPr="00E83991">
        <w:rPr>
          <w:rFonts w:ascii="Trebuchet MS" w:hAnsi="Trebuchet MS"/>
          <w:b/>
        </w:rPr>
        <w:t xml:space="preserve"> </w:t>
      </w:r>
      <w:r>
        <w:rPr>
          <w:rFonts w:ascii="Trebuchet MS" w:hAnsi="Trebuchet MS"/>
          <w:b/>
        </w:rPr>
        <w:t>Work</w:t>
      </w:r>
      <w:r w:rsidRPr="00E83991">
        <w:rPr>
          <w:rFonts w:ascii="Trebuchet MS" w:hAnsi="Trebuchet MS"/>
        </w:rPr>
        <w:t xml:space="preserve">                  </w:t>
      </w:r>
    </w:p>
    <w:p w:rsidR="00721CDE" w:rsidRPr="00E83991" w:rsidRDefault="00721CDE" w:rsidP="00721CDE">
      <w:pPr>
        <w:rPr>
          <w:rFonts w:ascii="Trebuchet MS" w:hAnsi="Trebuchet MS"/>
        </w:rPr>
      </w:pPr>
      <w:r>
        <w:rPr>
          <w:rFonts w:ascii="Trebuchet MS" w:hAnsi="Trebuchet MS"/>
        </w:rPr>
        <w:t>Events</w:t>
      </w:r>
      <w:r w:rsidRPr="00E83991">
        <w:rPr>
          <w:rFonts w:ascii="Trebuchet MS" w:hAnsi="Trebuchet MS"/>
        </w:rPr>
        <w:t xml:space="preserve"> that are highly </w:t>
      </w:r>
      <w:r>
        <w:rPr>
          <w:rFonts w:ascii="Trebuchet MS" w:hAnsi="Trebuchet MS"/>
        </w:rPr>
        <w:t>aural</w:t>
      </w:r>
      <w:r w:rsidRPr="00E83991">
        <w:rPr>
          <w:rFonts w:ascii="Trebuchet MS" w:hAnsi="Trebuchet MS"/>
        </w:rPr>
        <w:t xml:space="preserve"> with little or </w:t>
      </w:r>
      <w:r w:rsidR="00AC52B6">
        <w:rPr>
          <w:rFonts w:ascii="Trebuchet MS" w:hAnsi="Trebuchet MS"/>
        </w:rPr>
        <w:t xml:space="preserve">no </w:t>
      </w:r>
      <w:r>
        <w:rPr>
          <w:rFonts w:ascii="Trebuchet MS" w:hAnsi="Trebuchet MS"/>
        </w:rPr>
        <w:t>visual elements may be suitable for blind</w:t>
      </w:r>
      <w:r w:rsidRPr="00E83991">
        <w:rPr>
          <w:rFonts w:ascii="Trebuchet MS" w:hAnsi="Trebuchet MS"/>
        </w:rPr>
        <w:t xml:space="preserve"> or </w:t>
      </w:r>
      <w:r>
        <w:rPr>
          <w:rFonts w:ascii="Trebuchet MS" w:hAnsi="Trebuchet MS"/>
        </w:rPr>
        <w:t xml:space="preserve">visually impaired </w:t>
      </w:r>
      <w:r w:rsidRPr="00E83991">
        <w:rPr>
          <w:rFonts w:ascii="Trebuchet MS" w:hAnsi="Trebuchet MS"/>
        </w:rPr>
        <w:t xml:space="preserve">audience members. </w:t>
      </w:r>
      <w:r>
        <w:rPr>
          <w:rFonts w:ascii="Trebuchet MS" w:hAnsi="Trebuchet MS"/>
        </w:rPr>
        <w:t>You can flag</w:t>
      </w:r>
      <w:r w:rsidRPr="00E83991">
        <w:rPr>
          <w:rFonts w:ascii="Trebuchet MS" w:hAnsi="Trebuchet MS"/>
        </w:rPr>
        <w:t xml:space="preserve"> </w:t>
      </w:r>
      <w:r>
        <w:rPr>
          <w:rFonts w:ascii="Trebuchet MS" w:hAnsi="Trebuchet MS"/>
        </w:rPr>
        <w:t>works</w:t>
      </w:r>
      <w:r w:rsidRPr="00E83991">
        <w:rPr>
          <w:rFonts w:ascii="Trebuchet MS" w:hAnsi="Trebuchet MS"/>
        </w:rPr>
        <w:t xml:space="preserve"> in the brochure and online that are highly </w:t>
      </w:r>
      <w:r>
        <w:rPr>
          <w:rFonts w:ascii="Trebuchet MS" w:hAnsi="Trebuchet MS"/>
        </w:rPr>
        <w:t>aural</w:t>
      </w:r>
      <w:r w:rsidRPr="00E83991">
        <w:rPr>
          <w:rFonts w:ascii="Trebuchet MS" w:hAnsi="Trebuchet MS"/>
        </w:rPr>
        <w:t xml:space="preserve"> </w:t>
      </w:r>
      <w:r>
        <w:rPr>
          <w:rFonts w:ascii="Trebuchet MS" w:hAnsi="Trebuchet MS"/>
        </w:rPr>
        <w:t>– this might include music events and spoken word events.</w:t>
      </w:r>
      <w:r w:rsidRPr="00E83991">
        <w:rPr>
          <w:rFonts w:ascii="Trebuchet MS" w:hAnsi="Trebuchet MS"/>
        </w:rPr>
        <w:t xml:space="preserve"> </w:t>
      </w:r>
    </w:p>
    <w:p w:rsidR="00721CDE" w:rsidRPr="00E83991" w:rsidRDefault="00721CDE" w:rsidP="00721CDE">
      <w:pPr>
        <w:rPr>
          <w:rFonts w:ascii="Trebuchet MS" w:hAnsi="Trebuchet MS"/>
        </w:rPr>
      </w:pPr>
    </w:p>
    <w:p w:rsidR="00721CDE" w:rsidRDefault="00721CDE" w:rsidP="00721CDE">
      <w:pPr>
        <w:rPr>
          <w:rFonts w:ascii="Trebuchet MS" w:hAnsi="Trebuchet MS"/>
        </w:rPr>
      </w:pPr>
      <w:r w:rsidRPr="00E83991">
        <w:rPr>
          <w:rFonts w:ascii="Trebuchet MS" w:hAnsi="Trebuchet MS"/>
        </w:rPr>
        <w:t xml:space="preserve">Things to consider:  </w:t>
      </w:r>
    </w:p>
    <w:p w:rsidR="00721CDE" w:rsidRDefault="00721CDE" w:rsidP="00721CDE">
      <w:pPr>
        <w:pStyle w:val="ListParagraph"/>
        <w:numPr>
          <w:ilvl w:val="0"/>
          <w:numId w:val="14"/>
        </w:numPr>
        <w:rPr>
          <w:rFonts w:ascii="Trebuchet MS" w:hAnsi="Trebuchet MS"/>
        </w:rPr>
      </w:pPr>
      <w:r>
        <w:rPr>
          <w:rFonts w:ascii="Trebuchet MS" w:hAnsi="Trebuchet MS"/>
        </w:rPr>
        <w:t>R</w:t>
      </w:r>
      <w:r w:rsidRPr="00F83DEA">
        <w:rPr>
          <w:rFonts w:ascii="Trebuchet MS" w:hAnsi="Trebuchet MS"/>
        </w:rPr>
        <w:t>eserv</w:t>
      </w:r>
      <w:r>
        <w:rPr>
          <w:rFonts w:ascii="Trebuchet MS" w:hAnsi="Trebuchet MS"/>
        </w:rPr>
        <w:t>ing</w:t>
      </w:r>
      <w:r w:rsidRPr="00F83DEA">
        <w:rPr>
          <w:rFonts w:ascii="Trebuchet MS" w:hAnsi="Trebuchet MS"/>
        </w:rPr>
        <w:t xml:space="preserve"> a number of seats in an appropriate area </w:t>
      </w:r>
      <w:r>
        <w:rPr>
          <w:rFonts w:ascii="Trebuchet MS" w:hAnsi="Trebuchet MS"/>
        </w:rPr>
        <w:t>for clear sound.</w:t>
      </w:r>
    </w:p>
    <w:p w:rsidR="00721CDE" w:rsidRDefault="00721CDE" w:rsidP="00721CDE">
      <w:pPr>
        <w:pStyle w:val="ListParagraph"/>
        <w:numPr>
          <w:ilvl w:val="0"/>
          <w:numId w:val="14"/>
        </w:numPr>
        <w:rPr>
          <w:rFonts w:ascii="Trebuchet MS" w:hAnsi="Trebuchet MS"/>
        </w:rPr>
      </w:pPr>
      <w:r>
        <w:rPr>
          <w:rFonts w:ascii="Trebuchet MS" w:hAnsi="Trebuchet MS"/>
        </w:rPr>
        <w:t>If the event or show is likely to sell out quickly consider holding back a number of access holds.</w:t>
      </w:r>
    </w:p>
    <w:p w:rsidR="00721CDE" w:rsidRPr="00526733" w:rsidRDefault="00721CDE" w:rsidP="00721CDE">
      <w:pPr>
        <w:pStyle w:val="ListParagraph"/>
        <w:numPr>
          <w:ilvl w:val="0"/>
          <w:numId w:val="14"/>
        </w:numPr>
        <w:rPr>
          <w:rFonts w:ascii="Trebuchet MS" w:hAnsi="Trebuchet MS"/>
        </w:rPr>
      </w:pPr>
      <w:r>
        <w:rPr>
          <w:rFonts w:ascii="Trebuchet MS" w:hAnsi="Trebuchet MS"/>
        </w:rPr>
        <w:t>Look into providing a touch tour to explain staging or instruments.</w:t>
      </w:r>
    </w:p>
    <w:p w:rsidR="00721CDE" w:rsidRPr="00C704F9" w:rsidRDefault="00721CDE" w:rsidP="008D774B">
      <w:pPr>
        <w:rPr>
          <w:rFonts w:ascii="Trebuchet MS" w:hAnsi="Trebuchet MS"/>
        </w:rPr>
      </w:pPr>
    </w:p>
    <w:p w:rsidR="002379F5" w:rsidRDefault="002379F5" w:rsidP="00E83991">
      <w:pPr>
        <w:rPr>
          <w:rFonts w:ascii="Trebuchet MS" w:hAnsi="Trebuchet MS" w:cstheme="minorHAnsi"/>
          <w:b/>
        </w:rPr>
      </w:pPr>
    </w:p>
    <w:p w:rsidR="00440F82" w:rsidRDefault="00440F82" w:rsidP="00014442">
      <w:pPr>
        <w:rPr>
          <w:rFonts w:ascii="Trebuchet MS" w:hAnsi="Trebuchet MS" w:cstheme="minorHAnsi"/>
          <w:b/>
          <w:sz w:val="28"/>
          <w:szCs w:val="28"/>
        </w:rPr>
      </w:pPr>
    </w:p>
    <w:p w:rsidR="00440F82" w:rsidRDefault="00440F82" w:rsidP="00014442">
      <w:pPr>
        <w:rPr>
          <w:rFonts w:ascii="Trebuchet MS" w:hAnsi="Trebuchet MS" w:cstheme="minorHAnsi"/>
          <w:b/>
          <w:sz w:val="28"/>
          <w:szCs w:val="28"/>
        </w:rPr>
      </w:pPr>
    </w:p>
    <w:p w:rsidR="00014442" w:rsidRDefault="00014442" w:rsidP="00014442">
      <w:pPr>
        <w:rPr>
          <w:rFonts w:ascii="Trebuchet MS" w:hAnsi="Trebuchet MS" w:cstheme="minorHAnsi"/>
          <w:b/>
          <w:sz w:val="28"/>
          <w:szCs w:val="28"/>
        </w:rPr>
      </w:pPr>
      <w:r w:rsidRPr="005A496C">
        <w:rPr>
          <w:rFonts w:ascii="Trebuchet MS" w:hAnsi="Trebuchet MS" w:cstheme="minorHAnsi"/>
          <w:b/>
          <w:sz w:val="28"/>
          <w:szCs w:val="28"/>
        </w:rPr>
        <w:t>Marketing</w:t>
      </w:r>
    </w:p>
    <w:p w:rsidR="00014442" w:rsidRDefault="00014442" w:rsidP="00014442">
      <w:pPr>
        <w:rPr>
          <w:rFonts w:ascii="Trebuchet MS" w:hAnsi="Trebuchet MS" w:cstheme="minorHAnsi"/>
          <w:b/>
          <w:sz w:val="28"/>
          <w:szCs w:val="28"/>
        </w:rPr>
      </w:pPr>
    </w:p>
    <w:p w:rsidR="00F83DEA" w:rsidRDefault="00F83DEA" w:rsidP="00014442">
      <w:pPr>
        <w:rPr>
          <w:rFonts w:ascii="Trebuchet MS" w:hAnsi="Trebuchet MS" w:cstheme="minorHAnsi"/>
        </w:rPr>
      </w:pPr>
      <w:r w:rsidRPr="00F83DEA">
        <w:rPr>
          <w:rFonts w:ascii="Trebuchet MS" w:hAnsi="Trebuchet MS"/>
        </w:rPr>
        <w:t>Engaging with</w:t>
      </w:r>
      <w:r>
        <w:rPr>
          <w:rFonts w:ascii="Trebuchet MS" w:hAnsi="Trebuchet MS"/>
        </w:rPr>
        <w:t xml:space="preserve"> audiences in advance is </w:t>
      </w:r>
      <w:r w:rsidR="00794905">
        <w:rPr>
          <w:rFonts w:ascii="Trebuchet MS" w:hAnsi="Trebuchet MS"/>
        </w:rPr>
        <w:t>vital to building an audience for accessible events and performances. T</w:t>
      </w:r>
      <w:r w:rsidR="00BF5E41">
        <w:rPr>
          <w:rFonts w:ascii="Trebuchet MS" w:hAnsi="Trebuchet MS"/>
        </w:rPr>
        <w:t xml:space="preserve">his normally needs a more grassroots </w:t>
      </w:r>
      <w:r w:rsidR="00794905">
        <w:rPr>
          <w:rFonts w:ascii="Trebuchet MS" w:hAnsi="Trebuchet MS"/>
        </w:rPr>
        <w:t xml:space="preserve">campaign. </w:t>
      </w:r>
      <w:r w:rsidR="00794905" w:rsidRPr="00E83991">
        <w:rPr>
          <w:rFonts w:ascii="Trebuchet MS" w:hAnsi="Trebuchet MS" w:cstheme="minorHAnsi"/>
        </w:rPr>
        <w:t xml:space="preserve">James McGuire, Hull 2017 Audience Engagement Manager </w:t>
      </w:r>
      <w:r w:rsidR="00794905">
        <w:rPr>
          <w:rFonts w:ascii="Trebuchet MS" w:hAnsi="Trebuchet MS" w:cstheme="minorHAnsi"/>
        </w:rPr>
        <w:t>has already made links with community group</w:t>
      </w:r>
      <w:r w:rsidR="00964D9D">
        <w:rPr>
          <w:rFonts w:ascii="Trebuchet MS" w:hAnsi="Trebuchet MS" w:cstheme="minorHAnsi"/>
        </w:rPr>
        <w:t>s</w:t>
      </w:r>
      <w:r w:rsidR="00794905">
        <w:rPr>
          <w:rFonts w:ascii="Trebuchet MS" w:hAnsi="Trebuchet MS" w:cstheme="minorHAnsi"/>
        </w:rPr>
        <w:t xml:space="preserve"> and can work alongside you to develop </w:t>
      </w:r>
      <w:r w:rsidR="00526733">
        <w:rPr>
          <w:rFonts w:ascii="Trebuchet MS" w:hAnsi="Trebuchet MS" w:cstheme="minorHAnsi"/>
        </w:rPr>
        <w:t xml:space="preserve">your audience. </w:t>
      </w:r>
    </w:p>
    <w:p w:rsidR="00526733" w:rsidRDefault="00526733" w:rsidP="00014442">
      <w:pPr>
        <w:rPr>
          <w:rFonts w:ascii="Trebuchet MS" w:hAnsi="Trebuchet MS" w:cstheme="minorHAnsi"/>
          <w:b/>
          <w:sz w:val="28"/>
          <w:szCs w:val="28"/>
        </w:rPr>
      </w:pPr>
    </w:p>
    <w:p w:rsidR="00014442" w:rsidRPr="002379F5" w:rsidRDefault="00014442" w:rsidP="00014442">
      <w:pPr>
        <w:rPr>
          <w:rFonts w:ascii="Trebuchet MS" w:hAnsi="Trebuchet MS" w:cstheme="minorHAnsi"/>
          <w:b/>
        </w:rPr>
      </w:pPr>
      <w:r w:rsidRPr="00D65BCB">
        <w:rPr>
          <w:rFonts w:ascii="Trebuchet MS" w:hAnsi="Trebuchet MS" w:cstheme="minorHAnsi"/>
          <w:b/>
        </w:rPr>
        <w:t xml:space="preserve">Building </w:t>
      </w:r>
      <w:r w:rsidR="008D774B">
        <w:rPr>
          <w:rFonts w:ascii="Trebuchet MS" w:hAnsi="Trebuchet MS" w:cstheme="minorHAnsi"/>
          <w:b/>
        </w:rPr>
        <w:t>D</w:t>
      </w:r>
      <w:r w:rsidRPr="00D65BCB">
        <w:rPr>
          <w:rFonts w:ascii="Trebuchet MS" w:hAnsi="Trebuchet MS" w:cstheme="minorHAnsi"/>
          <w:b/>
        </w:rPr>
        <w:t>eaf and disabled audiences</w:t>
      </w:r>
      <w:r w:rsidR="00721CDE">
        <w:rPr>
          <w:rFonts w:ascii="Trebuchet MS" w:hAnsi="Trebuchet MS" w:cstheme="minorHAnsi"/>
          <w:b/>
        </w:rPr>
        <w:t xml:space="preserve"> </w:t>
      </w:r>
    </w:p>
    <w:p w:rsidR="00014442" w:rsidRDefault="00014442" w:rsidP="00014442">
      <w:pPr>
        <w:rPr>
          <w:rFonts w:ascii="Trebuchet MS" w:hAnsi="Trebuchet MS"/>
        </w:rPr>
      </w:pPr>
      <w:r w:rsidRPr="00D65BCB">
        <w:rPr>
          <w:rFonts w:ascii="Trebuchet MS" w:hAnsi="Trebuchet MS"/>
        </w:rPr>
        <w:t>In</w:t>
      </w:r>
      <w:r>
        <w:rPr>
          <w:rFonts w:ascii="Trebuchet MS" w:hAnsi="Trebuchet MS"/>
        </w:rPr>
        <w:t xml:space="preserve"> your communications it’s important to </w:t>
      </w:r>
      <w:r w:rsidR="00BF5E41">
        <w:rPr>
          <w:rFonts w:ascii="Trebuchet MS" w:hAnsi="Trebuchet MS"/>
        </w:rPr>
        <w:t>advertise what access provision is available</w:t>
      </w:r>
      <w:r>
        <w:rPr>
          <w:rFonts w:ascii="Trebuchet MS" w:hAnsi="Trebuchet MS"/>
        </w:rPr>
        <w:t xml:space="preserve">. If you are offering good access provision and your audience know it, Deaf and disabled audiences are far more likely to attend. </w:t>
      </w:r>
    </w:p>
    <w:p w:rsidR="00014442" w:rsidRDefault="00014442" w:rsidP="00014442">
      <w:pPr>
        <w:rPr>
          <w:rFonts w:ascii="Trebuchet MS" w:hAnsi="Trebuchet MS"/>
        </w:rPr>
      </w:pPr>
    </w:p>
    <w:p w:rsidR="00014442" w:rsidRPr="00D65BCB" w:rsidRDefault="00014442" w:rsidP="00014442">
      <w:pPr>
        <w:rPr>
          <w:rFonts w:ascii="Trebuchet MS" w:hAnsi="Trebuchet MS"/>
          <w:b/>
        </w:rPr>
      </w:pPr>
      <w:r w:rsidRPr="00D65BCB">
        <w:rPr>
          <w:rFonts w:ascii="Trebuchet MS" w:hAnsi="Trebuchet MS"/>
          <w:b/>
        </w:rPr>
        <w:t xml:space="preserve">Marketing to Deaf people </w:t>
      </w:r>
    </w:p>
    <w:p w:rsidR="00014442" w:rsidRDefault="00014442" w:rsidP="00014442">
      <w:pPr>
        <w:rPr>
          <w:rFonts w:ascii="Trebuchet MS" w:hAnsi="Trebuchet MS"/>
        </w:rPr>
      </w:pPr>
      <w:r>
        <w:rPr>
          <w:rFonts w:ascii="Trebuchet MS" w:hAnsi="Trebuchet MS"/>
        </w:rPr>
        <w:t xml:space="preserve">For Deaf people and those that are hard of hearing, </w:t>
      </w:r>
      <w:proofErr w:type="spellStart"/>
      <w:r w:rsidR="00BF5E41">
        <w:rPr>
          <w:rFonts w:ascii="Trebuchet MS" w:hAnsi="Trebuchet MS"/>
        </w:rPr>
        <w:t>emphasise</w:t>
      </w:r>
      <w:proofErr w:type="spellEnd"/>
      <w:r>
        <w:rPr>
          <w:rFonts w:ascii="Trebuchet MS" w:hAnsi="Trebuchet MS"/>
        </w:rPr>
        <w:t xml:space="preserve"> the spectacle and visual content. If it is British Sign Language interpreted or captioned let people know. Using clips of the performance on websites or within e-flyers is very useful. </w:t>
      </w:r>
    </w:p>
    <w:p w:rsidR="00014442" w:rsidRDefault="00014442" w:rsidP="00014442">
      <w:pPr>
        <w:rPr>
          <w:rFonts w:ascii="Trebuchet MS" w:hAnsi="Trebuchet MS"/>
        </w:rPr>
      </w:pPr>
    </w:p>
    <w:p w:rsidR="00014442" w:rsidRPr="00D65BCB" w:rsidRDefault="00014442" w:rsidP="00014442">
      <w:pPr>
        <w:rPr>
          <w:rFonts w:ascii="Trebuchet MS" w:hAnsi="Trebuchet MS"/>
          <w:b/>
        </w:rPr>
      </w:pPr>
      <w:r w:rsidRPr="00D65BCB">
        <w:rPr>
          <w:rFonts w:ascii="Trebuchet MS" w:hAnsi="Trebuchet MS"/>
          <w:b/>
        </w:rPr>
        <w:t xml:space="preserve">Marketing to visually impaired people </w:t>
      </w:r>
    </w:p>
    <w:p w:rsidR="00014442" w:rsidRDefault="00014442" w:rsidP="00014442">
      <w:pPr>
        <w:rPr>
          <w:rFonts w:ascii="Trebuchet MS" w:hAnsi="Trebuchet MS"/>
        </w:rPr>
      </w:pPr>
      <w:r>
        <w:rPr>
          <w:rFonts w:ascii="Trebuchet MS" w:hAnsi="Trebuchet MS"/>
        </w:rPr>
        <w:t xml:space="preserve">Create and use </w:t>
      </w:r>
      <w:r w:rsidR="00721CDE">
        <w:rPr>
          <w:rFonts w:ascii="Trebuchet MS" w:hAnsi="Trebuchet MS"/>
        </w:rPr>
        <w:t xml:space="preserve">downloadable </w:t>
      </w:r>
      <w:r>
        <w:rPr>
          <w:rFonts w:ascii="Trebuchet MS" w:hAnsi="Trebuchet MS"/>
        </w:rPr>
        <w:t>audio files on your website. Let people know if the show is going to be audio described</w:t>
      </w:r>
      <w:r w:rsidR="00721CDE">
        <w:rPr>
          <w:rFonts w:ascii="Trebuchet MS" w:hAnsi="Trebuchet MS"/>
        </w:rPr>
        <w:t xml:space="preserve"> or has a touch tour</w:t>
      </w:r>
      <w:r>
        <w:rPr>
          <w:rFonts w:ascii="Trebuchet MS" w:hAnsi="Trebuchet MS"/>
        </w:rPr>
        <w:t>. If you do radio interviews mention the fact the show is being audio described</w:t>
      </w:r>
      <w:r w:rsidR="00721CDE">
        <w:rPr>
          <w:rFonts w:ascii="Trebuchet MS" w:hAnsi="Trebuchet MS"/>
        </w:rPr>
        <w:t xml:space="preserve"> or has a touch tour</w:t>
      </w:r>
      <w:r>
        <w:rPr>
          <w:rFonts w:ascii="Trebuchet MS" w:hAnsi="Trebuchet MS"/>
        </w:rPr>
        <w:t xml:space="preserve">.   </w:t>
      </w:r>
    </w:p>
    <w:p w:rsidR="00014442" w:rsidRPr="00D65BCB" w:rsidRDefault="00014442" w:rsidP="00014442">
      <w:pPr>
        <w:rPr>
          <w:rFonts w:ascii="Trebuchet MS" w:hAnsi="Trebuchet MS"/>
        </w:rPr>
      </w:pPr>
    </w:p>
    <w:p w:rsidR="00526733" w:rsidRDefault="00526733" w:rsidP="00014442">
      <w:pPr>
        <w:rPr>
          <w:rFonts w:ascii="Trebuchet MS" w:hAnsi="Trebuchet MS" w:cstheme="minorHAnsi"/>
          <w:b/>
        </w:rPr>
      </w:pPr>
    </w:p>
    <w:p w:rsidR="00014442" w:rsidRDefault="00014442" w:rsidP="00014442">
      <w:pPr>
        <w:rPr>
          <w:rFonts w:ascii="Trebuchet MS" w:hAnsi="Trebuchet MS" w:cstheme="minorHAnsi"/>
          <w:b/>
        </w:rPr>
      </w:pPr>
      <w:r w:rsidRPr="002379F5">
        <w:rPr>
          <w:rFonts w:ascii="Trebuchet MS" w:hAnsi="Trebuchet MS" w:cstheme="minorHAnsi"/>
          <w:b/>
        </w:rPr>
        <w:t>Let people know what you have</w:t>
      </w:r>
      <w:r w:rsidR="00526733">
        <w:rPr>
          <w:rFonts w:ascii="Trebuchet MS" w:hAnsi="Trebuchet MS" w:cstheme="minorHAnsi"/>
          <w:b/>
        </w:rPr>
        <w:t xml:space="preserve"> in marketing material: </w:t>
      </w:r>
      <w:r w:rsidRPr="002379F5">
        <w:rPr>
          <w:rFonts w:ascii="Trebuchet MS" w:hAnsi="Trebuchet MS" w:cstheme="minorHAnsi"/>
          <w:b/>
        </w:rPr>
        <w:t xml:space="preserve"> </w:t>
      </w:r>
    </w:p>
    <w:p w:rsidR="00AA4FF0" w:rsidRDefault="00AA4FF0" w:rsidP="00014442">
      <w:pPr>
        <w:rPr>
          <w:rFonts w:ascii="Trebuchet MS" w:hAnsi="Trebuchet MS" w:cstheme="minorHAnsi"/>
        </w:rPr>
      </w:pPr>
    </w:p>
    <w:p w:rsidR="00526733" w:rsidRPr="00AA4FF0" w:rsidRDefault="00526733" w:rsidP="00014442">
      <w:pPr>
        <w:rPr>
          <w:rFonts w:ascii="Trebuchet MS" w:hAnsi="Trebuchet MS" w:cstheme="minorHAnsi"/>
        </w:rPr>
      </w:pPr>
      <w:r>
        <w:rPr>
          <w:rFonts w:ascii="Trebuchet MS" w:hAnsi="Trebuchet MS" w:cstheme="minorHAnsi"/>
        </w:rPr>
        <w:t xml:space="preserve">You could discuss: </w:t>
      </w:r>
    </w:p>
    <w:p w:rsidR="00D32D68" w:rsidRPr="008C2A8B" w:rsidRDefault="00721CDE" w:rsidP="00D32D68">
      <w:pPr>
        <w:pStyle w:val="ListParagraph"/>
        <w:numPr>
          <w:ilvl w:val="0"/>
          <w:numId w:val="11"/>
        </w:numPr>
        <w:rPr>
          <w:rFonts w:ascii="Trebuchet MS" w:hAnsi="Trebuchet MS" w:cstheme="minorHAnsi"/>
        </w:rPr>
      </w:pPr>
      <w:r>
        <w:rPr>
          <w:rFonts w:ascii="Trebuchet MS" w:hAnsi="Trebuchet MS" w:cstheme="minorHAnsi"/>
        </w:rPr>
        <w:t>Accessible</w:t>
      </w:r>
      <w:r w:rsidRPr="008C2A8B">
        <w:rPr>
          <w:rFonts w:ascii="Trebuchet MS" w:hAnsi="Trebuchet MS" w:cstheme="minorHAnsi"/>
        </w:rPr>
        <w:t xml:space="preserve"> </w:t>
      </w:r>
      <w:r w:rsidR="003356FD">
        <w:rPr>
          <w:rFonts w:ascii="Trebuchet MS" w:hAnsi="Trebuchet MS" w:cstheme="minorHAnsi"/>
        </w:rPr>
        <w:t>t</w:t>
      </w:r>
      <w:r w:rsidR="00D32D68" w:rsidRPr="008C2A8B">
        <w:rPr>
          <w:rFonts w:ascii="Trebuchet MS" w:hAnsi="Trebuchet MS" w:cstheme="minorHAnsi"/>
        </w:rPr>
        <w:t>oilets</w:t>
      </w:r>
      <w:r w:rsidR="003356FD">
        <w:rPr>
          <w:rFonts w:ascii="Trebuchet MS" w:hAnsi="Trebuchet MS" w:cstheme="minorHAnsi"/>
        </w:rPr>
        <w:t>.</w:t>
      </w:r>
    </w:p>
    <w:p w:rsidR="00D32D68" w:rsidRPr="008C2A8B" w:rsidRDefault="00721CDE" w:rsidP="00D32D68">
      <w:pPr>
        <w:pStyle w:val="ListParagraph"/>
        <w:numPr>
          <w:ilvl w:val="0"/>
          <w:numId w:val="11"/>
        </w:numPr>
        <w:rPr>
          <w:rFonts w:ascii="Trebuchet MS" w:hAnsi="Trebuchet MS" w:cstheme="minorHAnsi"/>
        </w:rPr>
      </w:pPr>
      <w:r>
        <w:rPr>
          <w:rFonts w:ascii="Trebuchet MS" w:hAnsi="Trebuchet MS" w:cstheme="minorHAnsi"/>
        </w:rPr>
        <w:t>Accessible</w:t>
      </w:r>
      <w:r w:rsidRPr="008C2A8B">
        <w:rPr>
          <w:rFonts w:ascii="Trebuchet MS" w:hAnsi="Trebuchet MS" w:cstheme="minorHAnsi"/>
        </w:rPr>
        <w:t xml:space="preserve"> </w:t>
      </w:r>
      <w:r w:rsidR="00D32D68" w:rsidRPr="008C2A8B">
        <w:rPr>
          <w:rFonts w:ascii="Trebuchet MS" w:hAnsi="Trebuchet MS" w:cstheme="minorHAnsi"/>
        </w:rPr>
        <w:t xml:space="preserve">parking </w:t>
      </w:r>
      <w:r w:rsidR="003356FD">
        <w:rPr>
          <w:rFonts w:ascii="Trebuchet MS" w:hAnsi="Trebuchet MS" w:cstheme="minorHAnsi"/>
        </w:rPr>
        <w:t>or parking near the event.</w:t>
      </w:r>
    </w:p>
    <w:p w:rsidR="00D32D68" w:rsidRPr="008C2A8B" w:rsidRDefault="003356FD" w:rsidP="00D32D68">
      <w:pPr>
        <w:pStyle w:val="ListParagraph"/>
        <w:numPr>
          <w:ilvl w:val="0"/>
          <w:numId w:val="11"/>
        </w:numPr>
        <w:rPr>
          <w:rFonts w:ascii="Trebuchet MS" w:hAnsi="Trebuchet MS" w:cstheme="minorHAnsi"/>
        </w:rPr>
      </w:pPr>
      <w:r>
        <w:rPr>
          <w:rFonts w:ascii="Trebuchet MS" w:hAnsi="Trebuchet MS" w:cstheme="minorHAnsi"/>
        </w:rPr>
        <w:t>Public t</w:t>
      </w:r>
      <w:r w:rsidR="00D32D68" w:rsidRPr="008C2A8B">
        <w:rPr>
          <w:rFonts w:ascii="Trebuchet MS" w:hAnsi="Trebuchet MS" w:cstheme="minorHAnsi"/>
        </w:rPr>
        <w:t>ransport to the venue or location</w:t>
      </w:r>
      <w:r>
        <w:rPr>
          <w:rFonts w:ascii="Trebuchet MS" w:hAnsi="Trebuchet MS" w:cstheme="minorHAnsi"/>
        </w:rPr>
        <w:t>.</w:t>
      </w:r>
    </w:p>
    <w:p w:rsidR="00D32D68" w:rsidRDefault="003356FD" w:rsidP="00014442">
      <w:pPr>
        <w:pStyle w:val="ListParagraph"/>
        <w:numPr>
          <w:ilvl w:val="0"/>
          <w:numId w:val="11"/>
        </w:numPr>
        <w:rPr>
          <w:rFonts w:ascii="Trebuchet MS" w:hAnsi="Trebuchet MS" w:cstheme="minorHAnsi"/>
        </w:rPr>
      </w:pPr>
      <w:r>
        <w:rPr>
          <w:rFonts w:ascii="Trebuchet MS" w:hAnsi="Trebuchet MS" w:cstheme="minorHAnsi"/>
        </w:rPr>
        <w:t>Maps or the area or performance space available in advance can be helpful to allow people to plan their visit</w:t>
      </w:r>
      <w:r w:rsidR="00721CDE">
        <w:rPr>
          <w:rFonts w:ascii="Trebuchet MS" w:hAnsi="Trebuchet MS" w:cstheme="minorHAnsi"/>
        </w:rPr>
        <w:t xml:space="preserve"> (should include the locations of the above)</w:t>
      </w:r>
    </w:p>
    <w:p w:rsidR="003356FD" w:rsidRDefault="003356FD" w:rsidP="003356FD">
      <w:pPr>
        <w:pStyle w:val="ListParagraph"/>
        <w:numPr>
          <w:ilvl w:val="0"/>
          <w:numId w:val="11"/>
        </w:numPr>
        <w:rPr>
          <w:rFonts w:ascii="Trebuchet MS" w:hAnsi="Trebuchet MS" w:cstheme="minorHAnsi"/>
        </w:rPr>
      </w:pPr>
      <w:r w:rsidRPr="003356FD">
        <w:rPr>
          <w:rFonts w:ascii="Trebuchet MS" w:hAnsi="Trebuchet MS" w:cstheme="minorHAnsi"/>
        </w:rPr>
        <w:t>Are there any areas of the venue that are not wheelchair</w:t>
      </w:r>
      <w:r>
        <w:rPr>
          <w:rFonts w:ascii="Trebuchet MS" w:hAnsi="Trebuchet MS" w:cstheme="minorHAnsi"/>
        </w:rPr>
        <w:t xml:space="preserve"> </w:t>
      </w:r>
      <w:r w:rsidRPr="003356FD">
        <w:rPr>
          <w:rFonts w:ascii="Trebuchet MS" w:hAnsi="Trebuchet MS" w:cstheme="minorHAnsi"/>
        </w:rPr>
        <w:t>accessible (e.g. the bar, and back stage)</w:t>
      </w:r>
      <w:r>
        <w:rPr>
          <w:rFonts w:ascii="Trebuchet MS" w:hAnsi="Trebuchet MS" w:cstheme="minorHAnsi"/>
        </w:rPr>
        <w:t>.</w:t>
      </w:r>
    </w:p>
    <w:p w:rsidR="005912D5" w:rsidRPr="003356FD" w:rsidRDefault="005912D5" w:rsidP="003356FD">
      <w:pPr>
        <w:pStyle w:val="ListParagraph"/>
        <w:numPr>
          <w:ilvl w:val="0"/>
          <w:numId w:val="11"/>
        </w:numPr>
        <w:rPr>
          <w:rFonts w:ascii="Trebuchet MS" w:hAnsi="Trebuchet MS" w:cstheme="minorHAnsi"/>
        </w:rPr>
      </w:pPr>
      <w:r>
        <w:rPr>
          <w:rFonts w:ascii="Trebuchet MS" w:hAnsi="Trebuchet MS" w:cstheme="minorHAnsi"/>
        </w:rPr>
        <w:t xml:space="preserve">Consider offering a free or discounted ticket for personal assistants, support workers, a family member or friend who may accompany a Deaf or disabled person. This also applies to people with learning disabilities who may have a specific requirement for support workers. </w:t>
      </w:r>
    </w:p>
    <w:p w:rsidR="00014442" w:rsidRDefault="00014442" w:rsidP="00014442">
      <w:pPr>
        <w:rPr>
          <w:rFonts w:ascii="Trebuchet MS" w:hAnsi="Trebuchet MS" w:cstheme="minorHAnsi"/>
          <w:b/>
        </w:rPr>
      </w:pPr>
    </w:p>
    <w:p w:rsidR="00014442" w:rsidRPr="006D211C" w:rsidRDefault="00014442" w:rsidP="00014442">
      <w:pPr>
        <w:rPr>
          <w:rFonts w:ascii="Trebuchet MS" w:hAnsi="Trebuchet MS" w:cstheme="minorHAnsi"/>
          <w:b/>
        </w:rPr>
      </w:pPr>
      <w:r w:rsidRPr="006D211C">
        <w:rPr>
          <w:rFonts w:ascii="Trebuchet MS" w:hAnsi="Trebuchet MS" w:cstheme="minorHAnsi"/>
          <w:b/>
        </w:rPr>
        <w:t xml:space="preserve">Producing Print: </w:t>
      </w:r>
    </w:p>
    <w:p w:rsidR="00014442" w:rsidRDefault="00014442" w:rsidP="00014442">
      <w:pPr>
        <w:rPr>
          <w:rFonts w:ascii="Trebuchet MS" w:hAnsi="Trebuchet MS" w:cstheme="minorHAnsi"/>
        </w:rPr>
      </w:pPr>
    </w:p>
    <w:p w:rsidR="00014442" w:rsidRPr="006D211C" w:rsidRDefault="00BF5E41" w:rsidP="00014442">
      <w:pPr>
        <w:rPr>
          <w:rFonts w:ascii="Trebuchet MS" w:hAnsi="Trebuchet MS" w:cstheme="minorHAnsi"/>
        </w:rPr>
      </w:pPr>
      <w:r>
        <w:rPr>
          <w:rFonts w:ascii="Trebuchet MS" w:hAnsi="Trebuchet MS" w:cstheme="minorHAnsi"/>
        </w:rPr>
        <w:t>Some basic</w:t>
      </w:r>
      <w:r w:rsidR="00526733">
        <w:rPr>
          <w:rFonts w:ascii="Trebuchet MS" w:hAnsi="Trebuchet MS" w:cstheme="minorHAnsi"/>
        </w:rPr>
        <w:t xml:space="preserve"> print guidelines:</w:t>
      </w:r>
    </w:p>
    <w:p w:rsidR="00014442" w:rsidRPr="006D211C" w:rsidRDefault="00014442" w:rsidP="00014442">
      <w:pPr>
        <w:pStyle w:val="ListParagraph"/>
        <w:numPr>
          <w:ilvl w:val="0"/>
          <w:numId w:val="9"/>
        </w:numPr>
        <w:rPr>
          <w:rFonts w:ascii="Trebuchet MS" w:hAnsi="Trebuchet MS" w:cstheme="minorHAnsi"/>
        </w:rPr>
      </w:pPr>
      <w:r w:rsidRPr="006D211C">
        <w:rPr>
          <w:rFonts w:ascii="Trebuchet MS" w:hAnsi="Trebuchet MS" w:cstheme="minorHAnsi"/>
        </w:rPr>
        <w:t>Use text at 14 point (12 point is the absolute minimum). Many</w:t>
      </w:r>
      <w:r>
        <w:rPr>
          <w:rFonts w:ascii="Trebuchet MS" w:hAnsi="Trebuchet MS" w:cstheme="minorHAnsi"/>
        </w:rPr>
        <w:t xml:space="preserve"> </w:t>
      </w:r>
      <w:r w:rsidRPr="006D211C">
        <w:rPr>
          <w:rFonts w:ascii="Trebuchet MS" w:hAnsi="Trebuchet MS" w:cstheme="minorHAnsi"/>
        </w:rPr>
        <w:t>Blind and partially sighted people will require a point size of 18+.</w:t>
      </w:r>
    </w:p>
    <w:p w:rsidR="00014442" w:rsidRPr="006D211C" w:rsidRDefault="00014442" w:rsidP="00014442">
      <w:pPr>
        <w:pStyle w:val="ListParagraph"/>
        <w:numPr>
          <w:ilvl w:val="0"/>
          <w:numId w:val="9"/>
        </w:numPr>
        <w:rPr>
          <w:rFonts w:ascii="Trebuchet MS" w:hAnsi="Trebuchet MS" w:cstheme="minorHAnsi"/>
        </w:rPr>
      </w:pPr>
      <w:r>
        <w:rPr>
          <w:rFonts w:ascii="Trebuchet MS" w:hAnsi="Trebuchet MS" w:cstheme="minorHAnsi"/>
        </w:rPr>
        <w:lastRenderedPageBreak/>
        <w:t>Provide large print where possible on websites and in print.</w:t>
      </w:r>
      <w:r w:rsidR="00DC4ED0">
        <w:rPr>
          <w:rFonts w:ascii="Trebuchet MS" w:hAnsi="Trebuchet MS" w:cstheme="minorHAnsi"/>
        </w:rPr>
        <w:t xml:space="preserve"> Have these ready and make it clear that they are available</w:t>
      </w:r>
      <w:r w:rsidR="00526733">
        <w:rPr>
          <w:rFonts w:ascii="Trebuchet MS" w:hAnsi="Trebuchet MS" w:cstheme="minorHAnsi"/>
        </w:rPr>
        <w:t>.</w:t>
      </w:r>
      <w:r w:rsidR="00DC4ED0">
        <w:rPr>
          <w:rFonts w:ascii="Trebuchet MS" w:hAnsi="Trebuchet MS" w:cstheme="minorHAnsi"/>
        </w:rPr>
        <w:t xml:space="preserve"> </w:t>
      </w:r>
    </w:p>
    <w:p w:rsidR="00014442" w:rsidRPr="006D211C" w:rsidRDefault="00014442" w:rsidP="00014442">
      <w:pPr>
        <w:pStyle w:val="ListParagraph"/>
        <w:numPr>
          <w:ilvl w:val="0"/>
          <w:numId w:val="9"/>
        </w:numPr>
        <w:rPr>
          <w:rFonts w:ascii="Trebuchet MS" w:hAnsi="Trebuchet MS" w:cstheme="minorHAnsi"/>
        </w:rPr>
      </w:pPr>
      <w:r w:rsidRPr="006D211C">
        <w:rPr>
          <w:rFonts w:ascii="Trebuchet MS" w:hAnsi="Trebuchet MS" w:cstheme="minorHAnsi"/>
        </w:rPr>
        <w:t>Avoid italics, serif or ‘handwritten’ fonts or capitals for long,</w:t>
      </w:r>
      <w:r>
        <w:rPr>
          <w:rFonts w:ascii="Trebuchet MS" w:hAnsi="Trebuchet MS" w:cstheme="minorHAnsi"/>
        </w:rPr>
        <w:t xml:space="preserve"> </w:t>
      </w:r>
      <w:r w:rsidRPr="006D211C">
        <w:rPr>
          <w:rFonts w:ascii="Trebuchet MS" w:hAnsi="Trebuchet MS" w:cstheme="minorHAnsi"/>
        </w:rPr>
        <w:t>continuous text.</w:t>
      </w:r>
    </w:p>
    <w:p w:rsidR="00014442" w:rsidRPr="006D211C" w:rsidRDefault="00014442" w:rsidP="00014442">
      <w:pPr>
        <w:pStyle w:val="ListParagraph"/>
        <w:numPr>
          <w:ilvl w:val="0"/>
          <w:numId w:val="9"/>
        </w:numPr>
        <w:rPr>
          <w:rFonts w:ascii="Trebuchet MS" w:hAnsi="Trebuchet MS" w:cstheme="minorHAnsi"/>
        </w:rPr>
      </w:pPr>
      <w:r w:rsidRPr="006D211C">
        <w:rPr>
          <w:rFonts w:ascii="Trebuchet MS" w:hAnsi="Trebuchet MS" w:cstheme="minorHAnsi"/>
        </w:rPr>
        <w:t>Use high contrast between colours and text (at least 25%).</w:t>
      </w:r>
    </w:p>
    <w:p w:rsidR="00014442" w:rsidRPr="006D211C" w:rsidRDefault="00014442" w:rsidP="00014442">
      <w:pPr>
        <w:pStyle w:val="ListParagraph"/>
        <w:numPr>
          <w:ilvl w:val="0"/>
          <w:numId w:val="9"/>
        </w:numPr>
        <w:rPr>
          <w:rFonts w:ascii="Trebuchet MS" w:hAnsi="Trebuchet MS" w:cstheme="minorHAnsi"/>
        </w:rPr>
      </w:pPr>
      <w:r>
        <w:rPr>
          <w:rFonts w:ascii="Trebuchet MS" w:hAnsi="Trebuchet MS" w:cstheme="minorHAnsi"/>
        </w:rPr>
        <w:t>Avoid putting text over images</w:t>
      </w:r>
    </w:p>
    <w:p w:rsidR="00014442" w:rsidRDefault="00014442" w:rsidP="00014442">
      <w:pPr>
        <w:pStyle w:val="ListParagraph"/>
        <w:numPr>
          <w:ilvl w:val="0"/>
          <w:numId w:val="9"/>
        </w:numPr>
        <w:rPr>
          <w:rFonts w:ascii="Trebuchet MS" w:hAnsi="Trebuchet MS" w:cstheme="minorHAnsi"/>
        </w:rPr>
      </w:pPr>
      <w:r w:rsidRPr="006D211C">
        <w:rPr>
          <w:rFonts w:ascii="Trebuchet MS" w:hAnsi="Trebuchet MS" w:cstheme="minorHAnsi"/>
        </w:rPr>
        <w:t xml:space="preserve">PDFs are often incompatible with </w:t>
      </w:r>
      <w:proofErr w:type="spellStart"/>
      <w:r w:rsidRPr="006D211C">
        <w:rPr>
          <w:rFonts w:ascii="Trebuchet MS" w:hAnsi="Trebuchet MS" w:cstheme="minorHAnsi"/>
        </w:rPr>
        <w:t>screenreader</w:t>
      </w:r>
      <w:proofErr w:type="spellEnd"/>
      <w:r w:rsidRPr="006D211C">
        <w:rPr>
          <w:rFonts w:ascii="Trebuchet MS" w:hAnsi="Trebuchet MS" w:cstheme="minorHAnsi"/>
        </w:rPr>
        <w:t xml:space="preserve"> software and</w:t>
      </w:r>
      <w:r>
        <w:rPr>
          <w:rFonts w:ascii="Trebuchet MS" w:hAnsi="Trebuchet MS" w:cstheme="minorHAnsi"/>
        </w:rPr>
        <w:t xml:space="preserve"> </w:t>
      </w:r>
      <w:r w:rsidRPr="006D211C">
        <w:rPr>
          <w:rFonts w:ascii="Trebuchet MS" w:hAnsi="Trebuchet MS" w:cstheme="minorHAnsi"/>
        </w:rPr>
        <w:t>therefore may be inaccessible to Blind and partially sighted</w:t>
      </w:r>
      <w:r>
        <w:rPr>
          <w:rFonts w:ascii="Trebuchet MS" w:hAnsi="Trebuchet MS" w:cstheme="minorHAnsi"/>
        </w:rPr>
        <w:t xml:space="preserve"> </w:t>
      </w:r>
      <w:r w:rsidRPr="006D211C">
        <w:rPr>
          <w:rFonts w:ascii="Trebuchet MS" w:hAnsi="Trebuchet MS" w:cstheme="minorHAnsi"/>
        </w:rPr>
        <w:t>people. It is best to have a plain Word version of any documents</w:t>
      </w:r>
      <w:r>
        <w:rPr>
          <w:rFonts w:ascii="Trebuchet MS" w:hAnsi="Trebuchet MS" w:cstheme="minorHAnsi"/>
        </w:rPr>
        <w:t xml:space="preserve"> </w:t>
      </w:r>
      <w:r w:rsidRPr="006D211C">
        <w:rPr>
          <w:rFonts w:ascii="Trebuchet MS" w:hAnsi="Trebuchet MS" w:cstheme="minorHAnsi"/>
        </w:rPr>
        <w:t>too. Offer a choice of formats.</w:t>
      </w:r>
    </w:p>
    <w:p w:rsidR="00D32D68" w:rsidRDefault="00D32D68" w:rsidP="00D32D68">
      <w:pPr>
        <w:rPr>
          <w:rFonts w:ascii="Trebuchet MS" w:hAnsi="Trebuchet MS" w:cstheme="minorHAnsi"/>
        </w:rPr>
      </w:pPr>
    </w:p>
    <w:p w:rsidR="00D32D68" w:rsidRPr="008C2A8B" w:rsidRDefault="00D32D68" w:rsidP="00D32D68">
      <w:pPr>
        <w:rPr>
          <w:rFonts w:ascii="Trebuchet MS" w:hAnsi="Trebuchet MS" w:cstheme="minorHAnsi"/>
          <w:b/>
        </w:rPr>
      </w:pPr>
      <w:r w:rsidRPr="008C2A8B">
        <w:rPr>
          <w:rFonts w:ascii="Trebuchet MS" w:hAnsi="Trebuchet MS" w:cstheme="minorHAnsi"/>
          <w:b/>
        </w:rPr>
        <w:t xml:space="preserve">Online Material </w:t>
      </w:r>
    </w:p>
    <w:p w:rsidR="00D32D68" w:rsidRDefault="00D32D68" w:rsidP="00D32D68">
      <w:pPr>
        <w:rPr>
          <w:rFonts w:ascii="Trebuchet MS" w:hAnsi="Trebuchet MS" w:cstheme="minorHAnsi"/>
        </w:rPr>
      </w:pPr>
    </w:p>
    <w:p w:rsidR="00D32D68" w:rsidRDefault="00DC4ED0" w:rsidP="00D32D68">
      <w:pPr>
        <w:pStyle w:val="ListParagraph"/>
        <w:numPr>
          <w:ilvl w:val="0"/>
          <w:numId w:val="10"/>
        </w:numPr>
        <w:rPr>
          <w:rFonts w:ascii="Trebuchet MS" w:hAnsi="Trebuchet MS" w:cstheme="minorHAnsi"/>
        </w:rPr>
      </w:pPr>
      <w:r>
        <w:rPr>
          <w:rFonts w:ascii="Trebuchet MS" w:hAnsi="Trebuchet MS" w:cstheme="minorHAnsi"/>
        </w:rPr>
        <w:t>Subtitle</w:t>
      </w:r>
      <w:r w:rsidR="00D32D68" w:rsidRPr="00D32D68">
        <w:rPr>
          <w:rFonts w:ascii="Trebuchet MS" w:hAnsi="Trebuchet MS" w:cstheme="minorHAnsi"/>
        </w:rPr>
        <w:t xml:space="preserve"> or provide a transcript</w:t>
      </w:r>
      <w:r>
        <w:rPr>
          <w:rFonts w:ascii="Trebuchet MS" w:hAnsi="Trebuchet MS" w:cstheme="minorHAnsi"/>
        </w:rPr>
        <w:t xml:space="preserve"> of videos that you release online</w:t>
      </w:r>
      <w:r w:rsidR="00D32D68" w:rsidRPr="00D32D68">
        <w:rPr>
          <w:rFonts w:ascii="Trebuchet MS" w:hAnsi="Trebuchet MS" w:cstheme="minorHAnsi"/>
        </w:rPr>
        <w:t xml:space="preserve">. </w:t>
      </w:r>
    </w:p>
    <w:p w:rsidR="008E22A8" w:rsidRDefault="008E22A8" w:rsidP="00D32D68">
      <w:pPr>
        <w:pStyle w:val="ListParagraph"/>
        <w:numPr>
          <w:ilvl w:val="0"/>
          <w:numId w:val="10"/>
        </w:numPr>
        <w:rPr>
          <w:rFonts w:ascii="Trebuchet MS" w:hAnsi="Trebuchet MS" w:cstheme="minorHAnsi"/>
        </w:rPr>
      </w:pPr>
      <w:r>
        <w:rPr>
          <w:rFonts w:ascii="Trebuchet MS" w:hAnsi="Trebuchet MS" w:cstheme="minorHAnsi"/>
        </w:rPr>
        <w:t xml:space="preserve">If you are providing audio description you should create an audio-flyer to promote your show or event to your target audience. </w:t>
      </w:r>
    </w:p>
    <w:p w:rsidR="002379F5" w:rsidRPr="002379F5" w:rsidRDefault="002379F5" w:rsidP="00E83991">
      <w:pPr>
        <w:rPr>
          <w:rFonts w:ascii="Trebuchet MS" w:hAnsi="Trebuchet MS" w:cstheme="minorHAnsi"/>
          <w:b/>
        </w:rPr>
      </w:pPr>
    </w:p>
    <w:p w:rsidR="002379F5" w:rsidRPr="008C2A8B" w:rsidRDefault="00D32D68" w:rsidP="00E83991">
      <w:pPr>
        <w:rPr>
          <w:rFonts w:ascii="Trebuchet MS" w:hAnsi="Trebuchet MS" w:cstheme="minorHAnsi"/>
          <w:b/>
          <w:sz w:val="28"/>
          <w:szCs w:val="28"/>
        </w:rPr>
      </w:pPr>
      <w:r w:rsidRPr="005A496C">
        <w:rPr>
          <w:rFonts w:ascii="Trebuchet MS" w:hAnsi="Trebuchet MS" w:cstheme="minorHAnsi"/>
          <w:b/>
          <w:sz w:val="28"/>
          <w:szCs w:val="28"/>
        </w:rPr>
        <w:t xml:space="preserve">Budgeting </w:t>
      </w:r>
    </w:p>
    <w:p w:rsidR="00D32D68" w:rsidRDefault="00D32D68" w:rsidP="00E83991">
      <w:pPr>
        <w:rPr>
          <w:rFonts w:ascii="Trebuchet MS" w:hAnsi="Trebuchet MS" w:cstheme="minorHAnsi"/>
        </w:rPr>
      </w:pPr>
    </w:p>
    <w:p w:rsidR="00D32D68" w:rsidRDefault="00D32D68" w:rsidP="00E83991">
      <w:pPr>
        <w:rPr>
          <w:rFonts w:ascii="Trebuchet MS" w:hAnsi="Trebuchet MS" w:cstheme="minorHAnsi"/>
        </w:rPr>
      </w:pPr>
      <w:r>
        <w:rPr>
          <w:rFonts w:ascii="Trebuchet MS" w:hAnsi="Trebuchet MS" w:cstheme="minorHAnsi"/>
        </w:rPr>
        <w:t xml:space="preserve">If you’re interested in captioning, providing a BSL sign language interpreter or audio description get in contact with </w:t>
      </w:r>
      <w:r w:rsidR="00BF5E41">
        <w:rPr>
          <w:rFonts w:ascii="Trebuchet MS" w:hAnsi="Trebuchet MS" w:cstheme="minorHAnsi"/>
        </w:rPr>
        <w:t>a</w:t>
      </w:r>
      <w:r>
        <w:rPr>
          <w:rFonts w:ascii="Trebuchet MS" w:hAnsi="Trebuchet MS" w:cstheme="minorHAnsi"/>
        </w:rPr>
        <w:t xml:space="preserve"> supplier to discuss </w:t>
      </w:r>
      <w:r w:rsidR="00BF5E41">
        <w:rPr>
          <w:rFonts w:ascii="Trebuchet MS" w:hAnsi="Trebuchet MS" w:cstheme="minorHAnsi"/>
        </w:rPr>
        <w:t>options</w:t>
      </w:r>
      <w:r>
        <w:rPr>
          <w:rFonts w:ascii="Trebuchet MS" w:hAnsi="Trebuchet MS" w:cstheme="minorHAnsi"/>
        </w:rPr>
        <w:t xml:space="preserve"> or contact us if you need help budgeting. </w:t>
      </w:r>
    </w:p>
    <w:p w:rsidR="00D32D68" w:rsidRDefault="00D32D68" w:rsidP="00E83991">
      <w:pPr>
        <w:rPr>
          <w:rFonts w:ascii="Trebuchet MS" w:hAnsi="Trebuchet MS" w:cstheme="minorHAnsi"/>
        </w:rPr>
      </w:pPr>
    </w:p>
    <w:p w:rsidR="00DC4ED0" w:rsidRDefault="00D32D68" w:rsidP="00E83991">
      <w:pPr>
        <w:rPr>
          <w:rFonts w:ascii="Trebuchet MS" w:hAnsi="Trebuchet MS" w:cstheme="minorHAnsi"/>
        </w:rPr>
      </w:pPr>
      <w:r>
        <w:rPr>
          <w:rFonts w:ascii="Trebuchet MS" w:hAnsi="Trebuchet MS" w:cstheme="minorHAnsi"/>
        </w:rPr>
        <w:t xml:space="preserve">It is your responsibility to include provision for accessibility in your budget.  </w:t>
      </w:r>
    </w:p>
    <w:p w:rsidR="00270823" w:rsidRDefault="00270823" w:rsidP="00E83991">
      <w:pPr>
        <w:rPr>
          <w:rFonts w:ascii="Trebuchet MS" w:hAnsi="Trebuchet MS" w:cstheme="minorHAnsi"/>
        </w:rPr>
      </w:pPr>
    </w:p>
    <w:p w:rsidR="00270823" w:rsidRPr="005A496C" w:rsidRDefault="00527E2E" w:rsidP="00270823">
      <w:pPr>
        <w:rPr>
          <w:rFonts w:ascii="Trebuchet MS" w:hAnsi="Trebuchet MS"/>
          <w:b/>
          <w:sz w:val="28"/>
          <w:szCs w:val="28"/>
        </w:rPr>
      </w:pPr>
      <w:r>
        <w:rPr>
          <w:rFonts w:ascii="Trebuchet MS" w:hAnsi="Trebuchet MS"/>
          <w:b/>
          <w:sz w:val="28"/>
          <w:szCs w:val="28"/>
        </w:rPr>
        <w:t>Venue or Location a</w:t>
      </w:r>
      <w:r w:rsidR="00270823" w:rsidRPr="005A496C">
        <w:rPr>
          <w:rFonts w:ascii="Trebuchet MS" w:hAnsi="Trebuchet MS"/>
          <w:b/>
          <w:sz w:val="28"/>
          <w:szCs w:val="28"/>
        </w:rPr>
        <w:t xml:space="preserve">ccess </w:t>
      </w:r>
      <w:r w:rsidR="00BF5E41">
        <w:rPr>
          <w:rFonts w:ascii="Trebuchet MS" w:hAnsi="Trebuchet MS"/>
          <w:b/>
          <w:sz w:val="28"/>
          <w:szCs w:val="28"/>
        </w:rPr>
        <w:t>guidelines</w:t>
      </w:r>
    </w:p>
    <w:p w:rsidR="00270823" w:rsidRDefault="00270823" w:rsidP="00270823">
      <w:pPr>
        <w:rPr>
          <w:rFonts w:ascii="Trebuchet MS" w:hAnsi="Trebuchet MS"/>
          <w:b/>
        </w:rPr>
      </w:pPr>
    </w:p>
    <w:p w:rsidR="00270823" w:rsidRDefault="00270823" w:rsidP="00270823">
      <w:pPr>
        <w:rPr>
          <w:rFonts w:ascii="Trebuchet MS" w:hAnsi="Trebuchet MS"/>
        </w:rPr>
      </w:pPr>
      <w:r w:rsidRPr="00E83991">
        <w:rPr>
          <w:rFonts w:ascii="Trebuchet MS" w:hAnsi="Trebuchet MS"/>
        </w:rPr>
        <w:t xml:space="preserve">All buildings and sites that you use as a venue must be accessible for wheelchair users. </w:t>
      </w:r>
      <w:r w:rsidR="00527E2E">
        <w:rPr>
          <w:rFonts w:ascii="Trebuchet MS" w:hAnsi="Trebuchet MS"/>
        </w:rPr>
        <w:t>If</w:t>
      </w:r>
      <w:r w:rsidR="00527E2E" w:rsidRPr="00527E2E">
        <w:rPr>
          <w:rFonts w:ascii="Trebuchet MS" w:hAnsi="Trebuchet MS"/>
        </w:rPr>
        <w:t xml:space="preserve"> physical access is limited</w:t>
      </w:r>
      <w:r w:rsidR="00527E2E">
        <w:rPr>
          <w:rFonts w:ascii="Trebuchet MS" w:hAnsi="Trebuchet MS"/>
        </w:rPr>
        <w:t xml:space="preserve"> in the venue or location you wish to use</w:t>
      </w:r>
      <w:r w:rsidR="00527E2E" w:rsidRPr="00527E2E">
        <w:rPr>
          <w:rFonts w:ascii="Trebuchet MS" w:hAnsi="Trebuchet MS"/>
        </w:rPr>
        <w:t xml:space="preserve"> you can look into renting ramps and accessible</w:t>
      </w:r>
      <w:r w:rsidR="00527E2E">
        <w:rPr>
          <w:rFonts w:ascii="Trebuchet MS" w:hAnsi="Trebuchet MS"/>
        </w:rPr>
        <w:t xml:space="preserve"> </w:t>
      </w:r>
      <w:r w:rsidR="00BF5E41">
        <w:rPr>
          <w:rFonts w:ascii="Trebuchet MS" w:hAnsi="Trebuchet MS"/>
        </w:rPr>
        <w:t>toilets, for example</w:t>
      </w:r>
      <w:r w:rsidR="00527E2E" w:rsidRPr="00527E2E">
        <w:rPr>
          <w:rFonts w:ascii="Trebuchet MS" w:hAnsi="Trebuchet MS"/>
        </w:rPr>
        <w:t xml:space="preserve">. These can be very affordable, and easy to </w:t>
      </w:r>
      <w:proofErr w:type="spellStart"/>
      <w:r w:rsidR="00527E2E" w:rsidRPr="00527E2E">
        <w:rPr>
          <w:rFonts w:ascii="Trebuchet MS" w:hAnsi="Trebuchet MS"/>
        </w:rPr>
        <w:t>organise</w:t>
      </w:r>
      <w:proofErr w:type="spellEnd"/>
      <w:r w:rsidR="00527E2E" w:rsidRPr="00527E2E">
        <w:rPr>
          <w:rFonts w:ascii="Trebuchet MS" w:hAnsi="Trebuchet MS"/>
        </w:rPr>
        <w:t xml:space="preserve"> via a rental</w:t>
      </w:r>
      <w:r w:rsidR="00527E2E">
        <w:rPr>
          <w:rFonts w:ascii="Trebuchet MS" w:hAnsi="Trebuchet MS"/>
        </w:rPr>
        <w:t xml:space="preserve"> company. </w:t>
      </w:r>
    </w:p>
    <w:p w:rsidR="00270823" w:rsidRDefault="00270823" w:rsidP="00270823">
      <w:pPr>
        <w:rPr>
          <w:rFonts w:ascii="Trebuchet MS" w:hAnsi="Trebuchet MS"/>
        </w:rPr>
      </w:pPr>
    </w:p>
    <w:p w:rsidR="00270823" w:rsidRPr="008E22A8" w:rsidRDefault="00270823" w:rsidP="00270823">
      <w:pPr>
        <w:rPr>
          <w:rFonts w:ascii="Trebuchet MS" w:hAnsi="Trebuchet MS"/>
          <w:b/>
        </w:rPr>
      </w:pPr>
      <w:r w:rsidRPr="008E22A8">
        <w:rPr>
          <w:rFonts w:ascii="Trebuchet MS" w:hAnsi="Trebuchet MS"/>
          <w:b/>
        </w:rPr>
        <w:t>At the Event</w:t>
      </w:r>
    </w:p>
    <w:p w:rsidR="00270823" w:rsidRDefault="00270823" w:rsidP="00270823">
      <w:pPr>
        <w:rPr>
          <w:rFonts w:ascii="Trebuchet MS" w:hAnsi="Trebuchet MS"/>
        </w:rPr>
      </w:pPr>
    </w:p>
    <w:p w:rsidR="00270823" w:rsidRPr="008E22A8" w:rsidRDefault="00BF5E41" w:rsidP="00270823">
      <w:pPr>
        <w:pStyle w:val="ListParagraph"/>
        <w:numPr>
          <w:ilvl w:val="0"/>
          <w:numId w:val="16"/>
        </w:numPr>
        <w:rPr>
          <w:rFonts w:ascii="Trebuchet MS" w:hAnsi="Trebuchet MS"/>
        </w:rPr>
      </w:pPr>
      <w:r>
        <w:rPr>
          <w:rFonts w:ascii="Trebuchet MS" w:hAnsi="Trebuchet MS"/>
        </w:rPr>
        <w:t>If you have event s</w:t>
      </w:r>
      <w:r w:rsidR="00270823" w:rsidRPr="008E22A8">
        <w:rPr>
          <w:rFonts w:ascii="Trebuchet MS" w:hAnsi="Trebuchet MS"/>
        </w:rPr>
        <w:t>tewards</w:t>
      </w:r>
      <w:r>
        <w:rPr>
          <w:rFonts w:ascii="Trebuchet MS" w:hAnsi="Trebuchet MS"/>
        </w:rPr>
        <w:t>, they</w:t>
      </w:r>
      <w:r w:rsidR="00270823" w:rsidRPr="008E22A8">
        <w:rPr>
          <w:rFonts w:ascii="Trebuchet MS" w:hAnsi="Trebuchet MS"/>
        </w:rPr>
        <w:t xml:space="preserve"> should receive </w:t>
      </w:r>
      <w:r>
        <w:rPr>
          <w:rFonts w:ascii="Trebuchet MS" w:hAnsi="Trebuchet MS"/>
        </w:rPr>
        <w:t>a specific briefing regarding D</w:t>
      </w:r>
      <w:r w:rsidR="00270823" w:rsidRPr="008E22A8">
        <w:rPr>
          <w:rFonts w:ascii="Trebuchet MS" w:hAnsi="Trebuchet MS"/>
        </w:rPr>
        <w:t>eaf and disabled audience members/participants</w:t>
      </w:r>
      <w:r w:rsidR="001F5BF1">
        <w:rPr>
          <w:rFonts w:ascii="Trebuchet MS" w:hAnsi="Trebuchet MS"/>
        </w:rPr>
        <w:t xml:space="preserve"> e.g. allowing assistance dogs on site</w:t>
      </w:r>
      <w:r w:rsidR="00270823" w:rsidRPr="008E22A8">
        <w:rPr>
          <w:rFonts w:ascii="Trebuchet MS" w:hAnsi="Trebuchet MS"/>
        </w:rPr>
        <w:t xml:space="preserve"> </w:t>
      </w:r>
    </w:p>
    <w:p w:rsidR="00270823" w:rsidRDefault="00270823" w:rsidP="00270823">
      <w:pPr>
        <w:pStyle w:val="ListParagraph"/>
        <w:numPr>
          <w:ilvl w:val="0"/>
          <w:numId w:val="16"/>
        </w:numPr>
        <w:rPr>
          <w:rFonts w:ascii="Trebuchet MS" w:hAnsi="Trebuchet MS"/>
        </w:rPr>
      </w:pPr>
      <w:r w:rsidRPr="008E22A8">
        <w:rPr>
          <w:rFonts w:ascii="Trebuchet MS" w:hAnsi="Trebuchet MS"/>
        </w:rPr>
        <w:t>Information points</w:t>
      </w:r>
      <w:r>
        <w:rPr>
          <w:rFonts w:ascii="Trebuchet MS" w:hAnsi="Trebuchet MS"/>
        </w:rPr>
        <w:t xml:space="preserve"> and box office</w:t>
      </w:r>
      <w:r w:rsidR="00BF5E41">
        <w:rPr>
          <w:rFonts w:ascii="Trebuchet MS" w:hAnsi="Trebuchet MS"/>
        </w:rPr>
        <w:t xml:space="preserve"> (where applicable)</w:t>
      </w:r>
      <w:r w:rsidRPr="008E22A8">
        <w:rPr>
          <w:rFonts w:ascii="Trebuchet MS" w:hAnsi="Trebuchet MS"/>
        </w:rPr>
        <w:t xml:space="preserve"> should be wheelchair accessible </w:t>
      </w:r>
    </w:p>
    <w:p w:rsidR="000F6357" w:rsidRDefault="00270823" w:rsidP="000F6357">
      <w:pPr>
        <w:pStyle w:val="ListParagraph"/>
        <w:numPr>
          <w:ilvl w:val="0"/>
          <w:numId w:val="16"/>
        </w:numPr>
        <w:rPr>
          <w:rFonts w:ascii="Trebuchet MS" w:hAnsi="Trebuchet MS"/>
        </w:rPr>
      </w:pPr>
      <w:r w:rsidRPr="008E22A8">
        <w:rPr>
          <w:rFonts w:ascii="Trebuchet MS" w:hAnsi="Trebuchet MS"/>
        </w:rPr>
        <w:t xml:space="preserve">If the event is standing only, chairs should be </w:t>
      </w:r>
      <w:r w:rsidR="00BF5E41">
        <w:rPr>
          <w:rFonts w:ascii="Trebuchet MS" w:hAnsi="Trebuchet MS"/>
        </w:rPr>
        <w:t>available</w:t>
      </w:r>
      <w:r w:rsidRPr="008E22A8">
        <w:rPr>
          <w:rFonts w:ascii="Trebuchet MS" w:hAnsi="Trebuchet MS"/>
        </w:rPr>
        <w:t xml:space="preserve"> and </w:t>
      </w:r>
      <w:r w:rsidR="00BF5E41">
        <w:rPr>
          <w:rFonts w:ascii="Trebuchet MS" w:hAnsi="Trebuchet MS"/>
        </w:rPr>
        <w:t xml:space="preserve">your event </w:t>
      </w:r>
      <w:r w:rsidRPr="008E22A8">
        <w:rPr>
          <w:rFonts w:ascii="Trebuchet MS" w:hAnsi="Trebuchet MS"/>
        </w:rPr>
        <w:t>stewards instructed to provide seat</w:t>
      </w:r>
      <w:r>
        <w:rPr>
          <w:rFonts w:ascii="Trebuchet MS" w:hAnsi="Trebuchet MS"/>
        </w:rPr>
        <w:t xml:space="preserve">ing for anyone </w:t>
      </w:r>
      <w:r w:rsidR="00BF5E41">
        <w:rPr>
          <w:rFonts w:ascii="Trebuchet MS" w:hAnsi="Trebuchet MS"/>
        </w:rPr>
        <w:t>who has difficulty standing</w:t>
      </w:r>
      <w:r>
        <w:rPr>
          <w:rFonts w:ascii="Trebuchet MS" w:hAnsi="Trebuchet MS"/>
        </w:rPr>
        <w:t>.</w:t>
      </w:r>
      <w:r w:rsidRPr="008E22A8">
        <w:rPr>
          <w:rFonts w:ascii="Trebuchet MS" w:hAnsi="Trebuchet MS"/>
        </w:rPr>
        <w:t xml:space="preserve"> </w:t>
      </w:r>
    </w:p>
    <w:p w:rsidR="001F5BF1" w:rsidRPr="000F6357" w:rsidRDefault="001F5BF1" w:rsidP="000F6357">
      <w:pPr>
        <w:pStyle w:val="ListParagraph"/>
        <w:numPr>
          <w:ilvl w:val="0"/>
          <w:numId w:val="16"/>
        </w:numPr>
        <w:rPr>
          <w:rFonts w:ascii="Trebuchet MS" w:hAnsi="Trebuchet MS"/>
        </w:rPr>
      </w:pPr>
      <w:r>
        <w:rPr>
          <w:rFonts w:ascii="Trebuchet MS" w:hAnsi="Trebuchet MS"/>
        </w:rPr>
        <w:t>Viewing areas wide enough for wheelchair users should be available</w:t>
      </w:r>
    </w:p>
    <w:p w:rsidR="00270823" w:rsidRPr="00270823" w:rsidRDefault="00270823" w:rsidP="00270823">
      <w:pPr>
        <w:pStyle w:val="ListParagraph"/>
        <w:numPr>
          <w:ilvl w:val="0"/>
          <w:numId w:val="16"/>
        </w:numPr>
        <w:rPr>
          <w:rFonts w:ascii="Trebuchet MS" w:hAnsi="Trebuchet MS"/>
        </w:rPr>
      </w:pPr>
      <w:r w:rsidRPr="008E22A8">
        <w:rPr>
          <w:rFonts w:ascii="Trebuchet MS" w:hAnsi="Trebuchet MS"/>
        </w:rPr>
        <w:t>Accessible toilets</w:t>
      </w:r>
      <w:r w:rsidR="00BF5E41">
        <w:rPr>
          <w:rFonts w:ascii="Trebuchet MS" w:hAnsi="Trebuchet MS"/>
        </w:rPr>
        <w:t xml:space="preserve"> may</w:t>
      </w:r>
      <w:r>
        <w:rPr>
          <w:rFonts w:ascii="Trebuchet MS" w:hAnsi="Trebuchet MS"/>
        </w:rPr>
        <w:t xml:space="preserve"> need to be provided (note if you need to hire these then</w:t>
      </w:r>
      <w:r w:rsidRPr="008E22A8">
        <w:rPr>
          <w:rFonts w:ascii="Trebuchet MS" w:hAnsi="Trebuchet MS"/>
        </w:rPr>
        <w:t xml:space="preserve"> book early </w:t>
      </w:r>
      <w:r w:rsidRPr="008E22A8">
        <w:rPr>
          <w:rFonts w:ascii="Trebuchet MS" w:hAnsi="Trebuchet MS"/>
        </w:rPr>
        <w:lastRenderedPageBreak/>
        <w:t>because</w:t>
      </w:r>
      <w:r w:rsidR="00BF5E41">
        <w:rPr>
          <w:rFonts w:ascii="Trebuchet MS" w:hAnsi="Trebuchet MS"/>
        </w:rPr>
        <w:t xml:space="preserve"> sometimes</w:t>
      </w:r>
      <w:r w:rsidRPr="008E22A8">
        <w:rPr>
          <w:rFonts w:ascii="Trebuchet MS" w:hAnsi="Trebuchet MS"/>
        </w:rPr>
        <w:t xml:space="preserve"> there </w:t>
      </w:r>
      <w:r w:rsidR="00BF5E41">
        <w:rPr>
          <w:rFonts w:ascii="Trebuchet MS" w:hAnsi="Trebuchet MS"/>
        </w:rPr>
        <w:t>can be</w:t>
      </w:r>
      <w:r w:rsidRPr="008E22A8">
        <w:rPr>
          <w:rFonts w:ascii="Trebuchet MS" w:hAnsi="Trebuchet MS"/>
        </w:rPr>
        <w:t xml:space="preserve"> </w:t>
      </w:r>
      <w:r>
        <w:rPr>
          <w:rFonts w:ascii="Trebuchet MS" w:hAnsi="Trebuchet MS"/>
        </w:rPr>
        <w:t xml:space="preserve">a limited </w:t>
      </w:r>
      <w:r w:rsidR="00BF5E41">
        <w:rPr>
          <w:rFonts w:ascii="Trebuchet MS" w:hAnsi="Trebuchet MS"/>
        </w:rPr>
        <w:t>number available</w:t>
      </w:r>
      <w:r w:rsidRPr="008E22A8">
        <w:rPr>
          <w:rFonts w:ascii="Trebuchet MS" w:hAnsi="Trebuchet MS"/>
        </w:rPr>
        <w:t>)</w:t>
      </w:r>
    </w:p>
    <w:p w:rsidR="00270823" w:rsidRPr="00270823" w:rsidRDefault="00270823" w:rsidP="00270823">
      <w:pPr>
        <w:pStyle w:val="ListParagraph"/>
        <w:numPr>
          <w:ilvl w:val="0"/>
          <w:numId w:val="16"/>
        </w:numPr>
        <w:rPr>
          <w:rFonts w:ascii="Trebuchet MS" w:hAnsi="Trebuchet MS"/>
        </w:rPr>
      </w:pPr>
      <w:r>
        <w:rPr>
          <w:rFonts w:ascii="Trebuchet MS" w:hAnsi="Trebuchet MS"/>
        </w:rPr>
        <w:t>Radar keys</w:t>
      </w:r>
      <w:r w:rsidR="00BF5E41">
        <w:rPr>
          <w:rFonts w:ascii="Trebuchet MS" w:hAnsi="Trebuchet MS"/>
        </w:rPr>
        <w:t xml:space="preserve"> for accessible toilets</w:t>
      </w:r>
      <w:r>
        <w:rPr>
          <w:rFonts w:ascii="Trebuchet MS" w:hAnsi="Trebuchet MS"/>
        </w:rPr>
        <w:t xml:space="preserve"> should be kept at information points, with stewards or at box office. </w:t>
      </w:r>
      <w:r w:rsidR="00FF4353">
        <w:rPr>
          <w:rFonts w:ascii="Trebuchet MS" w:hAnsi="Trebuchet MS"/>
        </w:rPr>
        <w:t>All staff should be briefed as to their location.</w:t>
      </w:r>
    </w:p>
    <w:p w:rsidR="00270823" w:rsidRDefault="00270823" w:rsidP="00270823">
      <w:pPr>
        <w:rPr>
          <w:rFonts w:ascii="Trebuchet MS" w:hAnsi="Trebuchet MS"/>
        </w:rPr>
      </w:pPr>
    </w:p>
    <w:p w:rsidR="00270823" w:rsidRPr="008E22A8" w:rsidRDefault="00270823" w:rsidP="00270823">
      <w:pPr>
        <w:rPr>
          <w:rFonts w:ascii="Trebuchet MS" w:hAnsi="Trebuchet MS"/>
          <w:b/>
        </w:rPr>
      </w:pPr>
      <w:r>
        <w:rPr>
          <w:rFonts w:ascii="Trebuchet MS" w:hAnsi="Trebuchet MS"/>
          <w:b/>
        </w:rPr>
        <w:t xml:space="preserve">Information for outdoor events - </w:t>
      </w:r>
      <w:r w:rsidRPr="008E22A8">
        <w:rPr>
          <w:rFonts w:ascii="Trebuchet MS" w:hAnsi="Trebuchet MS"/>
          <w:b/>
        </w:rPr>
        <w:t>Access routes</w:t>
      </w:r>
    </w:p>
    <w:p w:rsidR="00270823" w:rsidRDefault="00270823" w:rsidP="00270823">
      <w:pPr>
        <w:rPr>
          <w:rFonts w:ascii="Trebuchet MS" w:hAnsi="Trebuchet MS"/>
        </w:rPr>
      </w:pPr>
    </w:p>
    <w:p w:rsidR="00270823" w:rsidRPr="008E22A8" w:rsidRDefault="00270823" w:rsidP="00270823">
      <w:pPr>
        <w:pStyle w:val="ListParagraph"/>
        <w:numPr>
          <w:ilvl w:val="0"/>
          <w:numId w:val="18"/>
        </w:numPr>
        <w:rPr>
          <w:rFonts w:ascii="Trebuchet MS" w:hAnsi="Trebuchet MS"/>
        </w:rPr>
      </w:pPr>
      <w:r w:rsidRPr="008E22A8">
        <w:rPr>
          <w:rFonts w:ascii="Trebuchet MS" w:hAnsi="Trebuchet MS"/>
        </w:rPr>
        <w:t xml:space="preserve">Temporary tracks for wheelchair users, which should be managed during wet weather so there aren’t any dangerously slippery surfaces </w:t>
      </w:r>
    </w:p>
    <w:p w:rsidR="00270823" w:rsidRPr="008E22A8" w:rsidRDefault="00270823" w:rsidP="00270823">
      <w:pPr>
        <w:pStyle w:val="ListParagraph"/>
        <w:numPr>
          <w:ilvl w:val="0"/>
          <w:numId w:val="18"/>
        </w:numPr>
        <w:rPr>
          <w:rFonts w:ascii="Trebuchet MS" w:hAnsi="Trebuchet MS"/>
        </w:rPr>
      </w:pPr>
      <w:r w:rsidRPr="008E22A8">
        <w:rPr>
          <w:rFonts w:ascii="Trebuchet MS" w:hAnsi="Trebuchet MS"/>
        </w:rPr>
        <w:t xml:space="preserve">Adequate lighting at night and during twilight, as that is a difficult time of day for people with partial sight </w:t>
      </w:r>
    </w:p>
    <w:p w:rsidR="000F6357" w:rsidRDefault="000F6357" w:rsidP="00270823">
      <w:pPr>
        <w:pStyle w:val="ListParagraph"/>
        <w:numPr>
          <w:ilvl w:val="0"/>
          <w:numId w:val="18"/>
        </w:numPr>
        <w:rPr>
          <w:rFonts w:ascii="Trebuchet MS" w:hAnsi="Trebuchet MS"/>
        </w:rPr>
      </w:pPr>
      <w:r>
        <w:rPr>
          <w:rFonts w:ascii="Trebuchet MS" w:hAnsi="Trebuchet MS"/>
        </w:rPr>
        <w:t>All cables run through public areas should be contained in cable ramps or be buried beneath the ground at a minimum depth of 500mm</w:t>
      </w:r>
    </w:p>
    <w:p w:rsidR="00270823" w:rsidRPr="008E22A8" w:rsidRDefault="00270823" w:rsidP="00270823">
      <w:pPr>
        <w:pStyle w:val="ListParagraph"/>
        <w:numPr>
          <w:ilvl w:val="0"/>
          <w:numId w:val="18"/>
        </w:numPr>
        <w:rPr>
          <w:rFonts w:ascii="Trebuchet MS" w:hAnsi="Trebuchet MS"/>
        </w:rPr>
      </w:pPr>
      <w:r w:rsidRPr="008E22A8">
        <w:rPr>
          <w:rFonts w:ascii="Trebuchet MS" w:hAnsi="Trebuchet MS"/>
        </w:rPr>
        <w:t xml:space="preserve">Guy ropes should have hazard tape along the entire rope </w:t>
      </w:r>
      <w:r w:rsidR="00BF5E41">
        <w:rPr>
          <w:rFonts w:ascii="Trebuchet MS" w:hAnsi="Trebuchet MS"/>
        </w:rPr>
        <w:t>or other method of making them visible</w:t>
      </w:r>
    </w:p>
    <w:p w:rsidR="00270823" w:rsidRPr="00270823" w:rsidRDefault="00270823" w:rsidP="00E83991">
      <w:pPr>
        <w:pStyle w:val="ListParagraph"/>
        <w:numPr>
          <w:ilvl w:val="0"/>
          <w:numId w:val="18"/>
        </w:numPr>
        <w:rPr>
          <w:rFonts w:ascii="Trebuchet MS" w:hAnsi="Trebuchet MS"/>
        </w:rPr>
      </w:pPr>
      <w:r w:rsidRPr="008E22A8">
        <w:rPr>
          <w:rFonts w:ascii="Trebuchet MS" w:hAnsi="Trebuchet MS"/>
        </w:rPr>
        <w:t xml:space="preserve">There should be enough space for wheelchair users everywhere e.g. between stalls </w:t>
      </w:r>
    </w:p>
    <w:p w:rsidR="00DC4ED0" w:rsidRDefault="00DC4ED0" w:rsidP="00E83991">
      <w:pPr>
        <w:rPr>
          <w:rFonts w:ascii="Trebuchet MS" w:hAnsi="Trebuchet MS" w:cstheme="minorHAnsi"/>
          <w:b/>
          <w:sz w:val="28"/>
          <w:szCs w:val="28"/>
        </w:rPr>
      </w:pPr>
    </w:p>
    <w:p w:rsidR="005A496C" w:rsidRPr="005A496C" w:rsidRDefault="005A496C" w:rsidP="00E83991">
      <w:pPr>
        <w:rPr>
          <w:rFonts w:ascii="Trebuchet MS" w:hAnsi="Trebuchet MS" w:cstheme="minorHAnsi"/>
          <w:b/>
          <w:sz w:val="28"/>
          <w:szCs w:val="28"/>
        </w:rPr>
      </w:pPr>
      <w:r w:rsidRPr="005A496C">
        <w:rPr>
          <w:rFonts w:ascii="Trebuchet MS" w:hAnsi="Trebuchet MS" w:cstheme="minorHAnsi"/>
          <w:b/>
          <w:sz w:val="28"/>
          <w:szCs w:val="28"/>
        </w:rPr>
        <w:t xml:space="preserve">What support </w:t>
      </w:r>
      <w:r>
        <w:rPr>
          <w:rFonts w:ascii="Trebuchet MS" w:hAnsi="Trebuchet MS" w:cstheme="minorHAnsi"/>
          <w:b/>
          <w:sz w:val="28"/>
          <w:szCs w:val="28"/>
        </w:rPr>
        <w:t>Hull 2017</w:t>
      </w:r>
      <w:r w:rsidRPr="005A496C">
        <w:rPr>
          <w:rFonts w:ascii="Trebuchet MS" w:hAnsi="Trebuchet MS" w:cstheme="minorHAnsi"/>
          <w:b/>
          <w:sz w:val="28"/>
          <w:szCs w:val="28"/>
        </w:rPr>
        <w:t xml:space="preserve"> can provide </w:t>
      </w:r>
    </w:p>
    <w:p w:rsidR="005A496C" w:rsidRDefault="005A496C" w:rsidP="00E83991">
      <w:pPr>
        <w:rPr>
          <w:rFonts w:ascii="Trebuchet MS" w:hAnsi="Trebuchet MS" w:cstheme="minorHAnsi"/>
          <w:sz w:val="28"/>
          <w:szCs w:val="28"/>
        </w:rPr>
      </w:pPr>
    </w:p>
    <w:p w:rsidR="00D32D68" w:rsidRPr="00D32D68" w:rsidRDefault="00BF5E41" w:rsidP="00D32D68">
      <w:pPr>
        <w:pStyle w:val="ListParagraph"/>
        <w:numPr>
          <w:ilvl w:val="0"/>
          <w:numId w:val="10"/>
        </w:numPr>
        <w:rPr>
          <w:rFonts w:ascii="Trebuchet MS" w:hAnsi="Trebuchet MS" w:cstheme="minorHAnsi"/>
        </w:rPr>
      </w:pPr>
      <w:r>
        <w:rPr>
          <w:rFonts w:ascii="Trebuchet MS" w:hAnsi="Trebuchet MS" w:cstheme="minorHAnsi"/>
        </w:rPr>
        <w:t xml:space="preserve">We can put you in touch with </w:t>
      </w:r>
      <w:r w:rsidR="00D32D68" w:rsidRPr="00D32D68">
        <w:rPr>
          <w:rFonts w:ascii="Trebuchet MS" w:hAnsi="Trebuchet MS" w:cstheme="minorHAnsi"/>
        </w:rPr>
        <w:t xml:space="preserve">local </w:t>
      </w:r>
      <w:r>
        <w:rPr>
          <w:rFonts w:ascii="Trebuchet MS" w:hAnsi="Trebuchet MS" w:cstheme="minorHAnsi"/>
        </w:rPr>
        <w:t xml:space="preserve">access </w:t>
      </w:r>
      <w:r w:rsidR="00D32D68" w:rsidRPr="00D32D68">
        <w:rPr>
          <w:rFonts w:ascii="Trebuchet MS" w:hAnsi="Trebuchet MS" w:cstheme="minorHAnsi"/>
        </w:rPr>
        <w:t>groups – a full list can be found towards the end of this document.</w:t>
      </w:r>
    </w:p>
    <w:p w:rsidR="00D32D68" w:rsidRDefault="00D32D68" w:rsidP="00D32D68">
      <w:pPr>
        <w:pStyle w:val="ListParagraph"/>
        <w:numPr>
          <w:ilvl w:val="0"/>
          <w:numId w:val="10"/>
        </w:numPr>
        <w:rPr>
          <w:rFonts w:ascii="Trebuchet MS" w:hAnsi="Trebuchet MS" w:cstheme="minorHAnsi"/>
        </w:rPr>
      </w:pPr>
      <w:r w:rsidRPr="00D32D68">
        <w:rPr>
          <w:rFonts w:ascii="Trebuchet MS" w:hAnsi="Trebuchet MS" w:cstheme="minorHAnsi"/>
        </w:rPr>
        <w:t xml:space="preserve">Inclusion in our accessible marketing material that will be produced each season. </w:t>
      </w:r>
    </w:p>
    <w:p w:rsidR="00D32D68" w:rsidRDefault="00D32D68" w:rsidP="00D32D68">
      <w:pPr>
        <w:pStyle w:val="ListParagraph"/>
        <w:numPr>
          <w:ilvl w:val="0"/>
          <w:numId w:val="10"/>
        </w:numPr>
        <w:rPr>
          <w:rFonts w:ascii="Trebuchet MS" w:hAnsi="Trebuchet MS" w:cstheme="minorHAnsi"/>
        </w:rPr>
      </w:pPr>
      <w:r>
        <w:rPr>
          <w:rFonts w:ascii="Trebuchet MS" w:hAnsi="Trebuchet MS" w:cstheme="minorHAnsi"/>
        </w:rPr>
        <w:t>Support in organising audio descrip</w:t>
      </w:r>
      <w:r w:rsidR="00526733">
        <w:rPr>
          <w:rFonts w:ascii="Trebuchet MS" w:hAnsi="Trebuchet MS" w:cstheme="minorHAnsi"/>
        </w:rPr>
        <w:t>tion, captioning and BSL interpretation</w:t>
      </w:r>
      <w:r>
        <w:rPr>
          <w:rFonts w:ascii="Trebuchet MS" w:hAnsi="Trebuchet MS" w:cstheme="minorHAnsi"/>
        </w:rPr>
        <w:t xml:space="preserve">. </w:t>
      </w:r>
    </w:p>
    <w:p w:rsidR="00D32D68" w:rsidRDefault="00D32D68" w:rsidP="00D32D68">
      <w:pPr>
        <w:pStyle w:val="ListParagraph"/>
        <w:numPr>
          <w:ilvl w:val="0"/>
          <w:numId w:val="10"/>
        </w:numPr>
        <w:rPr>
          <w:rFonts w:ascii="Trebuchet MS" w:hAnsi="Trebuchet MS" w:cstheme="minorHAnsi"/>
        </w:rPr>
      </w:pPr>
      <w:r>
        <w:rPr>
          <w:rFonts w:ascii="Trebuchet MS" w:hAnsi="Trebuchet MS" w:cstheme="minorHAnsi"/>
        </w:rPr>
        <w:t xml:space="preserve">Help captioning videos (this is subject to capacity – please discuss with us) </w:t>
      </w:r>
    </w:p>
    <w:p w:rsidR="00DC4ED0" w:rsidRDefault="00D32D68" w:rsidP="00D32D68">
      <w:pPr>
        <w:pStyle w:val="ListParagraph"/>
        <w:numPr>
          <w:ilvl w:val="0"/>
          <w:numId w:val="10"/>
        </w:numPr>
        <w:rPr>
          <w:rFonts w:ascii="Trebuchet MS" w:hAnsi="Trebuchet MS" w:cstheme="minorHAnsi"/>
        </w:rPr>
      </w:pPr>
      <w:r>
        <w:rPr>
          <w:rFonts w:ascii="Trebuchet MS" w:hAnsi="Trebuchet MS" w:cstheme="minorHAnsi"/>
        </w:rPr>
        <w:t>Support finding accessible venues</w:t>
      </w:r>
      <w:r w:rsidR="00DC4ED0">
        <w:rPr>
          <w:rFonts w:ascii="Trebuchet MS" w:hAnsi="Trebuchet MS" w:cstheme="minorHAnsi"/>
        </w:rPr>
        <w:t>.</w:t>
      </w:r>
    </w:p>
    <w:p w:rsidR="00F83DEA" w:rsidRPr="00D32D68" w:rsidRDefault="00F83DEA" w:rsidP="00D32D68">
      <w:pPr>
        <w:pStyle w:val="ListParagraph"/>
        <w:numPr>
          <w:ilvl w:val="0"/>
          <w:numId w:val="10"/>
        </w:numPr>
        <w:rPr>
          <w:rFonts w:ascii="Trebuchet MS" w:hAnsi="Trebuchet MS" w:cstheme="minorHAnsi"/>
        </w:rPr>
      </w:pPr>
      <w:r>
        <w:rPr>
          <w:rFonts w:ascii="Trebuchet MS" w:hAnsi="Trebuchet MS" w:cstheme="minorHAnsi"/>
        </w:rPr>
        <w:t xml:space="preserve">Volunteers who are trained in guiding people with visual impairments. </w:t>
      </w:r>
    </w:p>
    <w:p w:rsidR="005A496C" w:rsidRPr="00E83991" w:rsidRDefault="005A496C" w:rsidP="00E83991">
      <w:pPr>
        <w:rPr>
          <w:rFonts w:ascii="Trebuchet MS" w:hAnsi="Trebuchet MS" w:cstheme="minorHAnsi"/>
        </w:rPr>
      </w:pPr>
    </w:p>
    <w:p w:rsidR="00E83991" w:rsidRPr="00005782" w:rsidRDefault="00E83991" w:rsidP="00E83991">
      <w:pPr>
        <w:rPr>
          <w:rFonts w:ascii="Trebuchet MS" w:hAnsi="Trebuchet MS" w:cstheme="minorHAnsi"/>
          <w:b/>
          <w:sz w:val="28"/>
          <w:szCs w:val="28"/>
        </w:rPr>
      </w:pPr>
      <w:proofErr w:type="spellStart"/>
      <w:r w:rsidRPr="00005782">
        <w:rPr>
          <w:rFonts w:ascii="Trebuchet MS" w:hAnsi="Trebuchet MS" w:cstheme="minorHAnsi"/>
          <w:b/>
          <w:sz w:val="28"/>
          <w:szCs w:val="28"/>
        </w:rPr>
        <w:t>Organisations</w:t>
      </w:r>
      <w:proofErr w:type="spellEnd"/>
      <w:r w:rsidRPr="00005782">
        <w:rPr>
          <w:rFonts w:ascii="Trebuchet MS" w:hAnsi="Trebuchet MS" w:cstheme="minorHAnsi"/>
          <w:b/>
          <w:sz w:val="28"/>
          <w:szCs w:val="28"/>
        </w:rPr>
        <w:t xml:space="preserve"> </w:t>
      </w:r>
    </w:p>
    <w:p w:rsidR="00E83991" w:rsidRPr="00E83991" w:rsidRDefault="00E83991" w:rsidP="00E83991">
      <w:pPr>
        <w:rPr>
          <w:rFonts w:ascii="Trebuchet MS" w:hAnsi="Trebuchet MS" w:cstheme="minorHAnsi"/>
          <w:b/>
        </w:rPr>
      </w:pPr>
    </w:p>
    <w:p w:rsidR="00E83991" w:rsidRDefault="00E83991" w:rsidP="00E83991">
      <w:r w:rsidRPr="00E83991">
        <w:rPr>
          <w:rFonts w:ascii="Trebuchet MS" w:hAnsi="Trebuchet MS" w:cstheme="minorHAnsi"/>
        </w:rPr>
        <w:t xml:space="preserve">Below are </w:t>
      </w:r>
      <w:proofErr w:type="spellStart"/>
      <w:r w:rsidR="00526733" w:rsidRPr="00526733">
        <w:rPr>
          <w:rFonts w:ascii="Trebuchet MS" w:hAnsi="Trebuchet MS" w:cstheme="minorHAnsi"/>
        </w:rPr>
        <w:t>organisations</w:t>
      </w:r>
      <w:proofErr w:type="spellEnd"/>
      <w:r w:rsidR="00526733" w:rsidRPr="00526733">
        <w:rPr>
          <w:rFonts w:ascii="Trebuchet MS" w:hAnsi="Trebuchet MS" w:cstheme="minorHAnsi"/>
        </w:rPr>
        <w:t xml:space="preserve"> </w:t>
      </w:r>
      <w:r w:rsidRPr="00E83991">
        <w:rPr>
          <w:rFonts w:ascii="Trebuchet MS" w:hAnsi="Trebuchet MS" w:cstheme="minorHAnsi"/>
        </w:rPr>
        <w:t xml:space="preserve">you may wish to contact – if you would like to discuss what </w:t>
      </w:r>
      <w:proofErr w:type="spellStart"/>
      <w:r w:rsidRPr="00E83991">
        <w:rPr>
          <w:rFonts w:ascii="Trebuchet MS" w:hAnsi="Trebuchet MS" w:cstheme="minorHAnsi"/>
        </w:rPr>
        <w:t>organisation</w:t>
      </w:r>
      <w:proofErr w:type="spellEnd"/>
      <w:r w:rsidRPr="00E83991">
        <w:rPr>
          <w:rFonts w:ascii="Trebuchet MS" w:hAnsi="Trebuchet MS" w:cstheme="minorHAnsi"/>
        </w:rPr>
        <w:t xml:space="preserve"> to ge</w:t>
      </w:r>
      <w:r w:rsidR="00D32D68">
        <w:rPr>
          <w:rFonts w:ascii="Trebuchet MS" w:hAnsi="Trebuchet MS" w:cstheme="minorHAnsi"/>
        </w:rPr>
        <w:t xml:space="preserve">t in touch with or need contact </w:t>
      </w:r>
      <w:r w:rsidRPr="00E83991">
        <w:rPr>
          <w:rFonts w:ascii="Trebuchet MS" w:hAnsi="Trebuchet MS" w:cstheme="minorHAnsi"/>
        </w:rPr>
        <w:t>details please contact:</w:t>
      </w:r>
      <w:r w:rsidR="00526733">
        <w:rPr>
          <w:rFonts w:ascii="Trebuchet MS" w:hAnsi="Trebuchet MS" w:cstheme="minorHAnsi"/>
        </w:rPr>
        <w:t xml:space="preserve"> </w:t>
      </w:r>
      <w:r w:rsidRPr="00E83991">
        <w:rPr>
          <w:rFonts w:ascii="Trebuchet MS" w:hAnsi="Trebuchet MS" w:cstheme="minorHAnsi"/>
        </w:rPr>
        <w:t xml:space="preserve">James McGuire, Hull 2017 Audience Engagement Manager - </w:t>
      </w:r>
      <w:hyperlink r:id="rId11" w:history="1">
        <w:r w:rsidRPr="00E83991">
          <w:rPr>
            <w:rStyle w:val="Hyperlink"/>
            <w:rFonts w:ascii="Trebuchet MS" w:hAnsi="Trebuchet MS" w:cstheme="minorHAnsi"/>
          </w:rPr>
          <w:t>James.McGuire@hull2017.co.uk</w:t>
        </w:r>
      </w:hyperlink>
    </w:p>
    <w:p w:rsidR="00526733" w:rsidRPr="00E83991" w:rsidRDefault="00526733" w:rsidP="00E83991">
      <w:pPr>
        <w:rPr>
          <w:rFonts w:ascii="Trebuchet MS" w:hAnsi="Trebuchet MS" w:cstheme="minorHAnsi"/>
        </w:rPr>
      </w:pPr>
    </w:p>
    <w:p w:rsidR="00E83991" w:rsidRPr="00E83991" w:rsidRDefault="00E83991" w:rsidP="00E83991">
      <w:pPr>
        <w:rPr>
          <w:rFonts w:ascii="Trebuchet MS" w:hAnsi="Trebuchet MS" w:cstheme="minorHAnsi"/>
          <w:b/>
        </w:rPr>
      </w:pPr>
    </w:p>
    <w:p w:rsidR="00E83991" w:rsidRPr="00C35BBD" w:rsidRDefault="00E83991" w:rsidP="00E83991">
      <w:pPr>
        <w:rPr>
          <w:rFonts w:ascii="Trebuchet MS" w:hAnsi="Trebuchet MS" w:cstheme="minorHAnsi"/>
          <w:b/>
        </w:rPr>
      </w:pPr>
      <w:r w:rsidRPr="00C35BBD">
        <w:rPr>
          <w:rFonts w:ascii="Trebuchet MS" w:hAnsi="Trebuchet MS" w:cstheme="minorHAnsi"/>
          <w:b/>
        </w:rPr>
        <w:t xml:space="preserve">Hull and East Riding Institute for the Blind (HERIB) </w:t>
      </w:r>
    </w:p>
    <w:p w:rsidR="00E83991" w:rsidRPr="00C35BBD" w:rsidRDefault="00E83991" w:rsidP="00E83991">
      <w:pPr>
        <w:rPr>
          <w:rFonts w:ascii="Trebuchet MS" w:hAnsi="Trebuchet MS" w:cstheme="minorHAnsi"/>
        </w:rPr>
      </w:pPr>
      <w:r w:rsidRPr="00C35BBD">
        <w:rPr>
          <w:rFonts w:ascii="Trebuchet MS" w:hAnsi="Trebuchet MS" w:cstheme="minorHAnsi"/>
        </w:rPr>
        <w:t>HERIB is a UK registered charity which provides support for people with sight loss in Hull and the East Riding.</w:t>
      </w:r>
    </w:p>
    <w:p w:rsidR="00E83991" w:rsidRPr="00C35BBD" w:rsidRDefault="002C74B7" w:rsidP="00E83991">
      <w:pPr>
        <w:rPr>
          <w:rFonts w:ascii="Trebuchet MS" w:hAnsi="Trebuchet MS" w:cstheme="minorHAnsi"/>
        </w:rPr>
      </w:pPr>
      <w:hyperlink r:id="rId12" w:history="1">
        <w:r w:rsidR="00E83991" w:rsidRPr="00E83991">
          <w:rPr>
            <w:rFonts w:ascii="Trebuchet MS" w:hAnsi="Trebuchet MS" w:cstheme="minorHAnsi"/>
            <w:color w:val="0000FF"/>
            <w:u w:val="single"/>
          </w:rPr>
          <w:t>http://herib.co.uk/</w:t>
        </w:r>
      </w:hyperlink>
    </w:p>
    <w:p w:rsidR="00E83991" w:rsidRPr="00C35BBD" w:rsidRDefault="00E83991" w:rsidP="00E83991">
      <w:pPr>
        <w:rPr>
          <w:rFonts w:ascii="Trebuchet MS" w:hAnsi="Trebuchet MS" w:cstheme="minorHAnsi"/>
        </w:rPr>
      </w:pPr>
    </w:p>
    <w:p w:rsidR="00E83991" w:rsidRPr="00C35BBD" w:rsidRDefault="00E83991" w:rsidP="00E83991">
      <w:pPr>
        <w:rPr>
          <w:rFonts w:ascii="Trebuchet MS" w:hAnsi="Trebuchet MS" w:cstheme="minorHAnsi"/>
          <w:b/>
        </w:rPr>
      </w:pPr>
      <w:proofErr w:type="spellStart"/>
      <w:r w:rsidRPr="00C35BBD">
        <w:rPr>
          <w:rFonts w:ascii="Trebuchet MS" w:hAnsi="Trebuchet MS" w:cstheme="minorHAnsi"/>
          <w:b/>
        </w:rPr>
        <w:t>Mencap</w:t>
      </w:r>
      <w:proofErr w:type="spellEnd"/>
      <w:r w:rsidRPr="00C35BBD">
        <w:rPr>
          <w:rFonts w:ascii="Trebuchet MS" w:hAnsi="Trebuchet MS" w:cstheme="minorHAnsi"/>
          <w:b/>
        </w:rPr>
        <w:t xml:space="preserve"> </w:t>
      </w:r>
    </w:p>
    <w:p w:rsidR="00E83991" w:rsidRPr="00C35BBD" w:rsidRDefault="00E83991" w:rsidP="00E83991">
      <w:pPr>
        <w:rPr>
          <w:rFonts w:ascii="Trebuchet MS" w:hAnsi="Trebuchet MS" w:cstheme="minorHAnsi"/>
        </w:rPr>
      </w:pPr>
      <w:proofErr w:type="spellStart"/>
      <w:r w:rsidRPr="00C35BBD">
        <w:rPr>
          <w:rFonts w:ascii="Trebuchet MS" w:hAnsi="Trebuchet MS" w:cstheme="minorHAnsi"/>
        </w:rPr>
        <w:t>Mencap</w:t>
      </w:r>
      <w:proofErr w:type="spellEnd"/>
      <w:r w:rsidRPr="00C35BBD">
        <w:rPr>
          <w:rFonts w:ascii="Trebuchet MS" w:hAnsi="Trebuchet MS" w:cstheme="minorHAnsi"/>
        </w:rPr>
        <w:t xml:space="preserve"> works with people with a learning disability to change laws, challenge prejudice and support them to live their lives as they choose.</w:t>
      </w:r>
    </w:p>
    <w:p w:rsidR="00E83991" w:rsidRPr="00C35BBD" w:rsidRDefault="002C74B7" w:rsidP="00E83991">
      <w:pPr>
        <w:rPr>
          <w:rFonts w:ascii="Trebuchet MS" w:hAnsi="Trebuchet MS" w:cstheme="minorHAnsi"/>
        </w:rPr>
      </w:pPr>
      <w:hyperlink r:id="rId13" w:history="1">
        <w:r w:rsidR="00E83991" w:rsidRPr="00E83991">
          <w:rPr>
            <w:rFonts w:ascii="Trebuchet MS" w:hAnsi="Trebuchet MS" w:cstheme="minorHAnsi"/>
            <w:color w:val="0000FF"/>
            <w:u w:val="single"/>
          </w:rPr>
          <w:t>https://www.mencap.org.uk/</w:t>
        </w:r>
      </w:hyperlink>
    </w:p>
    <w:p w:rsidR="00E83991" w:rsidRPr="00C35BBD" w:rsidRDefault="00E83991" w:rsidP="00E83991">
      <w:pPr>
        <w:rPr>
          <w:rFonts w:ascii="Trebuchet MS" w:hAnsi="Trebuchet MS" w:cstheme="minorHAnsi"/>
        </w:rPr>
      </w:pPr>
    </w:p>
    <w:p w:rsidR="00E83991" w:rsidRPr="00C35BBD" w:rsidRDefault="00E83991" w:rsidP="00E83991">
      <w:pPr>
        <w:rPr>
          <w:rFonts w:ascii="Trebuchet MS" w:hAnsi="Trebuchet MS" w:cstheme="minorHAnsi"/>
          <w:b/>
        </w:rPr>
      </w:pPr>
      <w:r w:rsidRPr="00C35BBD">
        <w:rPr>
          <w:rFonts w:ascii="Trebuchet MS" w:hAnsi="Trebuchet MS" w:cstheme="minorHAnsi"/>
          <w:b/>
        </w:rPr>
        <w:t>Hull and East Yorkshire Mind</w:t>
      </w:r>
    </w:p>
    <w:p w:rsidR="00E83991" w:rsidRPr="00C35BBD" w:rsidRDefault="00E83991" w:rsidP="00E83991">
      <w:pPr>
        <w:rPr>
          <w:rFonts w:ascii="Trebuchet MS" w:hAnsi="Trebuchet MS" w:cstheme="minorHAnsi"/>
        </w:rPr>
      </w:pPr>
      <w:r w:rsidRPr="00C35BBD">
        <w:rPr>
          <w:rFonts w:ascii="Trebuchet MS" w:hAnsi="Trebuchet MS" w:cstheme="minorHAnsi"/>
        </w:rPr>
        <w:t>Hull &amp; East Yorkshire Mind was founded in 1976 and has 40 years experience in providing mental health services to people in Hull and East Yorkshire.</w:t>
      </w:r>
    </w:p>
    <w:p w:rsidR="00E83991" w:rsidRPr="00C35BBD" w:rsidRDefault="002C74B7" w:rsidP="00E83991">
      <w:pPr>
        <w:rPr>
          <w:rFonts w:ascii="Trebuchet MS" w:hAnsi="Trebuchet MS" w:cstheme="minorHAnsi"/>
        </w:rPr>
      </w:pPr>
      <w:hyperlink r:id="rId14" w:history="1">
        <w:r w:rsidR="00E83991" w:rsidRPr="00E83991">
          <w:rPr>
            <w:rFonts w:ascii="Trebuchet MS" w:hAnsi="Trebuchet MS" w:cstheme="minorHAnsi"/>
            <w:color w:val="0000FF"/>
            <w:u w:val="single"/>
          </w:rPr>
          <w:t>http://www.HEYMind.org.uk</w:t>
        </w:r>
      </w:hyperlink>
    </w:p>
    <w:p w:rsidR="00E83991" w:rsidRPr="00C35BBD" w:rsidRDefault="00E83991" w:rsidP="00E83991">
      <w:pPr>
        <w:rPr>
          <w:rFonts w:ascii="Trebuchet MS" w:hAnsi="Trebuchet MS" w:cstheme="minorHAnsi"/>
        </w:rPr>
      </w:pPr>
    </w:p>
    <w:p w:rsidR="00E83991" w:rsidRPr="00C35BBD" w:rsidRDefault="00E83991" w:rsidP="00E83991">
      <w:pPr>
        <w:rPr>
          <w:rFonts w:ascii="Trebuchet MS" w:hAnsi="Trebuchet MS" w:cstheme="minorHAnsi"/>
          <w:b/>
        </w:rPr>
      </w:pPr>
      <w:r w:rsidRPr="00C35BBD">
        <w:rPr>
          <w:rFonts w:ascii="Trebuchet MS" w:hAnsi="Trebuchet MS" w:cstheme="minorHAnsi"/>
          <w:b/>
        </w:rPr>
        <w:t>CASE Training</w:t>
      </w:r>
    </w:p>
    <w:p w:rsidR="00E83991" w:rsidRPr="00C35BBD" w:rsidRDefault="00E83991" w:rsidP="00E83991">
      <w:pPr>
        <w:rPr>
          <w:rFonts w:ascii="Trebuchet MS" w:hAnsi="Trebuchet MS" w:cstheme="minorHAnsi"/>
        </w:rPr>
      </w:pPr>
      <w:r w:rsidRPr="00C35BBD">
        <w:rPr>
          <w:rFonts w:ascii="Trebuchet MS" w:hAnsi="Trebuchet MS" w:cstheme="minorHAnsi"/>
          <w:color w:val="333333"/>
          <w:shd w:val="clear" w:color="auto" w:fill="FFFFFF"/>
        </w:rPr>
        <w:t xml:space="preserve">Founded in 1985 by parents and </w:t>
      </w:r>
      <w:proofErr w:type="spellStart"/>
      <w:r w:rsidRPr="00C35BBD">
        <w:rPr>
          <w:rFonts w:ascii="Trebuchet MS" w:hAnsi="Trebuchet MS" w:cstheme="minorHAnsi"/>
          <w:color w:val="333333"/>
          <w:shd w:val="clear" w:color="auto" w:fill="FFFFFF"/>
        </w:rPr>
        <w:t>carers</w:t>
      </w:r>
      <w:proofErr w:type="spellEnd"/>
      <w:r w:rsidRPr="00C35BBD">
        <w:rPr>
          <w:rFonts w:ascii="Trebuchet MS" w:hAnsi="Trebuchet MS" w:cstheme="minorHAnsi"/>
          <w:color w:val="333333"/>
          <w:shd w:val="clear" w:color="auto" w:fill="FFFFFF"/>
        </w:rPr>
        <w:t xml:space="preserve"> of people with a learning disability, CASE is a local charity working with local people and their families towards creating better life opportunities. </w:t>
      </w:r>
    </w:p>
    <w:p w:rsidR="00E83991" w:rsidRPr="00C35BBD" w:rsidRDefault="002C74B7" w:rsidP="00E83991">
      <w:pPr>
        <w:rPr>
          <w:rFonts w:ascii="Trebuchet MS" w:hAnsi="Trebuchet MS" w:cstheme="minorHAnsi"/>
        </w:rPr>
      </w:pPr>
      <w:hyperlink r:id="rId15" w:history="1">
        <w:r w:rsidR="00E83991" w:rsidRPr="00E83991">
          <w:rPr>
            <w:rFonts w:ascii="Trebuchet MS" w:hAnsi="Trebuchet MS" w:cstheme="minorHAnsi"/>
            <w:color w:val="0000FF"/>
            <w:u w:val="single"/>
          </w:rPr>
          <w:t>http://casetraininghull.co.uk/</w:t>
        </w:r>
      </w:hyperlink>
    </w:p>
    <w:p w:rsidR="00E83991" w:rsidRPr="00C35BBD" w:rsidRDefault="00E83991" w:rsidP="00E83991">
      <w:pPr>
        <w:rPr>
          <w:rFonts w:ascii="Trebuchet MS" w:hAnsi="Trebuchet MS" w:cstheme="minorHAnsi"/>
        </w:rPr>
      </w:pPr>
    </w:p>
    <w:p w:rsidR="00E83991" w:rsidRPr="00C35BBD" w:rsidRDefault="00E83991" w:rsidP="00E83991">
      <w:pPr>
        <w:rPr>
          <w:rFonts w:ascii="Trebuchet MS" w:hAnsi="Trebuchet MS" w:cstheme="minorHAnsi"/>
          <w:b/>
        </w:rPr>
      </w:pPr>
      <w:r w:rsidRPr="00C35BBD">
        <w:rPr>
          <w:rFonts w:ascii="Trebuchet MS" w:hAnsi="Trebuchet MS" w:cstheme="minorHAnsi"/>
          <w:b/>
        </w:rPr>
        <w:t>Hull RED</w:t>
      </w:r>
    </w:p>
    <w:p w:rsidR="00E83991" w:rsidRPr="00C35BBD" w:rsidRDefault="00E83991" w:rsidP="00E83991">
      <w:pPr>
        <w:rPr>
          <w:rFonts w:ascii="Trebuchet MS" w:hAnsi="Trebuchet MS" w:cstheme="minorHAnsi"/>
        </w:rPr>
      </w:pPr>
      <w:r w:rsidRPr="00C35BBD">
        <w:rPr>
          <w:rFonts w:ascii="Trebuchet MS" w:hAnsi="Trebuchet MS" w:cstheme="minorHAnsi"/>
        </w:rPr>
        <w:t>Hull Red started in 2005 running a nightclub for adults (18+) with learning disabilities to enable them to go out and meet friends in the evening, listen to live music, make new friends, build social networks, form relationships and have fun.</w:t>
      </w:r>
    </w:p>
    <w:p w:rsidR="00E83991" w:rsidRPr="00C35BBD" w:rsidRDefault="002C74B7" w:rsidP="00E83991">
      <w:pPr>
        <w:rPr>
          <w:rFonts w:ascii="Trebuchet MS" w:hAnsi="Trebuchet MS" w:cstheme="minorHAnsi"/>
        </w:rPr>
      </w:pPr>
      <w:hyperlink r:id="rId16" w:history="1">
        <w:r w:rsidR="00E83991" w:rsidRPr="00E83991">
          <w:rPr>
            <w:rFonts w:ascii="Trebuchet MS" w:hAnsi="Trebuchet MS" w:cstheme="minorHAnsi"/>
            <w:color w:val="0000FF"/>
            <w:u w:val="single"/>
          </w:rPr>
          <w:t>http://hullred.co.uk/</w:t>
        </w:r>
      </w:hyperlink>
    </w:p>
    <w:p w:rsidR="00E83991" w:rsidRPr="00C35BBD" w:rsidRDefault="00E83991" w:rsidP="00E83991">
      <w:pPr>
        <w:rPr>
          <w:rFonts w:ascii="Trebuchet MS" w:hAnsi="Trebuchet MS" w:cstheme="minorHAnsi"/>
        </w:rPr>
      </w:pPr>
    </w:p>
    <w:p w:rsidR="00E83991" w:rsidRPr="00C35BBD" w:rsidRDefault="00E83991" w:rsidP="00E83991">
      <w:pPr>
        <w:rPr>
          <w:rFonts w:ascii="Trebuchet MS" w:hAnsi="Trebuchet MS" w:cstheme="minorHAnsi"/>
          <w:b/>
        </w:rPr>
      </w:pPr>
      <w:r w:rsidRPr="00C35BBD">
        <w:rPr>
          <w:rFonts w:ascii="Trebuchet MS" w:hAnsi="Trebuchet MS" w:cstheme="minorHAnsi"/>
          <w:b/>
        </w:rPr>
        <w:t xml:space="preserve">Hull &amp; East Yorkshire Centre For The Deaf </w:t>
      </w:r>
    </w:p>
    <w:p w:rsidR="00E83991" w:rsidRPr="00C35BBD" w:rsidRDefault="00E83991" w:rsidP="00E83991">
      <w:pPr>
        <w:rPr>
          <w:rFonts w:ascii="Trebuchet MS" w:hAnsi="Trebuchet MS" w:cstheme="minorHAnsi"/>
          <w:b/>
        </w:rPr>
      </w:pPr>
      <w:r w:rsidRPr="00C35BBD">
        <w:rPr>
          <w:rFonts w:ascii="Trebuchet MS" w:hAnsi="Trebuchet MS" w:cstheme="minorHAnsi"/>
          <w:color w:val="000000"/>
          <w:shd w:val="clear" w:color="auto" w:fill="FFFFFF"/>
        </w:rPr>
        <w:t>The principal objective of the Centre is the provision of social amenities, recreational and other facilities for deaf and hard of hearing.</w:t>
      </w:r>
      <w:r w:rsidRPr="00E83991">
        <w:rPr>
          <w:rFonts w:ascii="Trebuchet MS" w:hAnsi="Trebuchet MS" w:cstheme="minorHAnsi"/>
          <w:color w:val="000000"/>
        </w:rPr>
        <w:t> </w:t>
      </w:r>
    </w:p>
    <w:p w:rsidR="00E83991" w:rsidRPr="00C35BBD" w:rsidRDefault="002C74B7" w:rsidP="00E83991">
      <w:pPr>
        <w:rPr>
          <w:rFonts w:ascii="Trebuchet MS" w:hAnsi="Trebuchet MS" w:cstheme="minorHAnsi"/>
        </w:rPr>
      </w:pPr>
      <w:hyperlink r:id="rId17" w:history="1">
        <w:r w:rsidR="00E83991" w:rsidRPr="00E83991">
          <w:rPr>
            <w:rFonts w:ascii="Trebuchet MS" w:hAnsi="Trebuchet MS" w:cstheme="minorHAnsi"/>
            <w:color w:val="0000FF"/>
            <w:u w:val="single"/>
          </w:rPr>
          <w:t>http://hulldeafcentre.co.uk/</w:t>
        </w:r>
      </w:hyperlink>
    </w:p>
    <w:p w:rsidR="00E83991" w:rsidRPr="00C35BBD" w:rsidRDefault="00E83991" w:rsidP="00E83991">
      <w:pPr>
        <w:rPr>
          <w:rFonts w:ascii="Trebuchet MS" w:hAnsi="Trebuchet MS" w:cstheme="minorHAnsi"/>
        </w:rPr>
      </w:pPr>
    </w:p>
    <w:p w:rsidR="00E83991" w:rsidRPr="00C35BBD" w:rsidRDefault="00E83991" w:rsidP="00E83991">
      <w:pPr>
        <w:rPr>
          <w:rFonts w:ascii="Trebuchet MS" w:hAnsi="Trebuchet MS" w:cstheme="minorHAnsi"/>
          <w:b/>
        </w:rPr>
      </w:pPr>
      <w:r w:rsidRPr="00C35BBD">
        <w:rPr>
          <w:rFonts w:ascii="Trebuchet MS" w:hAnsi="Trebuchet MS" w:cstheme="minorHAnsi"/>
          <w:b/>
        </w:rPr>
        <w:t>The Disabilities Trust</w:t>
      </w:r>
    </w:p>
    <w:p w:rsidR="00E83991" w:rsidRPr="00C35BBD" w:rsidRDefault="00E83991" w:rsidP="00E83991">
      <w:pPr>
        <w:rPr>
          <w:rFonts w:ascii="Trebuchet MS" w:hAnsi="Trebuchet MS" w:cstheme="minorHAnsi"/>
          <w:color w:val="000000"/>
          <w:shd w:val="clear" w:color="auto" w:fill="FFFFFF"/>
        </w:rPr>
      </w:pPr>
      <w:r w:rsidRPr="00C35BBD">
        <w:rPr>
          <w:rFonts w:ascii="Trebuchet MS" w:hAnsi="Trebuchet MS" w:cstheme="minorHAnsi"/>
          <w:color w:val="000000"/>
          <w:shd w:val="clear" w:color="auto" w:fill="FFFFFF"/>
        </w:rPr>
        <w:t>Victoria House supports people with a range of disabilities including cerebral palsy, muscular dystrophy, spina bifida and arthritis, multiple sclerosis and disabilities resulting from accidents or a stroke. As well as providing physical care, it is committed to ensuring that people have control over their lives and are treated with dignity and respect at all times.</w:t>
      </w:r>
    </w:p>
    <w:p w:rsidR="00E83991" w:rsidRPr="00C35BBD" w:rsidRDefault="00E83991" w:rsidP="00E83991">
      <w:pPr>
        <w:rPr>
          <w:rFonts w:ascii="Trebuchet MS" w:hAnsi="Trebuchet MS" w:cstheme="minorHAnsi"/>
        </w:rPr>
      </w:pPr>
      <w:r w:rsidRPr="00C35BBD">
        <w:rPr>
          <w:rFonts w:ascii="Trebuchet MS" w:hAnsi="Trebuchet MS" w:cstheme="minorHAnsi"/>
        </w:rPr>
        <w:t xml:space="preserve"> </w:t>
      </w:r>
      <w:hyperlink r:id="rId18" w:history="1">
        <w:r w:rsidRPr="00E83991">
          <w:rPr>
            <w:rFonts w:ascii="Trebuchet MS" w:hAnsi="Trebuchet MS" w:cstheme="minorHAnsi"/>
            <w:color w:val="0000FF"/>
            <w:u w:val="single"/>
          </w:rPr>
          <w:t>http://www.thedtgroup.org/physical-disabilities/our-services/victoria-house/</w:t>
        </w:r>
      </w:hyperlink>
    </w:p>
    <w:p w:rsidR="00096E3D" w:rsidRDefault="00096E3D" w:rsidP="00E83991">
      <w:pPr>
        <w:rPr>
          <w:rFonts w:ascii="Trebuchet MS" w:hAnsi="Trebuchet MS" w:cstheme="minorHAnsi"/>
          <w:b/>
        </w:rPr>
      </w:pPr>
    </w:p>
    <w:p w:rsidR="00096E3D" w:rsidRDefault="00E83991" w:rsidP="00E83991">
      <w:pPr>
        <w:rPr>
          <w:rFonts w:ascii="Trebuchet MS" w:hAnsi="Trebuchet MS" w:cstheme="minorHAnsi"/>
          <w:b/>
        </w:rPr>
      </w:pPr>
      <w:r w:rsidRPr="00C35BBD">
        <w:rPr>
          <w:rFonts w:ascii="Trebuchet MS" w:hAnsi="Trebuchet MS" w:cstheme="minorHAnsi"/>
          <w:b/>
        </w:rPr>
        <w:t xml:space="preserve">Talent Match Humber </w:t>
      </w:r>
    </w:p>
    <w:p w:rsidR="003E2B4B" w:rsidRDefault="00E83991" w:rsidP="00E83991">
      <w:pPr>
        <w:rPr>
          <w:rFonts w:ascii="Trebuchet MS" w:hAnsi="Trebuchet MS" w:cstheme="minorHAnsi"/>
        </w:rPr>
      </w:pPr>
      <w:r w:rsidRPr="00C35BBD">
        <w:rPr>
          <w:rFonts w:ascii="Trebuchet MS" w:hAnsi="Trebuchet MS" w:cstheme="minorHAnsi"/>
        </w:rPr>
        <w:t xml:space="preserve">Talent Match Humber is a project for young people designed by young people, with the aim of helping those aged 18-24 long </w:t>
      </w:r>
      <w:proofErr w:type="gramStart"/>
      <w:r w:rsidRPr="00C35BBD">
        <w:rPr>
          <w:rFonts w:ascii="Trebuchet MS" w:hAnsi="Trebuchet MS" w:cstheme="minorHAnsi"/>
        </w:rPr>
        <w:t>term</w:t>
      </w:r>
      <w:proofErr w:type="gramEnd"/>
      <w:r w:rsidRPr="00C35BBD">
        <w:rPr>
          <w:rFonts w:ascii="Trebuchet MS" w:hAnsi="Trebuchet MS" w:cstheme="minorHAnsi"/>
        </w:rPr>
        <w:t xml:space="preserve"> unemployed, who are struggling the most to find career opportunities.</w:t>
      </w:r>
    </w:p>
    <w:p w:rsidR="003E2B4B" w:rsidRPr="003E2B4B" w:rsidRDefault="003E2B4B" w:rsidP="003E2B4B">
      <w:pPr>
        <w:rPr>
          <w:rFonts w:ascii="Trebuchet MS" w:hAnsi="Trebuchet MS" w:cstheme="minorHAnsi"/>
        </w:rPr>
      </w:pPr>
      <w:r w:rsidRPr="003E2B4B">
        <w:rPr>
          <w:rFonts w:ascii="Trebuchet MS" w:hAnsi="Trebuchet MS" w:cstheme="minorHAnsi"/>
        </w:rPr>
        <w:t xml:space="preserve">PADD group (People’s Awareness of Disability Discrimination) </w:t>
      </w:r>
    </w:p>
    <w:p w:rsidR="003E2B4B" w:rsidRDefault="003E2B4B" w:rsidP="003E2B4B">
      <w:pPr>
        <w:rPr>
          <w:rFonts w:ascii="Trebuchet MS" w:hAnsi="Trebuchet MS" w:cstheme="minorHAnsi"/>
        </w:rPr>
      </w:pPr>
      <w:r w:rsidRPr="00C35BBD">
        <w:rPr>
          <w:rFonts w:ascii="Trebuchet MS" w:hAnsi="Trebuchet MS" w:cstheme="minorHAnsi"/>
        </w:rPr>
        <w:t xml:space="preserve">PADD's primary aim is to raise awareness and to promote the positive aspect of employing a person with a hidden disability. </w:t>
      </w:r>
    </w:p>
    <w:p w:rsidR="003E2B4B" w:rsidRPr="00C35BBD" w:rsidRDefault="002C74B7" w:rsidP="003E2B4B">
      <w:pPr>
        <w:rPr>
          <w:rFonts w:ascii="Trebuchet MS" w:hAnsi="Trebuchet MS" w:cstheme="minorHAnsi"/>
        </w:rPr>
      </w:pPr>
      <w:hyperlink r:id="rId19" w:history="1">
        <w:r w:rsidR="003E2B4B" w:rsidRPr="00E83991">
          <w:rPr>
            <w:rFonts w:ascii="Trebuchet MS" w:hAnsi="Trebuchet MS" w:cstheme="minorHAnsi"/>
            <w:color w:val="0000FF"/>
            <w:u w:val="single"/>
          </w:rPr>
          <w:t>http://www.hlc-vol.org/partner/talent-match-humber</w:t>
        </w:r>
      </w:hyperlink>
    </w:p>
    <w:p w:rsidR="003E2B4B" w:rsidRPr="00C35BBD" w:rsidRDefault="002C74B7" w:rsidP="003E2B4B">
      <w:pPr>
        <w:rPr>
          <w:rFonts w:ascii="Trebuchet MS" w:hAnsi="Trebuchet MS" w:cstheme="minorHAnsi"/>
        </w:rPr>
      </w:pPr>
      <w:hyperlink r:id="rId20" w:history="1">
        <w:r w:rsidR="003E2B4B" w:rsidRPr="00E83991">
          <w:rPr>
            <w:rFonts w:ascii="Trebuchet MS" w:hAnsi="Trebuchet MS" w:cstheme="minorHAnsi"/>
            <w:color w:val="0000FF"/>
            <w:u w:val="single"/>
          </w:rPr>
          <w:t>https://twitter.com/PADDTalentMatch</w:t>
        </w:r>
      </w:hyperlink>
    </w:p>
    <w:p w:rsidR="00E83991" w:rsidRPr="00C35BBD" w:rsidRDefault="00E83991" w:rsidP="00E83991">
      <w:pPr>
        <w:rPr>
          <w:rFonts w:ascii="Trebuchet MS" w:hAnsi="Trebuchet MS" w:cstheme="minorHAnsi"/>
        </w:rPr>
      </w:pPr>
      <w:bookmarkStart w:id="0" w:name="_GoBack"/>
      <w:bookmarkEnd w:id="0"/>
    </w:p>
    <w:p w:rsidR="00E83991" w:rsidRDefault="00E83991" w:rsidP="00E83991">
      <w:pPr>
        <w:rPr>
          <w:rFonts w:ascii="Trebuchet MS" w:hAnsi="Trebuchet MS" w:cstheme="minorHAnsi"/>
          <w:b/>
        </w:rPr>
      </w:pPr>
      <w:r w:rsidRPr="00C35BBD">
        <w:rPr>
          <w:rFonts w:ascii="Trebuchet MS" w:hAnsi="Trebuchet MS" w:cstheme="minorHAnsi"/>
          <w:b/>
        </w:rPr>
        <w:t>Choices and Rights Disability Coalition</w:t>
      </w:r>
    </w:p>
    <w:p w:rsidR="00096E3D" w:rsidRPr="008C2A8B" w:rsidRDefault="00096E3D" w:rsidP="00E83991">
      <w:pPr>
        <w:rPr>
          <w:rFonts w:ascii="Trebuchet MS" w:hAnsi="Trebuchet MS" w:cstheme="minorHAnsi"/>
        </w:rPr>
      </w:pPr>
      <w:r w:rsidRPr="008C2A8B">
        <w:rPr>
          <w:rFonts w:ascii="Trebuchet MS" w:hAnsi="Trebuchet MS" w:cstheme="minorHAnsi"/>
        </w:rPr>
        <w:t xml:space="preserve">Choices and Rights is an </w:t>
      </w:r>
      <w:proofErr w:type="spellStart"/>
      <w:r w:rsidRPr="008C2A8B">
        <w:rPr>
          <w:rFonts w:ascii="Trebuchet MS" w:hAnsi="Trebuchet MS" w:cstheme="minorHAnsi"/>
        </w:rPr>
        <w:t>organisation</w:t>
      </w:r>
      <w:proofErr w:type="spellEnd"/>
      <w:r w:rsidRPr="008C2A8B">
        <w:rPr>
          <w:rFonts w:ascii="Trebuchet MS" w:hAnsi="Trebuchet MS" w:cstheme="minorHAnsi"/>
        </w:rPr>
        <w:t xml:space="preserve"> for disabled people in the Kingston upon Hull and East Riding of Yorkshire area. They are 100% run and controlled by disabled people.</w:t>
      </w:r>
    </w:p>
    <w:p w:rsidR="00E83991" w:rsidRDefault="002C74B7" w:rsidP="00E83991">
      <w:hyperlink r:id="rId21" w:history="1">
        <w:r w:rsidR="00E83991" w:rsidRPr="00E83991">
          <w:rPr>
            <w:rFonts w:ascii="Trebuchet MS" w:hAnsi="Trebuchet MS" w:cstheme="minorHAnsi"/>
            <w:color w:val="0000FF"/>
            <w:u w:val="single"/>
          </w:rPr>
          <w:t>http://www.choicesandrights.org.uk/</w:t>
        </w:r>
      </w:hyperlink>
    </w:p>
    <w:p w:rsidR="00440F82" w:rsidRDefault="00440F82" w:rsidP="00E83991"/>
    <w:p w:rsidR="00440F82" w:rsidRDefault="00440F82" w:rsidP="00440F82">
      <w:pPr>
        <w:rPr>
          <w:rFonts w:ascii="Trebuchet MS" w:hAnsi="Trebuchet MS"/>
          <w:b/>
          <w:bCs/>
        </w:rPr>
      </w:pPr>
      <w:proofErr w:type="gramStart"/>
      <w:r>
        <w:rPr>
          <w:rFonts w:ascii="Trebuchet MS" w:hAnsi="Trebuchet MS"/>
          <w:b/>
          <w:bCs/>
        </w:rPr>
        <w:t xml:space="preserve">Music &amp; the Deaf, Halifax, W </w:t>
      </w:r>
      <w:proofErr w:type="spellStart"/>
      <w:r>
        <w:rPr>
          <w:rFonts w:ascii="Trebuchet MS" w:hAnsi="Trebuchet MS"/>
          <w:b/>
          <w:bCs/>
        </w:rPr>
        <w:t>Yorks.</w:t>
      </w:r>
      <w:proofErr w:type="spellEnd"/>
      <w:proofErr w:type="gramEnd"/>
    </w:p>
    <w:p w:rsidR="00440F82" w:rsidRDefault="00440F82" w:rsidP="00440F82">
      <w:pPr>
        <w:rPr>
          <w:rFonts w:ascii="Trebuchet MS" w:hAnsi="Trebuchet MS"/>
        </w:rPr>
      </w:pPr>
      <w:r w:rsidRPr="00440F82">
        <w:rPr>
          <w:rFonts w:ascii="Trebuchet MS" w:hAnsi="Trebuchet MS"/>
        </w:rPr>
        <w:t xml:space="preserve">Music and the Deaf is a unique charity working locally, nationally and internationally providing musical opportunities and access for children and adults who live with any degree of hearing loss. </w:t>
      </w:r>
    </w:p>
    <w:p w:rsidR="00440F82" w:rsidRDefault="002C74B7" w:rsidP="00440F82">
      <w:pPr>
        <w:rPr>
          <w:rFonts w:ascii="Trebuchet MS" w:hAnsi="Trebuchet MS"/>
        </w:rPr>
      </w:pPr>
      <w:hyperlink r:id="rId22" w:history="1">
        <w:r w:rsidR="00440F82">
          <w:rPr>
            <w:rStyle w:val="Hyperlink"/>
            <w:rFonts w:ascii="Trebuchet MS" w:hAnsi="Trebuchet MS"/>
          </w:rPr>
          <w:t>http://www.matd.org.uk/index.php</w:t>
        </w:r>
      </w:hyperlink>
      <w:r w:rsidR="00440F82">
        <w:rPr>
          <w:rFonts w:ascii="Trebuchet MS" w:hAnsi="Trebuchet MS"/>
        </w:rPr>
        <w:t xml:space="preserve"> </w:t>
      </w:r>
    </w:p>
    <w:p w:rsidR="00440F82" w:rsidRDefault="00440F82" w:rsidP="00440F82">
      <w:pPr>
        <w:rPr>
          <w:rFonts w:ascii="Trebuchet MS" w:hAnsi="Trebuchet MS"/>
          <w:b/>
          <w:bCs/>
        </w:rPr>
      </w:pPr>
    </w:p>
    <w:p w:rsidR="00440F82" w:rsidRDefault="00440F82" w:rsidP="00440F82">
      <w:pPr>
        <w:rPr>
          <w:rFonts w:ascii="Trebuchet MS" w:hAnsi="Trebuchet MS"/>
          <w:b/>
          <w:bCs/>
        </w:rPr>
      </w:pPr>
      <w:r>
        <w:rPr>
          <w:rFonts w:ascii="Trebuchet MS" w:hAnsi="Trebuchet MS"/>
          <w:b/>
          <w:bCs/>
        </w:rPr>
        <w:t>Relaxed Performances at West Yorkshire Playhouse</w:t>
      </w:r>
    </w:p>
    <w:p w:rsidR="00440F82" w:rsidRDefault="00440F82" w:rsidP="00440F82">
      <w:pPr>
        <w:rPr>
          <w:rFonts w:ascii="Trebuchet MS" w:hAnsi="Trebuchet MS"/>
        </w:rPr>
      </w:pPr>
      <w:r>
        <w:rPr>
          <w:rFonts w:ascii="Trebuchet MS" w:hAnsi="Trebuchet MS"/>
        </w:rPr>
        <w:t xml:space="preserve">Pioneering in development of </w:t>
      </w:r>
      <w:proofErr w:type="spellStart"/>
      <w:r>
        <w:rPr>
          <w:rFonts w:ascii="Trebuchet MS" w:hAnsi="Trebuchet MS"/>
        </w:rPr>
        <w:t>relexed</w:t>
      </w:r>
      <w:proofErr w:type="spellEnd"/>
      <w:r>
        <w:rPr>
          <w:rFonts w:ascii="Trebuchet MS" w:hAnsi="Trebuchet MS"/>
        </w:rPr>
        <w:t xml:space="preserve"> </w:t>
      </w:r>
      <w:proofErr w:type="spellStart"/>
      <w:r>
        <w:rPr>
          <w:rFonts w:ascii="Trebuchet MS" w:hAnsi="Trebuchet MS"/>
        </w:rPr>
        <w:t>perfs</w:t>
      </w:r>
      <w:proofErr w:type="spellEnd"/>
    </w:p>
    <w:p w:rsidR="00440F82" w:rsidRDefault="002C74B7" w:rsidP="00440F82">
      <w:pPr>
        <w:rPr>
          <w:rFonts w:ascii="Trebuchet MS" w:hAnsi="Trebuchet MS"/>
        </w:rPr>
      </w:pPr>
      <w:hyperlink r:id="rId23" w:history="1">
        <w:r w:rsidR="00440F82">
          <w:rPr>
            <w:rStyle w:val="Hyperlink"/>
            <w:rFonts w:ascii="Trebuchet MS" w:hAnsi="Trebuchet MS"/>
          </w:rPr>
          <w:t>https://www.wyp.org.uk/about/creative-engagement/learning-disabilities/relaxed-performances/</w:t>
        </w:r>
      </w:hyperlink>
      <w:r w:rsidR="00440F82">
        <w:rPr>
          <w:rFonts w:ascii="Trebuchet MS" w:hAnsi="Trebuchet MS"/>
        </w:rPr>
        <w:t xml:space="preserve"> </w:t>
      </w:r>
    </w:p>
    <w:p w:rsidR="00440F82" w:rsidRDefault="00440F82" w:rsidP="00440F82">
      <w:pPr>
        <w:rPr>
          <w:rFonts w:ascii="Trebuchet MS" w:hAnsi="Trebuchet MS"/>
        </w:rPr>
      </w:pPr>
    </w:p>
    <w:p w:rsidR="00440F82" w:rsidRDefault="00440F82" w:rsidP="00440F82">
      <w:pPr>
        <w:rPr>
          <w:rFonts w:ascii="Trebuchet MS" w:hAnsi="Trebuchet MS"/>
          <w:b/>
          <w:bCs/>
        </w:rPr>
      </w:pPr>
      <w:r>
        <w:rPr>
          <w:rFonts w:ascii="Trebuchet MS" w:hAnsi="Trebuchet MS"/>
          <w:b/>
          <w:bCs/>
        </w:rPr>
        <w:t>Attitude is Everything</w:t>
      </w:r>
    </w:p>
    <w:p w:rsidR="00440F82" w:rsidRDefault="00440F82" w:rsidP="00440F82">
      <w:pPr>
        <w:rPr>
          <w:rFonts w:ascii="Trebuchet MS" w:hAnsi="Trebuchet MS"/>
        </w:rPr>
      </w:pPr>
      <w:r w:rsidRPr="00440F82">
        <w:rPr>
          <w:rFonts w:ascii="Trebuchet MS" w:hAnsi="Trebuchet MS"/>
        </w:rPr>
        <w:t xml:space="preserve">Attitude is </w:t>
      </w:r>
      <w:proofErr w:type="gramStart"/>
      <w:r w:rsidRPr="00440F82">
        <w:rPr>
          <w:rFonts w:ascii="Trebuchet MS" w:hAnsi="Trebuchet MS"/>
        </w:rPr>
        <w:t>Everything</w:t>
      </w:r>
      <w:proofErr w:type="gramEnd"/>
      <w:r w:rsidRPr="00440F82">
        <w:rPr>
          <w:rFonts w:ascii="Trebuchet MS" w:hAnsi="Trebuchet MS"/>
        </w:rPr>
        <w:t xml:space="preserve"> improves Deaf and disabled people's access to live music by working in partnership with audiences, artists and the music industry.</w:t>
      </w:r>
    </w:p>
    <w:p w:rsidR="00440F82" w:rsidRDefault="002C74B7" w:rsidP="00440F82">
      <w:pPr>
        <w:rPr>
          <w:rFonts w:ascii="Trebuchet MS" w:hAnsi="Trebuchet MS"/>
        </w:rPr>
      </w:pPr>
      <w:hyperlink r:id="rId24" w:history="1">
        <w:r w:rsidR="00440F82">
          <w:rPr>
            <w:rStyle w:val="Hyperlink"/>
            <w:rFonts w:ascii="Trebuchet MS" w:hAnsi="Trebuchet MS"/>
          </w:rPr>
          <w:t>http://www.attitudeiseverything.org.uk/?gclid=CNvG7ua6480CFYdAGwodxLoNpw</w:t>
        </w:r>
      </w:hyperlink>
      <w:r w:rsidR="00440F82">
        <w:rPr>
          <w:rFonts w:ascii="Trebuchet MS" w:hAnsi="Trebuchet MS"/>
        </w:rPr>
        <w:t xml:space="preserve"> </w:t>
      </w:r>
    </w:p>
    <w:p w:rsidR="00440F82" w:rsidRDefault="00440F82" w:rsidP="00440F82">
      <w:pPr>
        <w:rPr>
          <w:rFonts w:ascii="Trebuchet MS" w:hAnsi="Trebuchet MS"/>
          <w:b/>
          <w:bCs/>
        </w:rPr>
      </w:pPr>
    </w:p>
    <w:p w:rsidR="00440F82" w:rsidRDefault="00440F82" w:rsidP="00440F82">
      <w:pPr>
        <w:rPr>
          <w:rFonts w:ascii="Trebuchet MS" w:hAnsi="Trebuchet MS"/>
          <w:b/>
          <w:bCs/>
        </w:rPr>
      </w:pPr>
      <w:r>
        <w:rPr>
          <w:rFonts w:ascii="Trebuchet MS" w:hAnsi="Trebuchet MS"/>
          <w:b/>
          <w:bCs/>
        </w:rPr>
        <w:t xml:space="preserve">Castaway, </w:t>
      </w:r>
      <w:proofErr w:type="spellStart"/>
      <w:r>
        <w:rPr>
          <w:rFonts w:ascii="Trebuchet MS" w:hAnsi="Trebuchet MS"/>
          <w:b/>
          <w:bCs/>
        </w:rPr>
        <w:t>Goole</w:t>
      </w:r>
      <w:proofErr w:type="spellEnd"/>
    </w:p>
    <w:p w:rsidR="00440F82" w:rsidRDefault="00440F82" w:rsidP="00440F82">
      <w:pPr>
        <w:rPr>
          <w:rFonts w:ascii="Trebuchet MS" w:hAnsi="Trebuchet MS"/>
        </w:rPr>
      </w:pPr>
      <w:proofErr w:type="gramStart"/>
      <w:r>
        <w:rPr>
          <w:rFonts w:ascii="Trebuchet MS" w:hAnsi="Trebuchet MS"/>
        </w:rPr>
        <w:t>Provides performing leisure and training opportunities for adults and young people with learning and physical disabilities and autism spectrum conditions.</w:t>
      </w:r>
      <w:proofErr w:type="gramEnd"/>
    </w:p>
    <w:p w:rsidR="00440F82" w:rsidRDefault="002C74B7" w:rsidP="00440F82">
      <w:pPr>
        <w:rPr>
          <w:rFonts w:ascii="Trebuchet MS" w:hAnsi="Trebuchet MS"/>
        </w:rPr>
      </w:pPr>
      <w:hyperlink r:id="rId25" w:history="1">
        <w:r w:rsidR="00440F82">
          <w:rPr>
            <w:rStyle w:val="Hyperlink"/>
            <w:rFonts w:ascii="Trebuchet MS" w:hAnsi="Trebuchet MS"/>
          </w:rPr>
          <w:t>http://www.castaway-goole.co.uk/</w:t>
        </w:r>
      </w:hyperlink>
      <w:r w:rsidR="00440F82">
        <w:rPr>
          <w:rFonts w:ascii="Trebuchet MS" w:hAnsi="Trebuchet MS"/>
        </w:rPr>
        <w:t xml:space="preserve"> </w:t>
      </w:r>
    </w:p>
    <w:p w:rsidR="00E83991" w:rsidRPr="00E83991" w:rsidRDefault="00E83991" w:rsidP="00E83991">
      <w:pPr>
        <w:rPr>
          <w:rFonts w:ascii="Trebuchet MS" w:hAnsi="Trebuchet MS"/>
        </w:rPr>
      </w:pPr>
    </w:p>
    <w:p w:rsidR="00E83991" w:rsidRPr="00E83991" w:rsidRDefault="00E83991" w:rsidP="00E83991">
      <w:pPr>
        <w:rPr>
          <w:rFonts w:ascii="Trebuchet MS" w:hAnsi="Trebuchet MS"/>
        </w:rPr>
      </w:pPr>
    </w:p>
    <w:p w:rsidR="00E83991" w:rsidRPr="00014442" w:rsidRDefault="00014442" w:rsidP="00E83991">
      <w:pPr>
        <w:rPr>
          <w:rFonts w:ascii="Trebuchet MS" w:hAnsi="Trebuchet MS"/>
          <w:b/>
          <w:sz w:val="28"/>
          <w:szCs w:val="28"/>
        </w:rPr>
      </w:pPr>
      <w:r w:rsidRPr="00014442">
        <w:rPr>
          <w:rFonts w:ascii="Trebuchet MS" w:hAnsi="Trebuchet MS"/>
          <w:b/>
          <w:sz w:val="28"/>
          <w:szCs w:val="28"/>
        </w:rPr>
        <w:t xml:space="preserve">Additional Material and </w:t>
      </w:r>
      <w:r>
        <w:rPr>
          <w:rFonts w:ascii="Trebuchet MS" w:hAnsi="Trebuchet MS"/>
          <w:b/>
          <w:sz w:val="28"/>
          <w:szCs w:val="28"/>
        </w:rPr>
        <w:t>d</w:t>
      </w:r>
      <w:r w:rsidRPr="00014442">
        <w:rPr>
          <w:rFonts w:ascii="Trebuchet MS" w:hAnsi="Trebuchet MS"/>
          <w:b/>
          <w:sz w:val="28"/>
          <w:szCs w:val="28"/>
        </w:rPr>
        <w:t xml:space="preserve">ocuments </w:t>
      </w:r>
    </w:p>
    <w:p w:rsidR="00014442" w:rsidRDefault="00014442" w:rsidP="00E83991">
      <w:pPr>
        <w:rPr>
          <w:rFonts w:ascii="Trebuchet MS" w:hAnsi="Trebuchet MS"/>
          <w:sz w:val="28"/>
          <w:szCs w:val="28"/>
        </w:rPr>
      </w:pPr>
    </w:p>
    <w:p w:rsidR="00014442" w:rsidRPr="00014442" w:rsidRDefault="00014442" w:rsidP="00E83991">
      <w:pPr>
        <w:rPr>
          <w:rFonts w:ascii="Trebuchet MS" w:hAnsi="Trebuchet MS"/>
        </w:rPr>
      </w:pPr>
      <w:r w:rsidRPr="00014442">
        <w:rPr>
          <w:rFonts w:ascii="Trebuchet MS" w:hAnsi="Trebuchet MS"/>
        </w:rPr>
        <w:t>Demystifying Access: a resource pack for the performing arts</w:t>
      </w:r>
    </w:p>
    <w:p w:rsidR="005A496C" w:rsidRDefault="002C74B7" w:rsidP="00E83991">
      <w:pPr>
        <w:rPr>
          <w:rFonts w:ascii="Trebuchet MS" w:hAnsi="Trebuchet MS"/>
        </w:rPr>
      </w:pPr>
      <w:hyperlink r:id="rId26" w:history="1">
        <w:r w:rsidR="00014442" w:rsidRPr="00257904">
          <w:rPr>
            <w:rStyle w:val="Hyperlink"/>
            <w:rFonts w:ascii="Trebuchet MS" w:hAnsi="Trebuchet MS"/>
          </w:rPr>
          <w:t>http://www.unlimitedimpact.org.uk/demystifying-access-a-resource-pack-for-the-performing-arts/</w:t>
        </w:r>
      </w:hyperlink>
    </w:p>
    <w:p w:rsidR="00014442" w:rsidRDefault="00014442" w:rsidP="00E83991">
      <w:pPr>
        <w:rPr>
          <w:rFonts w:ascii="Trebuchet MS" w:hAnsi="Trebuchet MS"/>
        </w:rPr>
      </w:pPr>
    </w:p>
    <w:p w:rsidR="00014442" w:rsidRDefault="00014442" w:rsidP="00014442">
      <w:pPr>
        <w:rPr>
          <w:rFonts w:ascii="Trebuchet MS" w:hAnsi="Trebuchet MS"/>
        </w:rPr>
      </w:pPr>
      <w:r w:rsidRPr="00014442">
        <w:rPr>
          <w:rFonts w:ascii="Trebuchet MS" w:hAnsi="Trebuchet MS"/>
        </w:rPr>
        <w:t>Ensuring Your Venue</w:t>
      </w:r>
      <w:r>
        <w:rPr>
          <w:rFonts w:ascii="Trebuchet MS" w:hAnsi="Trebuchet MS"/>
        </w:rPr>
        <w:t xml:space="preserve">s and Events Are Open to All: A </w:t>
      </w:r>
      <w:r w:rsidRPr="00014442">
        <w:rPr>
          <w:rFonts w:ascii="Trebuchet MS" w:hAnsi="Trebuchet MS"/>
        </w:rPr>
        <w:t>Brief Access Guide</w:t>
      </w:r>
    </w:p>
    <w:p w:rsidR="00014442" w:rsidRDefault="002C74B7" w:rsidP="00014442">
      <w:pPr>
        <w:rPr>
          <w:rFonts w:ascii="Trebuchet MS" w:hAnsi="Trebuchet MS"/>
        </w:rPr>
      </w:pPr>
      <w:hyperlink r:id="rId27" w:history="1">
        <w:r w:rsidR="00014442" w:rsidRPr="00257904">
          <w:rPr>
            <w:rStyle w:val="Hyperlink"/>
            <w:rFonts w:ascii="Trebuchet MS" w:hAnsi="Trebuchet MS"/>
          </w:rPr>
          <w:t>http://www.unlimitedimpact.org.uk/wp-content/uploads/2015/05/Shape_AccessGuide_2015_Draft-8.pdf</w:t>
        </w:r>
      </w:hyperlink>
    </w:p>
    <w:p w:rsidR="00E83991" w:rsidRDefault="00E83991" w:rsidP="00E83991">
      <w:pPr>
        <w:rPr>
          <w:rFonts w:ascii="Trebuchet MS" w:hAnsi="Trebuchet MS"/>
        </w:rPr>
      </w:pPr>
    </w:p>
    <w:p w:rsidR="00014442" w:rsidRDefault="00014442" w:rsidP="00E83991">
      <w:pPr>
        <w:rPr>
          <w:rFonts w:ascii="Trebuchet MS" w:hAnsi="Trebuchet MS"/>
        </w:rPr>
      </w:pPr>
      <w:r w:rsidRPr="00014442">
        <w:rPr>
          <w:rFonts w:ascii="Trebuchet MS" w:hAnsi="Trebuchet MS"/>
        </w:rPr>
        <w:t>A Guide to Making Theatre Performances More Accessible</w:t>
      </w:r>
    </w:p>
    <w:p w:rsidR="00014442" w:rsidRDefault="002C74B7" w:rsidP="00E83991">
      <w:pPr>
        <w:rPr>
          <w:rFonts w:ascii="Trebuchet MS" w:hAnsi="Trebuchet MS"/>
        </w:rPr>
      </w:pPr>
      <w:hyperlink r:id="rId28" w:history="1">
        <w:r w:rsidR="00014442" w:rsidRPr="00257904">
          <w:rPr>
            <w:rStyle w:val="Hyperlink"/>
            <w:rFonts w:ascii="Trebuchet MS" w:hAnsi="Trebuchet MS"/>
          </w:rPr>
          <w:t>http://www.accessibletheatre.org.uk/</w:t>
        </w:r>
      </w:hyperlink>
    </w:p>
    <w:p w:rsidR="00014442" w:rsidRDefault="00014442" w:rsidP="00E83991">
      <w:pPr>
        <w:rPr>
          <w:rFonts w:ascii="Trebuchet MS" w:hAnsi="Trebuchet MS"/>
        </w:rPr>
      </w:pPr>
    </w:p>
    <w:p w:rsidR="00014442" w:rsidRDefault="00014442" w:rsidP="00E83991">
      <w:pPr>
        <w:rPr>
          <w:rFonts w:ascii="Trebuchet MS" w:hAnsi="Trebuchet MS"/>
        </w:rPr>
      </w:pPr>
      <w:r w:rsidRPr="00014442">
        <w:rPr>
          <w:rFonts w:ascii="Trebuchet MS" w:hAnsi="Trebuchet MS"/>
        </w:rPr>
        <w:t>ISAN Access Toolkit: making outdoor arts accessible for all</w:t>
      </w:r>
    </w:p>
    <w:p w:rsidR="00014442" w:rsidRPr="00FF4353" w:rsidRDefault="002C74B7" w:rsidP="00E83991">
      <w:pPr>
        <w:rPr>
          <w:rStyle w:val="Hyperlink"/>
          <w:rFonts w:ascii="Trebuchet MS" w:hAnsi="Trebuchet MS"/>
        </w:rPr>
      </w:pPr>
      <w:hyperlink r:id="rId29" w:history="1">
        <w:r w:rsidR="00014442" w:rsidRPr="00257904">
          <w:rPr>
            <w:rStyle w:val="Hyperlink"/>
            <w:rFonts w:ascii="Trebuchet MS" w:hAnsi="Trebuchet MS"/>
          </w:rPr>
          <w:t>http://www.isanuk.org/product/isan-access-toolkit-making-outdoor-arts-accessible-for-all-2010/</w:t>
        </w:r>
      </w:hyperlink>
    </w:p>
    <w:p w:rsidR="00FF4353" w:rsidRPr="00FF4353" w:rsidRDefault="00FF4353" w:rsidP="00E83991">
      <w:pPr>
        <w:rPr>
          <w:rStyle w:val="Hyperlink"/>
          <w:rFonts w:ascii="Trebuchet MS" w:hAnsi="Trebuchet MS"/>
        </w:rPr>
      </w:pPr>
    </w:p>
    <w:p w:rsidR="00FF4353" w:rsidRPr="00080940" w:rsidRDefault="00FF4353" w:rsidP="00080940">
      <w:pPr>
        <w:rPr>
          <w:rFonts w:ascii="Trebuchet MS" w:hAnsi="Trebuchet MS"/>
        </w:rPr>
      </w:pPr>
      <w:r w:rsidRPr="00080940">
        <w:rPr>
          <w:rFonts w:ascii="Trebuchet MS" w:hAnsi="Trebuchet MS"/>
        </w:rPr>
        <w:t>British Dyslexia Association’s “Dyslexia Style Guide”:</w:t>
      </w:r>
    </w:p>
    <w:p w:rsidR="00964D9D" w:rsidRDefault="002C74B7" w:rsidP="00080940">
      <w:hyperlink r:id="rId30" w:history="1">
        <w:r w:rsidR="00FF4353" w:rsidRPr="00080940">
          <w:rPr>
            <w:rFonts w:ascii="Trebuchet MS" w:hAnsi="Trebuchet MS"/>
          </w:rPr>
          <w:t>http://www.bdadyslexia.org.uk/common/ckeditor/filemanager/userfiles/About_Us/policies/Dyslexia_Style_Guide.pdf</w:t>
        </w:r>
      </w:hyperlink>
    </w:p>
    <w:p w:rsidR="00964D9D" w:rsidRPr="00440F82" w:rsidRDefault="00964D9D" w:rsidP="00080940"/>
    <w:p w:rsidR="00FF4353" w:rsidRPr="00080940" w:rsidRDefault="00FF4353" w:rsidP="00080940">
      <w:pPr>
        <w:rPr>
          <w:rFonts w:ascii="Trebuchet MS" w:hAnsi="Trebuchet MS"/>
        </w:rPr>
      </w:pPr>
    </w:p>
    <w:p w:rsidR="00FF4353" w:rsidRPr="00080940" w:rsidRDefault="00FF4353" w:rsidP="00080940">
      <w:pPr>
        <w:rPr>
          <w:rFonts w:ascii="Trebuchet MS" w:hAnsi="Trebuchet MS"/>
        </w:rPr>
      </w:pPr>
      <w:r w:rsidRPr="00080940">
        <w:rPr>
          <w:rFonts w:ascii="Trebuchet MS" w:hAnsi="Trebuchet MS"/>
        </w:rPr>
        <w:t>Royal National Institute for the Blind/UK Association for Accessible Formats (UKAAF) “Creating Clear print and large print documents” Guide:</w:t>
      </w:r>
    </w:p>
    <w:p w:rsidR="00440F82" w:rsidRPr="00440F82" w:rsidRDefault="002C74B7" w:rsidP="00080940">
      <w:hyperlink r:id="rId31" w:history="1">
        <w:r w:rsidR="00FF4353" w:rsidRPr="00080940">
          <w:rPr>
            <w:rFonts w:ascii="Trebuchet MS" w:hAnsi="Trebuchet MS"/>
          </w:rPr>
          <w:t>http://www.rnib.org.uk/sites/default/files/UKAAF%20creating%20clear%20print%20and%20large%20print%20documents.pdf</w:t>
        </w:r>
      </w:hyperlink>
    </w:p>
    <w:p w:rsidR="00FF4353" w:rsidRPr="00080940" w:rsidRDefault="00FF4353" w:rsidP="00080940">
      <w:pPr>
        <w:rPr>
          <w:rFonts w:ascii="Trebuchet MS" w:hAnsi="Trebuchet MS"/>
        </w:rPr>
      </w:pPr>
      <w:r w:rsidRPr="00080940">
        <w:rPr>
          <w:rFonts w:ascii="Trebuchet MS" w:hAnsi="Trebuchet MS"/>
        </w:rPr>
        <w:t> </w:t>
      </w:r>
    </w:p>
    <w:p w:rsidR="00FF4353" w:rsidRPr="00080940" w:rsidRDefault="00FF4353" w:rsidP="00080940">
      <w:pPr>
        <w:rPr>
          <w:rFonts w:ascii="Trebuchet MS" w:hAnsi="Trebuchet MS"/>
        </w:rPr>
      </w:pPr>
      <w:r w:rsidRPr="00080940">
        <w:rPr>
          <w:rFonts w:ascii="Trebuchet MS" w:hAnsi="Trebuchet MS"/>
        </w:rPr>
        <w:t>National Museums of Scotland have also produced a guide for designing inclusive exhibitions, which may also be useful:</w:t>
      </w:r>
    </w:p>
    <w:p w:rsidR="00440F82" w:rsidRPr="00440F82" w:rsidRDefault="002C74B7" w:rsidP="00080940">
      <w:hyperlink r:id="rId32" w:history="1">
        <w:r w:rsidR="00FF4353" w:rsidRPr="00080940">
          <w:rPr>
            <w:rFonts w:ascii="Trebuchet MS" w:hAnsi="Trebuchet MS"/>
          </w:rPr>
          <w:t>http://swfed.org.uk/images/resources/Users__Visitors/access/EXhibitions_for_all_NMScotland.pdf</w:t>
        </w:r>
      </w:hyperlink>
    </w:p>
    <w:p w:rsidR="00014442" w:rsidRPr="00E83991" w:rsidRDefault="00FF4353" w:rsidP="00E83991">
      <w:pPr>
        <w:rPr>
          <w:rFonts w:ascii="Trebuchet MS" w:hAnsi="Trebuchet MS"/>
        </w:rPr>
      </w:pPr>
      <w:r w:rsidRPr="00080940">
        <w:rPr>
          <w:rFonts w:ascii="Trebuchet MS" w:hAnsi="Trebuchet MS"/>
        </w:rPr>
        <w:t> </w:t>
      </w:r>
    </w:p>
    <w:p w:rsidR="005A496C" w:rsidRDefault="00E83991" w:rsidP="00E83991">
      <w:pPr>
        <w:rPr>
          <w:rFonts w:ascii="Trebuchet MS" w:hAnsi="Trebuchet MS"/>
          <w:b/>
          <w:sz w:val="28"/>
          <w:szCs w:val="28"/>
        </w:rPr>
      </w:pPr>
      <w:r w:rsidRPr="005A496C">
        <w:rPr>
          <w:rFonts w:ascii="Trebuchet MS" w:hAnsi="Trebuchet MS"/>
          <w:b/>
          <w:sz w:val="28"/>
          <w:szCs w:val="28"/>
        </w:rPr>
        <w:t>Get in touch</w:t>
      </w:r>
      <w:r w:rsidR="003356FD">
        <w:rPr>
          <w:rFonts w:ascii="Trebuchet MS" w:hAnsi="Trebuchet MS"/>
          <w:b/>
          <w:sz w:val="28"/>
          <w:szCs w:val="28"/>
        </w:rPr>
        <w:t xml:space="preserve"> with us</w:t>
      </w:r>
    </w:p>
    <w:p w:rsidR="003356FD" w:rsidRPr="005A496C" w:rsidRDefault="003356FD" w:rsidP="00E83991">
      <w:pPr>
        <w:rPr>
          <w:rFonts w:ascii="Trebuchet MS" w:hAnsi="Trebuchet MS"/>
          <w:b/>
          <w:sz w:val="28"/>
          <w:szCs w:val="28"/>
        </w:rPr>
      </w:pPr>
    </w:p>
    <w:p w:rsidR="00E83991" w:rsidRPr="00E83991" w:rsidRDefault="00E83991" w:rsidP="00E83991">
      <w:pPr>
        <w:rPr>
          <w:rFonts w:ascii="Trebuchet MS" w:hAnsi="Trebuchet MS"/>
        </w:rPr>
      </w:pPr>
      <w:r w:rsidRPr="00E83991">
        <w:rPr>
          <w:rFonts w:ascii="Trebuchet MS" w:hAnsi="Trebuchet MS"/>
        </w:rPr>
        <w:t>If you would like to discuss anything in the doc</w:t>
      </w:r>
      <w:r w:rsidR="003356FD">
        <w:rPr>
          <w:rFonts w:ascii="Trebuchet MS" w:hAnsi="Trebuchet MS"/>
        </w:rPr>
        <w:t xml:space="preserve">ument </w:t>
      </w:r>
      <w:r w:rsidRPr="00E83991">
        <w:rPr>
          <w:rFonts w:ascii="Trebuchet MS" w:hAnsi="Trebuchet MS"/>
        </w:rPr>
        <w:t>please get in touch with</w:t>
      </w:r>
      <w:r w:rsidR="00080940">
        <w:rPr>
          <w:rFonts w:ascii="Trebuchet MS" w:hAnsi="Trebuchet MS"/>
        </w:rPr>
        <w:t xml:space="preserve"> a member of the Hull 2017 team. </w:t>
      </w:r>
    </w:p>
    <w:p w:rsidR="005E4440" w:rsidRDefault="005E4440" w:rsidP="001B066F">
      <w:pPr>
        <w:rPr>
          <w:rFonts w:ascii="Trebuchet MS" w:hAnsi="Trebuchet MS"/>
        </w:rPr>
      </w:pPr>
    </w:p>
    <w:p w:rsidR="00964D9D" w:rsidRPr="001B066F" w:rsidRDefault="00964D9D" w:rsidP="001B066F">
      <w:pPr>
        <w:rPr>
          <w:rFonts w:ascii="Trebuchet MS" w:hAnsi="Trebuchet MS"/>
        </w:rPr>
      </w:pPr>
      <w:r>
        <w:rPr>
          <w:rFonts w:ascii="Trebuchet MS" w:hAnsi="Trebuchet MS"/>
        </w:rPr>
        <w:t xml:space="preserve">If you are unsure of </w:t>
      </w:r>
      <w:proofErr w:type="gramStart"/>
      <w:r>
        <w:rPr>
          <w:rFonts w:ascii="Trebuchet MS" w:hAnsi="Trebuchet MS"/>
        </w:rPr>
        <w:t>who</w:t>
      </w:r>
      <w:proofErr w:type="gramEnd"/>
      <w:r>
        <w:rPr>
          <w:rFonts w:ascii="Trebuchet MS" w:hAnsi="Trebuchet MS"/>
        </w:rPr>
        <w:t xml:space="preserve"> your contact is within the </w:t>
      </w:r>
      <w:proofErr w:type="spellStart"/>
      <w:r>
        <w:rPr>
          <w:rFonts w:ascii="Trebuchet MS" w:hAnsi="Trebuchet MS"/>
        </w:rPr>
        <w:t>organsation</w:t>
      </w:r>
      <w:proofErr w:type="spellEnd"/>
      <w:r>
        <w:rPr>
          <w:rFonts w:ascii="Trebuchet MS" w:hAnsi="Trebuchet MS"/>
        </w:rPr>
        <w:t xml:space="preserve"> please email </w:t>
      </w:r>
      <w:r w:rsidRPr="00964D9D">
        <w:rPr>
          <w:rFonts w:ascii="Trebuchet MS" w:hAnsi="Trebuchet MS"/>
        </w:rPr>
        <w:t>theteam@hull2017.co.uk</w:t>
      </w:r>
    </w:p>
    <w:sectPr w:rsidR="00964D9D" w:rsidRPr="001B066F" w:rsidSect="00330D2B">
      <w:headerReference w:type="default" r:id="rId33"/>
      <w:footerReference w:type="default" r:id="rId34"/>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1D1" w:rsidRDefault="006B31D1" w:rsidP="00AF2B08">
      <w:r>
        <w:separator/>
      </w:r>
    </w:p>
  </w:endnote>
  <w:endnote w:type="continuationSeparator" w:id="0">
    <w:p w:rsidR="006B31D1" w:rsidRDefault="006B31D1" w:rsidP="00AF2B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D1" w:rsidRDefault="006B31D1" w:rsidP="00330D2B">
    <w:pPr>
      <w:pStyle w:val="Footer"/>
      <w:tabs>
        <w:tab w:val="clear" w:pos="8640"/>
      </w:tabs>
      <w:ind w:left="-993"/>
    </w:pPr>
    <w:r>
      <w:rPr>
        <w:noProof/>
        <w:lang w:val="en-GB" w:eastAsia="en-GB"/>
      </w:rPr>
      <w:drawing>
        <wp:anchor distT="0" distB="0" distL="114300" distR="114300" simplePos="0" relativeHeight="251658240" behindDoc="0" locked="0" layoutInCell="1" allowOverlap="1">
          <wp:simplePos x="0" y="0"/>
          <wp:positionH relativeFrom="column">
            <wp:posOffset>3965575</wp:posOffset>
          </wp:positionH>
          <wp:positionV relativeFrom="paragraph">
            <wp:posOffset>-1389380</wp:posOffset>
          </wp:positionV>
          <wp:extent cx="2682240" cy="2018030"/>
          <wp:effectExtent l="0" t="0" r="381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2240" cy="201803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1D1" w:rsidRDefault="006B31D1" w:rsidP="00AF2B08">
      <w:r>
        <w:separator/>
      </w:r>
    </w:p>
  </w:footnote>
  <w:footnote w:type="continuationSeparator" w:id="0">
    <w:p w:rsidR="006B31D1" w:rsidRDefault="006B31D1" w:rsidP="00AF2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D1" w:rsidRDefault="006B31D1" w:rsidP="005F104F">
    <w:pPr>
      <w:pStyle w:val="Header"/>
      <w:ind w:left="-993"/>
    </w:pPr>
    <w:r>
      <w:rPr>
        <w:noProof/>
        <w:lang w:val="en-GB" w:eastAsia="en-GB"/>
      </w:rPr>
      <w:drawing>
        <wp:inline distT="0" distB="0" distL="0" distR="0">
          <wp:extent cx="2208617" cy="9620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C43"/>
    <w:multiLevelType w:val="hybridMultilevel"/>
    <w:tmpl w:val="4CE0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B5C74"/>
    <w:multiLevelType w:val="hybridMultilevel"/>
    <w:tmpl w:val="15BE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C4AC3"/>
    <w:multiLevelType w:val="hybridMultilevel"/>
    <w:tmpl w:val="D49E2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F80419C"/>
    <w:multiLevelType w:val="multilevel"/>
    <w:tmpl w:val="6E70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826FFC"/>
    <w:multiLevelType w:val="hybridMultilevel"/>
    <w:tmpl w:val="ED8A5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7AC5543"/>
    <w:multiLevelType w:val="hybridMultilevel"/>
    <w:tmpl w:val="4F7C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16D54"/>
    <w:multiLevelType w:val="hybridMultilevel"/>
    <w:tmpl w:val="2044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C25D11"/>
    <w:multiLevelType w:val="hybridMultilevel"/>
    <w:tmpl w:val="582AB024"/>
    <w:lvl w:ilvl="0" w:tplc="E4CAD934">
      <w:start w:val="1"/>
      <w:numFmt w:val="bullet"/>
      <w:lvlText w:val="-"/>
      <w:lvlJc w:val="left"/>
      <w:pPr>
        <w:ind w:left="720" w:hanging="360"/>
      </w:pPr>
      <w:rPr>
        <w:rFonts w:ascii="Trebuchet MS" w:eastAsiaTheme="minorHAns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E23153"/>
    <w:multiLevelType w:val="hybridMultilevel"/>
    <w:tmpl w:val="F09E6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C680468"/>
    <w:multiLevelType w:val="hybridMultilevel"/>
    <w:tmpl w:val="706A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2112EC"/>
    <w:multiLevelType w:val="hybridMultilevel"/>
    <w:tmpl w:val="7C18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9576BA"/>
    <w:multiLevelType w:val="hybridMultilevel"/>
    <w:tmpl w:val="E1AE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0E1C08"/>
    <w:multiLevelType w:val="hybridMultilevel"/>
    <w:tmpl w:val="0BF0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50332B"/>
    <w:multiLevelType w:val="hybridMultilevel"/>
    <w:tmpl w:val="85662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B3800E9"/>
    <w:multiLevelType w:val="multilevel"/>
    <w:tmpl w:val="1C1E0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E7C5E86"/>
    <w:multiLevelType w:val="hybridMultilevel"/>
    <w:tmpl w:val="EB3E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0D2FCB"/>
    <w:multiLevelType w:val="hybridMultilevel"/>
    <w:tmpl w:val="3FD8AF20"/>
    <w:lvl w:ilvl="0" w:tplc="0EA636F2">
      <w:start w:val="225"/>
      <w:numFmt w:val="bullet"/>
      <w:lvlText w:val="-"/>
      <w:lvlJc w:val="left"/>
      <w:pPr>
        <w:ind w:left="720" w:hanging="360"/>
      </w:pPr>
      <w:rPr>
        <w:rFonts w:ascii="Trebuchet MS" w:eastAsiaTheme="minorHAns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86446E"/>
    <w:multiLevelType w:val="hybridMultilevel"/>
    <w:tmpl w:val="76B0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3"/>
  </w:num>
  <w:num w:numId="5">
    <w:abstractNumId w:val="14"/>
  </w:num>
  <w:num w:numId="6">
    <w:abstractNumId w:val="6"/>
  </w:num>
  <w:num w:numId="7">
    <w:abstractNumId w:val="16"/>
  </w:num>
  <w:num w:numId="8">
    <w:abstractNumId w:val="7"/>
  </w:num>
  <w:num w:numId="9">
    <w:abstractNumId w:val="12"/>
  </w:num>
  <w:num w:numId="10">
    <w:abstractNumId w:val="0"/>
  </w:num>
  <w:num w:numId="11">
    <w:abstractNumId w:val="5"/>
  </w:num>
  <w:num w:numId="12">
    <w:abstractNumId w:val="11"/>
  </w:num>
  <w:num w:numId="13">
    <w:abstractNumId w:val="15"/>
  </w:num>
  <w:num w:numId="14">
    <w:abstractNumId w:val="1"/>
  </w:num>
  <w:num w:numId="15">
    <w:abstractNumId w:val="2"/>
  </w:num>
  <w:num w:numId="16">
    <w:abstractNumId w:val="10"/>
  </w:num>
  <w:num w:numId="17">
    <w:abstractNumId w:val="9"/>
  </w:num>
  <w:num w:numId="18">
    <w:abstractNumId w:val="17"/>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AF2B08"/>
    <w:rsid w:val="00005782"/>
    <w:rsid w:val="00014442"/>
    <w:rsid w:val="00020FAB"/>
    <w:rsid w:val="00067544"/>
    <w:rsid w:val="00080940"/>
    <w:rsid w:val="0008099C"/>
    <w:rsid w:val="00096E3D"/>
    <w:rsid w:val="000B499F"/>
    <w:rsid w:val="000F6357"/>
    <w:rsid w:val="0016506E"/>
    <w:rsid w:val="001B066F"/>
    <w:rsid w:val="001C1776"/>
    <w:rsid w:val="001C200F"/>
    <w:rsid w:val="001E201A"/>
    <w:rsid w:val="001E3F2D"/>
    <w:rsid w:val="001E4818"/>
    <w:rsid w:val="001F5BF1"/>
    <w:rsid w:val="002379F5"/>
    <w:rsid w:val="00270823"/>
    <w:rsid w:val="0029053E"/>
    <w:rsid w:val="002B1394"/>
    <w:rsid w:val="002C74B7"/>
    <w:rsid w:val="002C74E9"/>
    <w:rsid w:val="002F1357"/>
    <w:rsid w:val="00330D2B"/>
    <w:rsid w:val="003356FD"/>
    <w:rsid w:val="003E2B4B"/>
    <w:rsid w:val="00416A7B"/>
    <w:rsid w:val="00435E59"/>
    <w:rsid w:val="00440F82"/>
    <w:rsid w:val="00525188"/>
    <w:rsid w:val="00526733"/>
    <w:rsid w:val="00527E2E"/>
    <w:rsid w:val="005646AA"/>
    <w:rsid w:val="00566DE1"/>
    <w:rsid w:val="005912D5"/>
    <w:rsid w:val="005A1535"/>
    <w:rsid w:val="005A496C"/>
    <w:rsid w:val="005E4440"/>
    <w:rsid w:val="005F104F"/>
    <w:rsid w:val="006078F2"/>
    <w:rsid w:val="00627F38"/>
    <w:rsid w:val="00675767"/>
    <w:rsid w:val="006A3814"/>
    <w:rsid w:val="006B31D1"/>
    <w:rsid w:val="006D211C"/>
    <w:rsid w:val="00721CDE"/>
    <w:rsid w:val="00724EEC"/>
    <w:rsid w:val="00731C60"/>
    <w:rsid w:val="0078333E"/>
    <w:rsid w:val="00787CB7"/>
    <w:rsid w:val="00794905"/>
    <w:rsid w:val="007F781C"/>
    <w:rsid w:val="00874907"/>
    <w:rsid w:val="008955CC"/>
    <w:rsid w:val="008C2A8B"/>
    <w:rsid w:val="008D774B"/>
    <w:rsid w:val="008E22A8"/>
    <w:rsid w:val="008F110C"/>
    <w:rsid w:val="00964D9D"/>
    <w:rsid w:val="00A5155E"/>
    <w:rsid w:val="00A85276"/>
    <w:rsid w:val="00AA4FF0"/>
    <w:rsid w:val="00AC52B6"/>
    <w:rsid w:val="00AF2B08"/>
    <w:rsid w:val="00B10A38"/>
    <w:rsid w:val="00B74867"/>
    <w:rsid w:val="00B835BC"/>
    <w:rsid w:val="00BA70F3"/>
    <w:rsid w:val="00BB1EED"/>
    <w:rsid w:val="00BC071F"/>
    <w:rsid w:val="00BD68F5"/>
    <w:rsid w:val="00BF5E41"/>
    <w:rsid w:val="00C56B44"/>
    <w:rsid w:val="00C571CB"/>
    <w:rsid w:val="00C704F9"/>
    <w:rsid w:val="00D3206B"/>
    <w:rsid w:val="00D32D68"/>
    <w:rsid w:val="00D65BCB"/>
    <w:rsid w:val="00DC4ED0"/>
    <w:rsid w:val="00DE65D1"/>
    <w:rsid w:val="00E1051E"/>
    <w:rsid w:val="00E30821"/>
    <w:rsid w:val="00E42449"/>
    <w:rsid w:val="00E527A1"/>
    <w:rsid w:val="00E83991"/>
    <w:rsid w:val="00EC6631"/>
    <w:rsid w:val="00F83DEA"/>
    <w:rsid w:val="00FB1E46"/>
    <w:rsid w:val="00FB2593"/>
    <w:rsid w:val="00FC6D4A"/>
    <w:rsid w:val="00FF43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57"/>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rsid w:val="0029053E"/>
    <w:rPr>
      <w:rFonts w:ascii="Times New Roman" w:eastAsia="SimSu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F5B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rsid w:val="0029053E"/>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B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6212043">
      <w:bodyDiv w:val="1"/>
      <w:marLeft w:val="0"/>
      <w:marRight w:val="0"/>
      <w:marTop w:val="0"/>
      <w:marBottom w:val="0"/>
      <w:divBdr>
        <w:top w:val="none" w:sz="0" w:space="0" w:color="auto"/>
        <w:left w:val="none" w:sz="0" w:space="0" w:color="auto"/>
        <w:bottom w:val="none" w:sz="0" w:space="0" w:color="auto"/>
        <w:right w:val="none" w:sz="0" w:space="0" w:color="auto"/>
      </w:divBdr>
    </w:div>
    <w:div w:id="234973214">
      <w:bodyDiv w:val="1"/>
      <w:marLeft w:val="0"/>
      <w:marRight w:val="0"/>
      <w:marTop w:val="0"/>
      <w:marBottom w:val="0"/>
      <w:divBdr>
        <w:top w:val="none" w:sz="0" w:space="0" w:color="auto"/>
        <w:left w:val="none" w:sz="0" w:space="0" w:color="auto"/>
        <w:bottom w:val="none" w:sz="0" w:space="0" w:color="auto"/>
        <w:right w:val="none" w:sz="0" w:space="0" w:color="auto"/>
      </w:divBdr>
    </w:div>
    <w:div w:id="608703364">
      <w:bodyDiv w:val="1"/>
      <w:marLeft w:val="0"/>
      <w:marRight w:val="0"/>
      <w:marTop w:val="0"/>
      <w:marBottom w:val="0"/>
      <w:divBdr>
        <w:top w:val="none" w:sz="0" w:space="0" w:color="auto"/>
        <w:left w:val="none" w:sz="0" w:space="0" w:color="auto"/>
        <w:bottom w:val="none" w:sz="0" w:space="0" w:color="auto"/>
        <w:right w:val="none" w:sz="0" w:space="0" w:color="auto"/>
      </w:divBdr>
    </w:div>
    <w:div w:id="634064763">
      <w:bodyDiv w:val="1"/>
      <w:marLeft w:val="0"/>
      <w:marRight w:val="0"/>
      <w:marTop w:val="0"/>
      <w:marBottom w:val="0"/>
      <w:divBdr>
        <w:top w:val="none" w:sz="0" w:space="0" w:color="auto"/>
        <w:left w:val="none" w:sz="0" w:space="0" w:color="auto"/>
        <w:bottom w:val="none" w:sz="0" w:space="0" w:color="auto"/>
        <w:right w:val="none" w:sz="0" w:space="0" w:color="auto"/>
      </w:divBdr>
    </w:div>
    <w:div w:id="825438822">
      <w:bodyDiv w:val="1"/>
      <w:marLeft w:val="0"/>
      <w:marRight w:val="0"/>
      <w:marTop w:val="0"/>
      <w:marBottom w:val="0"/>
      <w:divBdr>
        <w:top w:val="none" w:sz="0" w:space="0" w:color="auto"/>
        <w:left w:val="none" w:sz="0" w:space="0" w:color="auto"/>
        <w:bottom w:val="none" w:sz="0" w:space="0" w:color="auto"/>
        <w:right w:val="none" w:sz="0" w:space="0" w:color="auto"/>
      </w:divBdr>
    </w:div>
    <w:div w:id="850727543">
      <w:bodyDiv w:val="1"/>
      <w:marLeft w:val="0"/>
      <w:marRight w:val="0"/>
      <w:marTop w:val="0"/>
      <w:marBottom w:val="0"/>
      <w:divBdr>
        <w:top w:val="none" w:sz="0" w:space="0" w:color="auto"/>
        <w:left w:val="none" w:sz="0" w:space="0" w:color="auto"/>
        <w:bottom w:val="none" w:sz="0" w:space="0" w:color="auto"/>
        <w:right w:val="none" w:sz="0" w:space="0" w:color="auto"/>
      </w:divBdr>
    </w:div>
    <w:div w:id="958102582">
      <w:bodyDiv w:val="1"/>
      <w:marLeft w:val="0"/>
      <w:marRight w:val="0"/>
      <w:marTop w:val="0"/>
      <w:marBottom w:val="0"/>
      <w:divBdr>
        <w:top w:val="none" w:sz="0" w:space="0" w:color="auto"/>
        <w:left w:val="none" w:sz="0" w:space="0" w:color="auto"/>
        <w:bottom w:val="none" w:sz="0" w:space="0" w:color="auto"/>
        <w:right w:val="none" w:sz="0" w:space="0" w:color="auto"/>
      </w:divBdr>
    </w:div>
    <w:div w:id="1582564172">
      <w:bodyDiv w:val="1"/>
      <w:marLeft w:val="0"/>
      <w:marRight w:val="0"/>
      <w:marTop w:val="0"/>
      <w:marBottom w:val="0"/>
      <w:divBdr>
        <w:top w:val="none" w:sz="0" w:space="0" w:color="auto"/>
        <w:left w:val="none" w:sz="0" w:space="0" w:color="auto"/>
        <w:bottom w:val="none" w:sz="0" w:space="0" w:color="auto"/>
        <w:right w:val="none" w:sz="0" w:space="0" w:color="auto"/>
      </w:divBdr>
    </w:div>
    <w:div w:id="1632590226">
      <w:bodyDiv w:val="1"/>
      <w:marLeft w:val="0"/>
      <w:marRight w:val="0"/>
      <w:marTop w:val="0"/>
      <w:marBottom w:val="0"/>
      <w:divBdr>
        <w:top w:val="none" w:sz="0" w:space="0" w:color="auto"/>
        <w:left w:val="none" w:sz="0" w:space="0" w:color="auto"/>
        <w:bottom w:val="none" w:sz="0" w:space="0" w:color="auto"/>
        <w:right w:val="none" w:sz="0" w:space="0" w:color="auto"/>
      </w:divBdr>
    </w:div>
    <w:div w:id="1744721343">
      <w:bodyDiv w:val="1"/>
      <w:marLeft w:val="0"/>
      <w:marRight w:val="0"/>
      <w:marTop w:val="0"/>
      <w:marBottom w:val="0"/>
      <w:divBdr>
        <w:top w:val="none" w:sz="0" w:space="0" w:color="auto"/>
        <w:left w:val="none" w:sz="0" w:space="0" w:color="auto"/>
        <w:bottom w:val="none" w:sz="0" w:space="0" w:color="auto"/>
        <w:right w:val="none" w:sz="0" w:space="0" w:color="auto"/>
      </w:divBdr>
    </w:div>
    <w:div w:id="2029718874">
      <w:bodyDiv w:val="1"/>
      <w:marLeft w:val="0"/>
      <w:marRight w:val="0"/>
      <w:marTop w:val="0"/>
      <w:marBottom w:val="0"/>
      <w:divBdr>
        <w:top w:val="none" w:sz="0" w:space="0" w:color="auto"/>
        <w:left w:val="none" w:sz="0" w:space="0" w:color="auto"/>
        <w:bottom w:val="none" w:sz="0" w:space="0" w:color="auto"/>
        <w:right w:val="none" w:sz="0" w:space="0" w:color="auto"/>
      </w:divBdr>
    </w:div>
    <w:div w:id="210719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ncap.org.uk/" TargetMode="External"/><Relationship Id="rId18" Type="http://schemas.openxmlformats.org/officeDocument/2006/relationships/hyperlink" Target="http://www.thedtgroup.org/physical-disabilities/our-services/victoria-house/" TargetMode="External"/><Relationship Id="rId26" Type="http://schemas.openxmlformats.org/officeDocument/2006/relationships/hyperlink" Target="http://www.unlimitedimpact.org.uk/demystifying-access-a-resource-pack-for-the-performing-arts/" TargetMode="External"/><Relationship Id="rId39" Type="http://schemas.openxmlformats.org/officeDocument/2006/relationships/customXml" Target="../customXml/item3.xml"/><Relationship Id="rId21" Type="http://schemas.openxmlformats.org/officeDocument/2006/relationships/hyperlink" Target="http://www.choicesandrights.org.u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erib.co.uk/" TargetMode="External"/><Relationship Id="rId17" Type="http://schemas.openxmlformats.org/officeDocument/2006/relationships/hyperlink" Target="http://hulldeafcentre.co.uk/" TargetMode="External"/><Relationship Id="rId25" Type="http://schemas.openxmlformats.org/officeDocument/2006/relationships/hyperlink" Target="http://www.castaway-goole.co.uk/" TargetMode="External"/><Relationship Id="rId33" Type="http://schemas.openxmlformats.org/officeDocument/2006/relationships/header" Target="header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hullred.co.uk/" TargetMode="External"/><Relationship Id="rId20" Type="http://schemas.openxmlformats.org/officeDocument/2006/relationships/hyperlink" Target="https://twitter.com/PADDTalentMatch" TargetMode="External"/><Relationship Id="rId29" Type="http://schemas.openxmlformats.org/officeDocument/2006/relationships/hyperlink" Target="http://www.isanuk.org/product/isan-access-toolkit-making-outdoor-arts-accessible-for-all-2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McGuire@hull2017.co.uk" TargetMode="External"/><Relationship Id="rId24" Type="http://schemas.openxmlformats.org/officeDocument/2006/relationships/hyperlink" Target="http://www.attitudeiseverything.org.uk/?gclid=CNvG7ua6480CFYdAGwodxLoNpw" TargetMode="External"/><Relationship Id="rId32" Type="http://schemas.openxmlformats.org/officeDocument/2006/relationships/hyperlink" Target="http://swfed.org.uk/images/resources/Users__Visitors/access/EXhibitions_for_all_NMScotland.pdf" TargetMode="External"/><Relationship Id="rId37" Type="http://schemas.microsoft.com/office/2007/relationships/stylesWithEffects" Target="stylesWithEffects.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casetraininghull.co.uk/" TargetMode="External"/><Relationship Id="rId23" Type="http://schemas.openxmlformats.org/officeDocument/2006/relationships/hyperlink" Target="https://www.wyp.org.uk/about/creative-engagement/learning-disabilities/relaxed-performances/" TargetMode="External"/><Relationship Id="rId28" Type="http://schemas.openxmlformats.org/officeDocument/2006/relationships/hyperlink" Target="http://www.accessibletheatre.org.uk/" TargetMode="External"/><Relationship Id="rId36" Type="http://schemas.openxmlformats.org/officeDocument/2006/relationships/theme" Target="theme/theme1.xml"/><Relationship Id="rId10" Type="http://schemas.openxmlformats.org/officeDocument/2006/relationships/hyperlink" Target="http://www.vocaleyes.co.uk/" TargetMode="External"/><Relationship Id="rId19" Type="http://schemas.openxmlformats.org/officeDocument/2006/relationships/hyperlink" Target="http://www.hlc-vol.org/partner/talent-match-humber" TargetMode="External"/><Relationship Id="rId31" Type="http://schemas.openxmlformats.org/officeDocument/2006/relationships/hyperlink" Target="http://www.rnib.org.uk/sites/default/files/UKAAF%20creating%20clear%20print%20and%20large%20print%20documents.pdf" TargetMode="External"/><Relationship Id="rId4" Type="http://schemas.openxmlformats.org/officeDocument/2006/relationships/settings" Target="settings.xml"/><Relationship Id="rId9" Type="http://schemas.openxmlformats.org/officeDocument/2006/relationships/hyperlink" Target="http://www.stagetext.org/" TargetMode="External"/><Relationship Id="rId14" Type="http://schemas.openxmlformats.org/officeDocument/2006/relationships/hyperlink" Target="http://www.HEYMind.org.uk" TargetMode="External"/><Relationship Id="rId22" Type="http://schemas.openxmlformats.org/officeDocument/2006/relationships/hyperlink" Target="http://www.matd.org.uk/index.php" TargetMode="External"/><Relationship Id="rId27" Type="http://schemas.openxmlformats.org/officeDocument/2006/relationships/hyperlink" Target="http://www.unlimitedimpact.org.uk/wp-content/uploads/2015/05/Shape_AccessGuide_2015_Draft-8.pdf" TargetMode="External"/><Relationship Id="rId30" Type="http://schemas.openxmlformats.org/officeDocument/2006/relationships/hyperlink" Target="http://www.bdadyslexia.org.uk/common/ckeditor/filemanager/userfiles/About_Us/policies/Dyslexia_Style_Guide.pdf" TargetMode="External"/><Relationship Id="rId35" Type="http://schemas.openxmlformats.org/officeDocument/2006/relationships/fontTable" Target="fontTable.xml"/><Relationship Id="rId8" Type="http://schemas.openxmlformats.org/officeDocument/2006/relationships/hyperlink" Target="http://www.gov.uk"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55516F9-0456-481C-891C-813D3AB8937F}">
  <ds:schemaRefs>
    <ds:schemaRef ds:uri="http://schemas.openxmlformats.org/officeDocument/2006/bibliography"/>
  </ds:schemaRefs>
</ds:datastoreItem>
</file>

<file path=customXml/itemProps2.xml><?xml version="1.0" encoding="utf-8"?>
<ds:datastoreItem xmlns:ds="http://schemas.openxmlformats.org/officeDocument/2006/customXml" ds:itemID="{EEF6097A-5BFF-4E68-8946-F6059C0A33D4}"/>
</file>

<file path=customXml/itemProps3.xml><?xml version="1.0" encoding="utf-8"?>
<ds:datastoreItem xmlns:ds="http://schemas.openxmlformats.org/officeDocument/2006/customXml" ds:itemID="{4BF85D76-3E69-490D-B94C-0DDA4C987F4E}"/>
</file>

<file path=customXml/itemProps4.xml><?xml version="1.0" encoding="utf-8"?>
<ds:datastoreItem xmlns:ds="http://schemas.openxmlformats.org/officeDocument/2006/customXml" ds:itemID="{FE026C38-A9F0-41DD-97BB-B30806ECDA57}"/>
</file>

<file path=docProps/app.xml><?xml version="1.0" encoding="utf-8"?>
<Properties xmlns="http://schemas.openxmlformats.org/officeDocument/2006/extended-properties" xmlns:vt="http://schemas.openxmlformats.org/officeDocument/2006/docPropsVTypes">
  <Template>Normal</Template>
  <TotalTime>0</TotalTime>
  <Pages>11</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Hannah Williams Walton</cp:lastModifiedBy>
  <cp:revision>2</cp:revision>
  <cp:lastPrinted>2016-05-10T17:13:00Z</cp:lastPrinted>
  <dcterms:created xsi:type="dcterms:W3CDTF">2016-07-21T11:20:00Z</dcterms:created>
  <dcterms:modified xsi:type="dcterms:W3CDTF">2016-07-21T11:20:00Z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