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86FDB" w14:textId="5C7BE9F3" w:rsidR="007F561B" w:rsidRPr="007F561B" w:rsidRDefault="005319B0" w:rsidP="00726734">
      <w:pPr>
        <w:spacing w:before="120"/>
        <w:rPr>
          <w:b/>
          <w:sz w:val="32"/>
        </w:rPr>
      </w:pPr>
      <w:r>
        <w:rPr>
          <w:b/>
          <w:sz w:val="32"/>
        </w:rPr>
        <w:t>PROJECT DEBRIEF TEMPLATE</w:t>
      </w:r>
    </w:p>
    <w:p w14:paraId="3532E35A" w14:textId="490D749A" w:rsidR="00A303C4" w:rsidRDefault="00A303C4">
      <w:r>
        <w:t>Use this form to capture what went well, what could have gone better and what is useful for other teams to know for future projects.</w:t>
      </w:r>
      <w:r w:rsidR="007F561B">
        <w:t xml:space="preserve"> Not all areas will be relevant, so leave blank where appropriate.</w:t>
      </w:r>
    </w:p>
    <w:p w14:paraId="7C48D121" w14:textId="6E970DC6" w:rsidR="00A303C4" w:rsidRDefault="00A303C4">
      <w:r w:rsidRPr="007F561B">
        <w:rPr>
          <w:b/>
        </w:rPr>
        <w:t>Complete it as soon as you can</w:t>
      </w:r>
      <w:r>
        <w:t>, as we all forget quickly when we move on to the next project.</w:t>
      </w:r>
      <w:r w:rsidR="005319B0">
        <w:t xml:space="preserve"> Make sure to get input from </w:t>
      </w:r>
      <w:r w:rsidR="005319B0" w:rsidRPr="005319B0">
        <w:rPr>
          <w:b/>
        </w:rPr>
        <w:t>everyone who was involved</w:t>
      </w:r>
      <w:r w:rsidR="005319B0">
        <w:t>.</w:t>
      </w:r>
      <w:r>
        <w:t xml:space="preserve"> </w:t>
      </w:r>
      <w:r w:rsidR="00DC7C24">
        <w:t>You can u</w:t>
      </w:r>
      <w:r>
        <w:t xml:space="preserve">se it as a prompt sheet in a project team debrief or circulate it </w:t>
      </w:r>
      <w:r w:rsidR="005319B0">
        <w:t>by email</w:t>
      </w:r>
      <w:r>
        <w:t xml:space="preserve">, but ensure there is eventually only </w:t>
      </w:r>
      <w:r w:rsidRPr="00A303C4">
        <w:rPr>
          <w:b/>
        </w:rPr>
        <w:t>one form</w:t>
      </w:r>
      <w:r>
        <w:t xml:space="preserve"> that captures everything.</w:t>
      </w:r>
    </w:p>
    <w:p w14:paraId="166C10C1" w14:textId="71D5282D" w:rsidR="00C06830" w:rsidRDefault="00A303C4">
      <w:pPr>
        <w:rPr>
          <w:b/>
        </w:rPr>
      </w:pPr>
      <w:r>
        <w:t>Fill in as much detail as possible, even if something has already been resolved or didn’t cause major problems</w:t>
      </w:r>
      <w:r w:rsidR="007F561B">
        <w:t xml:space="preserve"> this time</w:t>
      </w:r>
      <w:r w:rsidR="000D377F">
        <w:t xml:space="preserve">. </w:t>
      </w:r>
      <w:r w:rsidRPr="00DC7C24">
        <w:rPr>
          <w:b/>
        </w:rPr>
        <w:t>If in doubt, write it down.</w:t>
      </w:r>
    </w:p>
    <w:p w14:paraId="19733984" w14:textId="4B1CE467" w:rsidR="000D377F" w:rsidRPr="000D377F" w:rsidRDefault="000D377F">
      <w:r w:rsidRPr="000D377F">
        <w:rPr>
          <w:b/>
          <w:highlight w:val="yellow"/>
        </w:rPr>
        <w:t>Highlight</w:t>
      </w:r>
      <w:r>
        <w:rPr>
          <w:b/>
        </w:rPr>
        <w:t xml:space="preserve"> anything that you think would be useful for future projects.</w:t>
      </w:r>
    </w:p>
    <w:tbl>
      <w:tblPr>
        <w:tblStyle w:val="TableGrid"/>
        <w:tblW w:w="15590" w:type="dxa"/>
        <w:tblLook w:val="04A0" w:firstRow="1" w:lastRow="0" w:firstColumn="1" w:lastColumn="0" w:noHBand="0" w:noVBand="1"/>
      </w:tblPr>
      <w:tblGrid>
        <w:gridCol w:w="3118"/>
        <w:gridCol w:w="6236"/>
        <w:gridCol w:w="6236"/>
      </w:tblGrid>
      <w:tr w:rsidR="00F35A23" w:rsidRPr="00F35A23" w14:paraId="51F32320" w14:textId="77777777" w:rsidTr="00A303C4">
        <w:trPr>
          <w:trHeight w:val="454"/>
          <w:tblHeader/>
        </w:trPr>
        <w:tc>
          <w:tcPr>
            <w:tcW w:w="3118" w:type="dxa"/>
            <w:shd w:val="clear" w:color="auto" w:fill="D9D9D9" w:themeFill="background1" w:themeFillShade="D9"/>
          </w:tcPr>
          <w:p w14:paraId="4ACB700A" w14:textId="77777777" w:rsidR="00F35A23" w:rsidRPr="00F35A23" w:rsidRDefault="00F35A23" w:rsidP="00C06830">
            <w:pPr>
              <w:rPr>
                <w:b/>
              </w:rPr>
            </w:pPr>
          </w:p>
        </w:tc>
        <w:tc>
          <w:tcPr>
            <w:tcW w:w="6236" w:type="dxa"/>
            <w:shd w:val="clear" w:color="auto" w:fill="D9D9D9" w:themeFill="background1" w:themeFillShade="D9"/>
          </w:tcPr>
          <w:p w14:paraId="799604C0" w14:textId="77777777" w:rsidR="00F35A23" w:rsidRPr="00F35A23" w:rsidRDefault="00F35A23" w:rsidP="00C06830">
            <w:pPr>
              <w:rPr>
                <w:b/>
              </w:rPr>
            </w:pPr>
            <w:r w:rsidRPr="00F35A23">
              <w:rPr>
                <w:b/>
              </w:rPr>
              <w:t>What went well?</w:t>
            </w:r>
          </w:p>
          <w:p w14:paraId="0B4120C8" w14:textId="77777777" w:rsidR="00DC7C24" w:rsidRPr="00DC7C24" w:rsidRDefault="00F35A23" w:rsidP="00C06830">
            <w:pPr>
              <w:rPr>
                <w:i/>
              </w:rPr>
            </w:pPr>
            <w:r w:rsidRPr="00C06830">
              <w:rPr>
                <w:i/>
              </w:rPr>
              <w:t>Why, and can we apply this elsewhere?</w:t>
            </w:r>
          </w:p>
        </w:tc>
        <w:tc>
          <w:tcPr>
            <w:tcW w:w="6236" w:type="dxa"/>
            <w:shd w:val="clear" w:color="auto" w:fill="D9D9D9" w:themeFill="background1" w:themeFillShade="D9"/>
          </w:tcPr>
          <w:p w14:paraId="5C9342D7" w14:textId="77777777" w:rsidR="00F35A23" w:rsidRPr="00F35A23" w:rsidRDefault="00F35A23" w:rsidP="00C06830">
            <w:pPr>
              <w:rPr>
                <w:b/>
              </w:rPr>
            </w:pPr>
            <w:r w:rsidRPr="00F35A23">
              <w:rPr>
                <w:b/>
              </w:rPr>
              <w:t>What could have gone better?</w:t>
            </w:r>
          </w:p>
          <w:p w14:paraId="18781610" w14:textId="48796B53" w:rsidR="00F35A23" w:rsidRPr="00C06830" w:rsidRDefault="00F35A23" w:rsidP="00726734">
            <w:pPr>
              <w:rPr>
                <w:i/>
              </w:rPr>
            </w:pPr>
            <w:r w:rsidRPr="00C06830">
              <w:rPr>
                <w:i/>
              </w:rPr>
              <w:t>How can we i</w:t>
            </w:r>
            <w:r w:rsidR="00726734">
              <w:rPr>
                <w:i/>
              </w:rPr>
              <w:t>mprove this? W</w:t>
            </w:r>
            <w:r w:rsidRPr="00C06830">
              <w:rPr>
                <w:i/>
              </w:rPr>
              <w:t>hat could we do differently</w:t>
            </w:r>
            <w:r w:rsidR="00726734">
              <w:rPr>
                <w:i/>
              </w:rPr>
              <w:t>?</w:t>
            </w:r>
            <w:r w:rsidRPr="00C06830">
              <w:rPr>
                <w:i/>
              </w:rPr>
              <w:t xml:space="preserve"> </w:t>
            </w:r>
            <w:r w:rsidR="00726734">
              <w:rPr>
                <w:i/>
              </w:rPr>
              <w:t>W</w:t>
            </w:r>
            <w:r w:rsidRPr="00C06830">
              <w:rPr>
                <w:i/>
              </w:rPr>
              <w:t>hat assumptions did we make that were wrong</w:t>
            </w:r>
            <w:r w:rsidR="00726734">
              <w:rPr>
                <w:i/>
              </w:rPr>
              <w:t>?</w:t>
            </w:r>
            <w:r w:rsidRPr="00C06830">
              <w:rPr>
                <w:i/>
              </w:rPr>
              <w:t xml:space="preserve"> </w:t>
            </w:r>
            <w:r w:rsidR="00726734">
              <w:rPr>
                <w:i/>
              </w:rPr>
              <w:t>W</w:t>
            </w:r>
            <w:r w:rsidRPr="00C06830">
              <w:rPr>
                <w:i/>
              </w:rPr>
              <w:t>hat areas need more support?</w:t>
            </w:r>
          </w:p>
        </w:tc>
      </w:tr>
      <w:tr w:rsidR="00A303C4" w:rsidRPr="00A303C4" w14:paraId="6BB0E448" w14:textId="77777777" w:rsidTr="00A303C4">
        <w:trPr>
          <w:trHeight w:val="454"/>
        </w:trPr>
        <w:tc>
          <w:tcPr>
            <w:tcW w:w="3118" w:type="dxa"/>
            <w:shd w:val="clear" w:color="auto" w:fill="808080" w:themeFill="background1" w:themeFillShade="80"/>
          </w:tcPr>
          <w:p w14:paraId="77976F1E" w14:textId="0BA137C9" w:rsidR="00A303C4" w:rsidRPr="00A303C4" w:rsidRDefault="0067534B" w:rsidP="0067534B">
            <w:pPr>
              <w:rPr>
                <w:b/>
                <w:color w:val="FFFFFF" w:themeColor="background1"/>
              </w:rPr>
            </w:pPr>
            <w:r>
              <w:rPr>
                <w:b/>
                <w:color w:val="FFFFFF" w:themeColor="background1"/>
              </w:rPr>
              <w:t>ARTISTIC PROGRAMME</w:t>
            </w:r>
          </w:p>
        </w:tc>
        <w:tc>
          <w:tcPr>
            <w:tcW w:w="6236" w:type="dxa"/>
            <w:shd w:val="clear" w:color="auto" w:fill="808080" w:themeFill="background1" w:themeFillShade="80"/>
          </w:tcPr>
          <w:p w14:paraId="078ED2B4" w14:textId="77777777" w:rsidR="00A303C4" w:rsidRPr="00A303C4" w:rsidRDefault="00A303C4" w:rsidP="00C06830">
            <w:pPr>
              <w:rPr>
                <w:b/>
                <w:color w:val="FFFFFF" w:themeColor="background1"/>
              </w:rPr>
            </w:pPr>
          </w:p>
        </w:tc>
        <w:tc>
          <w:tcPr>
            <w:tcW w:w="6236" w:type="dxa"/>
            <w:shd w:val="clear" w:color="auto" w:fill="808080" w:themeFill="background1" w:themeFillShade="80"/>
          </w:tcPr>
          <w:p w14:paraId="0D360029" w14:textId="77777777" w:rsidR="00A303C4" w:rsidRPr="00A303C4" w:rsidRDefault="00A303C4" w:rsidP="00C06830">
            <w:pPr>
              <w:rPr>
                <w:b/>
                <w:color w:val="FFFFFF" w:themeColor="background1"/>
              </w:rPr>
            </w:pPr>
          </w:p>
        </w:tc>
      </w:tr>
      <w:tr w:rsidR="00F35A23" w14:paraId="62523AB0" w14:textId="77777777" w:rsidTr="00A303C4">
        <w:trPr>
          <w:trHeight w:val="454"/>
        </w:trPr>
        <w:tc>
          <w:tcPr>
            <w:tcW w:w="3118" w:type="dxa"/>
          </w:tcPr>
          <w:p w14:paraId="7C32919E" w14:textId="77777777" w:rsidR="00F35A23" w:rsidRDefault="00F35A23" w:rsidP="00C06830">
            <w:r>
              <w:t>Artists &amp; commissioning</w:t>
            </w:r>
          </w:p>
        </w:tc>
        <w:tc>
          <w:tcPr>
            <w:tcW w:w="6236" w:type="dxa"/>
          </w:tcPr>
          <w:p w14:paraId="2FF607FA" w14:textId="65BC9BC9" w:rsidR="008073FD" w:rsidRDefault="008073FD" w:rsidP="006D6424">
            <w:pPr>
              <w:pStyle w:val="ListParagraph"/>
              <w:numPr>
                <w:ilvl w:val="0"/>
                <w:numId w:val="2"/>
              </w:numPr>
            </w:pPr>
            <w:r>
              <w:t xml:space="preserve">Neu! Reekie! are doing interesting work at festivals and their own events. </w:t>
            </w:r>
          </w:p>
          <w:p w14:paraId="212C9CEE" w14:textId="77777777" w:rsidR="00F35A23" w:rsidRDefault="008073FD" w:rsidP="006D6424">
            <w:pPr>
              <w:pStyle w:val="ListParagraph"/>
              <w:numPr>
                <w:ilvl w:val="0"/>
                <w:numId w:val="2"/>
              </w:numPr>
            </w:pPr>
            <w:r>
              <w:t xml:space="preserve">They have a big following in Edinburgh and regularly sell out events. </w:t>
            </w:r>
            <w:r w:rsidR="006D6424">
              <w:t xml:space="preserve">  </w:t>
            </w:r>
          </w:p>
          <w:p w14:paraId="5E557C3F" w14:textId="37E66683" w:rsidR="008073FD" w:rsidRDefault="008073FD" w:rsidP="006D6424">
            <w:pPr>
              <w:pStyle w:val="ListParagraph"/>
              <w:numPr>
                <w:ilvl w:val="0"/>
                <w:numId w:val="2"/>
              </w:numPr>
            </w:pPr>
            <w:r>
              <w:t xml:space="preserve">They had never done a festival before </w:t>
            </w:r>
            <w:r w:rsidR="00FB2D07">
              <w:t xml:space="preserve">and it was an ambitious move for them but felt like a good step to develop the company. </w:t>
            </w:r>
          </w:p>
          <w:p w14:paraId="1CF78430" w14:textId="4573162A" w:rsidR="00E16CB9" w:rsidRDefault="00E16CB9" w:rsidP="006D6424">
            <w:pPr>
              <w:pStyle w:val="ListParagraph"/>
              <w:numPr>
                <w:ilvl w:val="0"/>
                <w:numId w:val="2"/>
              </w:numPr>
            </w:pPr>
            <w:r>
              <w:t xml:space="preserve">Their network of artists enabled the programme to be enhanced beyond what would usually be available on festival budget. </w:t>
            </w:r>
          </w:p>
          <w:p w14:paraId="73556F95" w14:textId="77777777" w:rsidR="00F437E0" w:rsidRDefault="00F437E0" w:rsidP="00F437E0"/>
          <w:p w14:paraId="3B095728" w14:textId="7E1E4D3F" w:rsidR="00F437E0" w:rsidRPr="00F437E0" w:rsidRDefault="00F437E0" w:rsidP="00F437E0">
            <w:pPr>
              <w:pStyle w:val="ListParagraph"/>
              <w:numPr>
                <w:ilvl w:val="0"/>
                <w:numId w:val="2"/>
              </w:numPr>
              <w:rPr>
                <w:color w:val="FF0000"/>
              </w:rPr>
            </w:pPr>
            <w:r w:rsidRPr="00002DA5">
              <w:t>RC – N!R! were open to suggestions, which made the process flow better</w:t>
            </w:r>
          </w:p>
        </w:tc>
        <w:tc>
          <w:tcPr>
            <w:tcW w:w="6236" w:type="dxa"/>
          </w:tcPr>
          <w:p w14:paraId="61B7318E" w14:textId="159521B0" w:rsidR="00F35A23" w:rsidRDefault="006D6424" w:rsidP="006D6424">
            <w:pPr>
              <w:pStyle w:val="ListParagraph"/>
              <w:numPr>
                <w:ilvl w:val="0"/>
                <w:numId w:val="2"/>
              </w:numPr>
            </w:pPr>
            <w:r>
              <w:t xml:space="preserve">Struggled throughout the project to get clear concise information when needed. Their style of communication was fairly erratic. Bi weekly project meetings were helpful but these were attended by a big team and in retrospect I think it would have been useful to have similar bi weekly calls for production issues as well.  </w:t>
            </w:r>
          </w:p>
          <w:p w14:paraId="153A1942" w14:textId="09AC554C" w:rsidR="006D6424" w:rsidRDefault="006D6424" w:rsidP="006D6424">
            <w:pPr>
              <w:pStyle w:val="ListParagraph"/>
              <w:numPr>
                <w:ilvl w:val="0"/>
                <w:numId w:val="2"/>
              </w:numPr>
            </w:pPr>
            <w:r>
              <w:t xml:space="preserve">I think they suffered from not having an internal producer within their team. </w:t>
            </w:r>
          </w:p>
          <w:p w14:paraId="3351044D" w14:textId="2CFB400C" w:rsidR="00FB2D07" w:rsidRDefault="00FB2D07" w:rsidP="006D6424">
            <w:pPr>
              <w:pStyle w:val="ListParagraph"/>
              <w:numPr>
                <w:ilvl w:val="0"/>
                <w:numId w:val="2"/>
              </w:numPr>
            </w:pPr>
            <w:r>
              <w:t xml:space="preserve">They didn’t have the staff resources in house to develop the project. </w:t>
            </w:r>
          </w:p>
          <w:p w14:paraId="69FD76D5" w14:textId="3F76C5D3" w:rsidR="006D6424" w:rsidRDefault="006D6424" w:rsidP="006D6424">
            <w:pPr>
              <w:pStyle w:val="ListParagraph"/>
              <w:numPr>
                <w:ilvl w:val="0"/>
                <w:numId w:val="2"/>
              </w:numPr>
            </w:pPr>
            <w:r>
              <w:t xml:space="preserve">They didn’t seem used to having to follow processes that exist in organisations </w:t>
            </w:r>
          </w:p>
          <w:p w14:paraId="4A8FF76F" w14:textId="6DC07E4D" w:rsidR="006D6424" w:rsidRDefault="006D6424" w:rsidP="006D6424">
            <w:pPr>
              <w:pStyle w:val="ListParagraph"/>
              <w:numPr>
                <w:ilvl w:val="0"/>
                <w:numId w:val="2"/>
              </w:numPr>
            </w:pPr>
            <w:r>
              <w:t xml:space="preserve">I think a clearer chart of responsibilities for the project would have been helpful from the start with a project list and roles and responsibilities. </w:t>
            </w:r>
          </w:p>
          <w:p w14:paraId="0CBA47DD" w14:textId="2A6D8849" w:rsidR="006D6424" w:rsidRDefault="006D6424" w:rsidP="006D6424">
            <w:pPr>
              <w:pStyle w:val="ListParagraph"/>
              <w:numPr>
                <w:ilvl w:val="0"/>
                <w:numId w:val="2"/>
              </w:numPr>
            </w:pPr>
            <w:r>
              <w:t xml:space="preserve">The fact the project was meant to be devolved but then became effectively something we were producing in house took a lot more resource than expected especially from programming and tech and </w:t>
            </w:r>
            <w:r>
              <w:lastRenderedPageBreak/>
              <w:t xml:space="preserve">ops.  </w:t>
            </w:r>
            <w:r w:rsidR="00FB2D07">
              <w:t xml:space="preserve">This was flagged multiple times internally and it felt like the support offered was to late in the project. </w:t>
            </w:r>
          </w:p>
          <w:p w14:paraId="6E352A1E" w14:textId="77777777" w:rsidR="00F437E0" w:rsidRDefault="00F437E0" w:rsidP="00F437E0"/>
          <w:p w14:paraId="17E7D7F3" w14:textId="3989E3D1" w:rsidR="00F437E0" w:rsidRPr="00002DA5" w:rsidRDefault="00F437E0" w:rsidP="00F437E0">
            <w:pPr>
              <w:pStyle w:val="ListParagraph"/>
              <w:numPr>
                <w:ilvl w:val="0"/>
                <w:numId w:val="2"/>
              </w:numPr>
            </w:pPr>
            <w:r w:rsidRPr="00002DA5">
              <w:t>AL – They are not used to putting on something of this calibre, so it felt like a group friends putting on a festival</w:t>
            </w:r>
          </w:p>
          <w:p w14:paraId="7DE54969" w14:textId="77777777" w:rsidR="00F437E0" w:rsidRPr="00002DA5" w:rsidRDefault="00F437E0" w:rsidP="00F437E0">
            <w:pPr>
              <w:pStyle w:val="ListParagraph"/>
            </w:pPr>
          </w:p>
          <w:p w14:paraId="79F5A529" w14:textId="3EB4C2B4" w:rsidR="00F437E0" w:rsidRPr="00002DA5" w:rsidRDefault="00F437E0" w:rsidP="00F437E0">
            <w:pPr>
              <w:pStyle w:val="ListParagraph"/>
              <w:numPr>
                <w:ilvl w:val="0"/>
                <w:numId w:val="2"/>
              </w:numPr>
            </w:pPr>
            <w:r w:rsidRPr="00002DA5">
              <w:t xml:space="preserve">HWW – more info was needed on their smaller events, so that we could publicise it more. </w:t>
            </w:r>
          </w:p>
          <w:p w14:paraId="700F58D8" w14:textId="77777777" w:rsidR="00F437E0" w:rsidRPr="00002DA5" w:rsidRDefault="00F437E0" w:rsidP="00F437E0">
            <w:pPr>
              <w:pStyle w:val="ListParagraph"/>
            </w:pPr>
          </w:p>
          <w:p w14:paraId="49CA46EA" w14:textId="42C23ED4" w:rsidR="00F437E0" w:rsidRPr="00002DA5" w:rsidRDefault="00F437E0" w:rsidP="00F437E0">
            <w:pPr>
              <w:pStyle w:val="ListParagraph"/>
              <w:numPr>
                <w:ilvl w:val="0"/>
                <w:numId w:val="2"/>
              </w:numPr>
            </w:pPr>
            <w:r w:rsidRPr="00002DA5">
              <w:t xml:space="preserve">BM – What PR/Marketing got from N!R! wasn’t clear enough. Made it difficult to marketing the event. </w:t>
            </w:r>
          </w:p>
          <w:p w14:paraId="2F9E0608" w14:textId="77777777" w:rsidR="00F437E0" w:rsidRPr="00002DA5" w:rsidRDefault="00F437E0" w:rsidP="00F437E0">
            <w:pPr>
              <w:pStyle w:val="ListParagraph"/>
            </w:pPr>
          </w:p>
          <w:p w14:paraId="30F12ED2" w14:textId="6B262977" w:rsidR="00F437E0" w:rsidRDefault="00F437E0" w:rsidP="00F437E0">
            <w:pPr>
              <w:pStyle w:val="ListParagraph"/>
              <w:numPr>
                <w:ilvl w:val="0"/>
                <w:numId w:val="2"/>
              </w:numPr>
            </w:pPr>
            <w:r w:rsidRPr="00002DA5">
              <w:t xml:space="preserve">RC – A Producer needed for the company to deal with relationship management etc. </w:t>
            </w:r>
          </w:p>
          <w:p w14:paraId="68B7B948" w14:textId="77777777" w:rsidR="00E16CB9" w:rsidRDefault="00E16CB9" w:rsidP="00E16CB9">
            <w:pPr>
              <w:pStyle w:val="ListParagraph"/>
            </w:pPr>
          </w:p>
          <w:p w14:paraId="32119CC3" w14:textId="3BB44ABA" w:rsidR="00E16CB9" w:rsidRPr="00002DA5" w:rsidRDefault="00253C9C" w:rsidP="00F437E0">
            <w:pPr>
              <w:pStyle w:val="ListParagraph"/>
              <w:numPr>
                <w:ilvl w:val="0"/>
                <w:numId w:val="2"/>
              </w:numPr>
            </w:pPr>
            <w:r>
              <w:t xml:space="preserve">The project became an organisational development initiative for N!R! which 2017 was unequipped to handle   </w:t>
            </w:r>
          </w:p>
          <w:p w14:paraId="70615DA3" w14:textId="53B5F0AD" w:rsidR="006D6424" w:rsidRDefault="006D6424" w:rsidP="006D6424"/>
        </w:tc>
      </w:tr>
      <w:tr w:rsidR="00905E2C" w14:paraId="1A5D293F" w14:textId="77777777" w:rsidTr="00A303C4">
        <w:trPr>
          <w:trHeight w:val="454"/>
        </w:trPr>
        <w:tc>
          <w:tcPr>
            <w:tcW w:w="3118" w:type="dxa"/>
          </w:tcPr>
          <w:p w14:paraId="080F1685" w14:textId="5FCE06BC" w:rsidR="00905E2C" w:rsidRDefault="00905E2C" w:rsidP="00C06830">
            <w:r>
              <w:lastRenderedPageBreak/>
              <w:t>Programme &amp; scheduling</w:t>
            </w:r>
          </w:p>
        </w:tc>
        <w:tc>
          <w:tcPr>
            <w:tcW w:w="6236" w:type="dxa"/>
          </w:tcPr>
          <w:p w14:paraId="1A42CCF8" w14:textId="1FD8A044" w:rsidR="00905E2C" w:rsidRDefault="006D6424" w:rsidP="006D6424">
            <w:pPr>
              <w:pStyle w:val="ListParagraph"/>
              <w:numPr>
                <w:ilvl w:val="0"/>
                <w:numId w:val="1"/>
              </w:numPr>
            </w:pPr>
            <w:r>
              <w:t xml:space="preserve">The programme was bold and diverse.  </w:t>
            </w:r>
          </w:p>
          <w:p w14:paraId="35A54486" w14:textId="54890F44" w:rsidR="006D6424" w:rsidRDefault="006D6424" w:rsidP="006D6424">
            <w:pPr>
              <w:pStyle w:val="ListParagraph"/>
              <w:numPr>
                <w:ilvl w:val="0"/>
                <w:numId w:val="1"/>
              </w:numPr>
            </w:pPr>
            <w:r>
              <w:t>High quality artists and a range of programme cutting across genres.</w:t>
            </w:r>
          </w:p>
          <w:p w14:paraId="0DA5A35F" w14:textId="1C68C076" w:rsidR="006D6424" w:rsidRDefault="006D6424" w:rsidP="006D6424">
            <w:pPr>
              <w:pStyle w:val="ListParagraph"/>
              <w:numPr>
                <w:ilvl w:val="0"/>
                <w:numId w:val="1"/>
              </w:numPr>
            </w:pPr>
            <w:r>
              <w:t xml:space="preserve">Events during Friday daytime were actually surprising well attended. </w:t>
            </w:r>
          </w:p>
          <w:p w14:paraId="79AC317A" w14:textId="207741D4" w:rsidR="00253C9C" w:rsidRDefault="00253C9C" w:rsidP="006D6424">
            <w:pPr>
              <w:pStyle w:val="ListParagraph"/>
              <w:numPr>
                <w:ilvl w:val="0"/>
                <w:numId w:val="1"/>
              </w:numPr>
            </w:pPr>
            <w:r>
              <w:t xml:space="preserve">Events with existing following were well attended </w:t>
            </w:r>
            <w:r w:rsidR="00D64478">
              <w:t>aside from ALFOS</w:t>
            </w:r>
          </w:p>
          <w:p w14:paraId="7EDDFCD9" w14:textId="77777777" w:rsidR="00D64478" w:rsidRDefault="00D64478" w:rsidP="006D6424">
            <w:pPr>
              <w:pStyle w:val="ListParagraph"/>
              <w:numPr>
                <w:ilvl w:val="0"/>
                <w:numId w:val="1"/>
              </w:numPr>
            </w:pPr>
            <w:r>
              <w:t>Good balance of established and emerging talent</w:t>
            </w:r>
          </w:p>
          <w:p w14:paraId="78FFF72E" w14:textId="77777777" w:rsidR="00D64478" w:rsidRDefault="00D64478" w:rsidP="006D6424">
            <w:pPr>
              <w:pStyle w:val="ListParagraph"/>
              <w:numPr>
                <w:ilvl w:val="0"/>
                <w:numId w:val="1"/>
              </w:numPr>
            </w:pPr>
            <w:r>
              <w:t>Despite wide range on offer worked well as a cohesive, curated programme</w:t>
            </w:r>
          </w:p>
          <w:p w14:paraId="1A251EB6" w14:textId="2E32BAD1" w:rsidR="00D64478" w:rsidRDefault="00D64478" w:rsidP="006D6424">
            <w:pPr>
              <w:pStyle w:val="ListParagraph"/>
              <w:numPr>
                <w:ilvl w:val="0"/>
                <w:numId w:val="1"/>
              </w:numPr>
            </w:pPr>
            <w:r>
              <w:t xml:space="preserve">Sunday single venue worked very well   </w:t>
            </w:r>
          </w:p>
          <w:p w14:paraId="68F82CCC" w14:textId="63BF607B" w:rsidR="00253C9C" w:rsidRDefault="00253C9C" w:rsidP="00253C9C">
            <w:pPr>
              <w:ind w:left="360"/>
            </w:pPr>
          </w:p>
          <w:p w14:paraId="379E4F67" w14:textId="77777777" w:rsidR="00F437E0" w:rsidRDefault="00F437E0" w:rsidP="00F437E0"/>
          <w:p w14:paraId="45DF9F1E" w14:textId="3787C2F9" w:rsidR="006D6424" w:rsidRPr="00A35610" w:rsidRDefault="006D6424" w:rsidP="00A35610">
            <w:pPr>
              <w:pStyle w:val="ListParagraph"/>
              <w:rPr>
                <w:color w:val="FF0000"/>
              </w:rPr>
            </w:pPr>
          </w:p>
        </w:tc>
        <w:tc>
          <w:tcPr>
            <w:tcW w:w="6236" w:type="dxa"/>
          </w:tcPr>
          <w:p w14:paraId="620AD8BC" w14:textId="6E4F91C9" w:rsidR="006D6424" w:rsidRDefault="006D6424" w:rsidP="006D6424">
            <w:pPr>
              <w:pStyle w:val="ListParagraph"/>
              <w:numPr>
                <w:ilvl w:val="0"/>
                <w:numId w:val="1"/>
              </w:numPr>
            </w:pPr>
            <w:r>
              <w:t>It was unfortunate that WAWN2 was against Paul Heaton but all weekends are busy – also the weekend after Big Weekend</w:t>
            </w:r>
          </w:p>
          <w:p w14:paraId="7D98C939" w14:textId="6B35A629" w:rsidR="006D6424" w:rsidRDefault="006D6424" w:rsidP="006D6424">
            <w:pPr>
              <w:pStyle w:val="ListParagraph"/>
              <w:numPr>
                <w:ilvl w:val="0"/>
                <w:numId w:val="1"/>
              </w:numPr>
            </w:pPr>
            <w:r>
              <w:t>The early start times were difficult to communicate at first when we didn’t have a full schedule for the separate events and starting that early meant a slow start to the evening.</w:t>
            </w:r>
          </w:p>
          <w:p w14:paraId="0434629E" w14:textId="4706B0E3" w:rsidR="00D64478" w:rsidRDefault="00D64478" w:rsidP="006D6424">
            <w:pPr>
              <w:pStyle w:val="ListParagraph"/>
              <w:numPr>
                <w:ilvl w:val="0"/>
                <w:numId w:val="1"/>
              </w:numPr>
            </w:pPr>
            <w:r>
              <w:t xml:space="preserve">Programming to venue restrictions impacted on the WAWN2 show </w:t>
            </w:r>
          </w:p>
          <w:p w14:paraId="6E5F67CF" w14:textId="73F41C65" w:rsidR="00253C9C" w:rsidRDefault="00253C9C" w:rsidP="00253C9C">
            <w:pPr>
              <w:pStyle w:val="ListParagraph"/>
              <w:numPr>
                <w:ilvl w:val="0"/>
                <w:numId w:val="1"/>
              </w:numPr>
            </w:pPr>
            <w:r>
              <w:t>Film programme really suffered sales</w:t>
            </w:r>
            <w:r w:rsidR="00D64478">
              <w:t xml:space="preserve"> wise, need to review film programme in general, v useful to add content but audience unclear on weekend afternoons </w:t>
            </w:r>
          </w:p>
          <w:p w14:paraId="593E7657" w14:textId="1CF46E3B" w:rsidR="00F437E0" w:rsidRDefault="00253C9C" w:rsidP="00253C9C">
            <w:pPr>
              <w:pStyle w:val="ListParagraph"/>
            </w:pPr>
            <w:r>
              <w:t xml:space="preserve"> </w:t>
            </w:r>
          </w:p>
          <w:p w14:paraId="49A88E69" w14:textId="3D93777F" w:rsidR="00F437E0" w:rsidRDefault="00233959" w:rsidP="00F437E0">
            <w:pPr>
              <w:pStyle w:val="ListParagraph"/>
              <w:numPr>
                <w:ilvl w:val="0"/>
                <w:numId w:val="1"/>
              </w:numPr>
            </w:pPr>
            <w:r w:rsidRPr="00002DA5">
              <w:lastRenderedPageBreak/>
              <w:t>HWW – the launch event is November 2016 was far too early.</w:t>
            </w:r>
          </w:p>
          <w:p w14:paraId="2F974E1A" w14:textId="77777777" w:rsidR="00253C9C" w:rsidRDefault="00253C9C" w:rsidP="00253C9C">
            <w:pPr>
              <w:pStyle w:val="ListParagraph"/>
            </w:pPr>
          </w:p>
          <w:p w14:paraId="5D5C0E23" w14:textId="261B46F0" w:rsidR="00253C9C" w:rsidRDefault="00253C9C" w:rsidP="00F437E0">
            <w:pPr>
              <w:pStyle w:val="ListParagraph"/>
              <w:numPr>
                <w:ilvl w:val="0"/>
                <w:numId w:val="1"/>
              </w:numPr>
            </w:pPr>
            <w:r>
              <w:t>Was difficult to navigate for audience member</w:t>
            </w:r>
          </w:p>
          <w:p w14:paraId="7F1C2CEC" w14:textId="77777777" w:rsidR="00253C9C" w:rsidRDefault="00253C9C" w:rsidP="00253C9C">
            <w:pPr>
              <w:pStyle w:val="ListParagraph"/>
            </w:pPr>
          </w:p>
          <w:p w14:paraId="7F7D25B2" w14:textId="75A52D97" w:rsidR="00253C9C" w:rsidRDefault="00253C9C" w:rsidP="00F437E0">
            <w:pPr>
              <w:pStyle w:val="ListParagraph"/>
              <w:numPr>
                <w:ilvl w:val="0"/>
                <w:numId w:val="1"/>
              </w:numPr>
            </w:pPr>
            <w:r>
              <w:t xml:space="preserve">By concentrating on selling single shows people would be more likely to cherry pick show as opposed to buying into the weekend festival experience   </w:t>
            </w:r>
          </w:p>
          <w:p w14:paraId="14A70709" w14:textId="77777777" w:rsidR="00253C9C" w:rsidRDefault="00253C9C" w:rsidP="00253C9C">
            <w:pPr>
              <w:pStyle w:val="ListParagraph"/>
            </w:pPr>
          </w:p>
          <w:p w14:paraId="2EE82195" w14:textId="26D4D253" w:rsidR="00905E2C" w:rsidRDefault="00D64478" w:rsidP="00D64478">
            <w:pPr>
              <w:pStyle w:val="ListParagraph"/>
              <w:numPr>
                <w:ilvl w:val="0"/>
                <w:numId w:val="1"/>
              </w:numPr>
            </w:pPr>
            <w:r>
              <w:t xml:space="preserve">Not cutting </w:t>
            </w:r>
            <w:proofErr w:type="spellStart"/>
            <w:r>
              <w:t>tjrough</w:t>
            </w:r>
            <w:proofErr w:type="spellEnd"/>
            <w:r>
              <w:t xml:space="preserve"> to target audience for established acts</w:t>
            </w:r>
            <w:r w:rsidR="00253C9C">
              <w:t xml:space="preserve">, </w:t>
            </w:r>
            <w:r>
              <w:t xml:space="preserve">for example </w:t>
            </w:r>
            <w:r w:rsidR="00253C9C">
              <w:t xml:space="preserve">ALFOS </w:t>
            </w:r>
          </w:p>
        </w:tc>
      </w:tr>
      <w:tr w:rsidR="0067534B" w14:paraId="140092E9" w14:textId="77777777" w:rsidTr="00A303C4">
        <w:trPr>
          <w:trHeight w:val="454"/>
        </w:trPr>
        <w:tc>
          <w:tcPr>
            <w:tcW w:w="3118" w:type="dxa"/>
          </w:tcPr>
          <w:p w14:paraId="0DAD92CF" w14:textId="69CAEAA5" w:rsidR="0067534B" w:rsidRDefault="0067534B" w:rsidP="00C06830">
            <w:r>
              <w:lastRenderedPageBreak/>
              <w:t>AV content</w:t>
            </w:r>
          </w:p>
        </w:tc>
        <w:tc>
          <w:tcPr>
            <w:tcW w:w="6236" w:type="dxa"/>
          </w:tcPr>
          <w:p w14:paraId="56E5C1DA" w14:textId="57894710" w:rsidR="0067534B" w:rsidRDefault="0067534B" w:rsidP="006D6424">
            <w:pPr>
              <w:pStyle w:val="ListParagraph"/>
              <w:numPr>
                <w:ilvl w:val="0"/>
                <w:numId w:val="1"/>
              </w:numPr>
            </w:pPr>
          </w:p>
        </w:tc>
        <w:tc>
          <w:tcPr>
            <w:tcW w:w="6236" w:type="dxa"/>
          </w:tcPr>
          <w:p w14:paraId="474A99F1" w14:textId="03E74463" w:rsidR="0067534B" w:rsidRDefault="006D6424" w:rsidP="006D6424">
            <w:pPr>
              <w:pStyle w:val="ListParagraph"/>
              <w:numPr>
                <w:ilvl w:val="0"/>
                <w:numId w:val="1"/>
              </w:numPr>
            </w:pPr>
            <w:r>
              <w:t xml:space="preserve">AV content from N!R! came on the day. We still don’t have details from N!R! which is making reporting to BFI very difficult. We should have made sure we copied down titles and credits on the day of WAWN1. </w:t>
            </w:r>
          </w:p>
        </w:tc>
      </w:tr>
      <w:tr w:rsidR="0067534B" w14:paraId="5F3AA4A2" w14:textId="77777777" w:rsidTr="00A303C4">
        <w:trPr>
          <w:trHeight w:val="454"/>
        </w:trPr>
        <w:tc>
          <w:tcPr>
            <w:tcW w:w="3118" w:type="dxa"/>
          </w:tcPr>
          <w:p w14:paraId="39566429" w14:textId="0C8D14DF" w:rsidR="0067534B" w:rsidRDefault="0067534B" w:rsidP="00C06830">
            <w:r>
              <w:t>Learning &amp; Participation</w:t>
            </w:r>
          </w:p>
        </w:tc>
        <w:tc>
          <w:tcPr>
            <w:tcW w:w="6236" w:type="dxa"/>
          </w:tcPr>
          <w:p w14:paraId="424D464C" w14:textId="77777777" w:rsidR="0067534B" w:rsidRDefault="0067534B" w:rsidP="00C06830"/>
        </w:tc>
        <w:tc>
          <w:tcPr>
            <w:tcW w:w="6236" w:type="dxa"/>
          </w:tcPr>
          <w:p w14:paraId="298E9D70" w14:textId="77777777" w:rsidR="0067534B" w:rsidRDefault="0067534B" w:rsidP="00C06830"/>
        </w:tc>
      </w:tr>
      <w:tr w:rsidR="0067534B" w:rsidRPr="00A303C4" w14:paraId="2DF1833A" w14:textId="77777777" w:rsidTr="00E52C32">
        <w:trPr>
          <w:trHeight w:val="454"/>
        </w:trPr>
        <w:tc>
          <w:tcPr>
            <w:tcW w:w="3118" w:type="dxa"/>
            <w:shd w:val="clear" w:color="auto" w:fill="808080" w:themeFill="background1" w:themeFillShade="80"/>
          </w:tcPr>
          <w:p w14:paraId="58E41D4A" w14:textId="361C1119" w:rsidR="0067534B" w:rsidRPr="00A303C4" w:rsidRDefault="0067534B" w:rsidP="00E52C32">
            <w:pPr>
              <w:rPr>
                <w:b/>
                <w:color w:val="FFFFFF" w:themeColor="background1"/>
              </w:rPr>
            </w:pPr>
            <w:r w:rsidRPr="00A303C4">
              <w:rPr>
                <w:b/>
                <w:color w:val="FFFFFF" w:themeColor="background1"/>
              </w:rPr>
              <w:t>PROJECT</w:t>
            </w:r>
            <w:r>
              <w:rPr>
                <w:b/>
                <w:color w:val="FFFFFF" w:themeColor="background1"/>
              </w:rPr>
              <w:t xml:space="preserve"> MANAGEMENT</w:t>
            </w:r>
          </w:p>
        </w:tc>
        <w:tc>
          <w:tcPr>
            <w:tcW w:w="6236" w:type="dxa"/>
            <w:shd w:val="clear" w:color="auto" w:fill="808080" w:themeFill="background1" w:themeFillShade="80"/>
          </w:tcPr>
          <w:p w14:paraId="42448290" w14:textId="77777777" w:rsidR="0067534B" w:rsidRPr="00A303C4" w:rsidRDefault="0067534B" w:rsidP="00E52C32">
            <w:pPr>
              <w:rPr>
                <w:b/>
                <w:color w:val="FFFFFF" w:themeColor="background1"/>
              </w:rPr>
            </w:pPr>
          </w:p>
        </w:tc>
        <w:tc>
          <w:tcPr>
            <w:tcW w:w="6236" w:type="dxa"/>
            <w:shd w:val="clear" w:color="auto" w:fill="808080" w:themeFill="background1" w:themeFillShade="80"/>
          </w:tcPr>
          <w:p w14:paraId="5951B09E" w14:textId="77777777" w:rsidR="0067534B" w:rsidRPr="00A303C4" w:rsidRDefault="0067534B" w:rsidP="00E52C32">
            <w:pPr>
              <w:rPr>
                <w:b/>
                <w:color w:val="FFFFFF" w:themeColor="background1"/>
              </w:rPr>
            </w:pPr>
          </w:p>
        </w:tc>
      </w:tr>
      <w:tr w:rsidR="00F35A23" w14:paraId="7E07BD28" w14:textId="77777777" w:rsidTr="00A303C4">
        <w:trPr>
          <w:trHeight w:val="454"/>
        </w:trPr>
        <w:tc>
          <w:tcPr>
            <w:tcW w:w="3118" w:type="dxa"/>
          </w:tcPr>
          <w:p w14:paraId="07A2512D" w14:textId="23EE64A4" w:rsidR="00F35A23" w:rsidRDefault="00F35A23" w:rsidP="00C06830">
            <w:r>
              <w:t>Contracts</w:t>
            </w:r>
            <w:r w:rsidR="007F561B">
              <w:t xml:space="preserve"> &amp; legal</w:t>
            </w:r>
          </w:p>
        </w:tc>
        <w:tc>
          <w:tcPr>
            <w:tcW w:w="6236" w:type="dxa"/>
          </w:tcPr>
          <w:p w14:paraId="033FFD7C" w14:textId="320A3CC2" w:rsidR="00F35A23" w:rsidRDefault="00566E85" w:rsidP="00FB2D07">
            <w:pPr>
              <w:pStyle w:val="ListParagraph"/>
              <w:numPr>
                <w:ilvl w:val="0"/>
                <w:numId w:val="1"/>
              </w:numPr>
            </w:pPr>
            <w:r>
              <w:t xml:space="preserve">Making N!R! retain the responsibility was very useful as this would have been a massive drain on Hull 2017 resources. </w:t>
            </w:r>
          </w:p>
          <w:p w14:paraId="7B58EB9A" w14:textId="77777777" w:rsidR="00566E85" w:rsidRDefault="00566E85" w:rsidP="00FB2D07">
            <w:pPr>
              <w:pStyle w:val="ListParagraph"/>
              <w:numPr>
                <w:ilvl w:val="0"/>
                <w:numId w:val="1"/>
              </w:numPr>
            </w:pPr>
            <w:r>
              <w:t xml:space="preserve">Contracting Bigger artists was fairly easy – but we had to sign their contracts on the whole. </w:t>
            </w:r>
          </w:p>
          <w:p w14:paraId="7910D9A6" w14:textId="4D957FE9" w:rsidR="00D64478" w:rsidRDefault="00D64478" w:rsidP="00D64478">
            <w:pPr>
              <w:pStyle w:val="ListParagraph"/>
            </w:pPr>
          </w:p>
        </w:tc>
        <w:tc>
          <w:tcPr>
            <w:tcW w:w="6236" w:type="dxa"/>
          </w:tcPr>
          <w:p w14:paraId="51223968" w14:textId="77777777" w:rsidR="00F35A23" w:rsidRDefault="00FB2D07" w:rsidP="00FB2D07">
            <w:pPr>
              <w:pStyle w:val="ListParagraph"/>
              <w:numPr>
                <w:ilvl w:val="0"/>
                <w:numId w:val="1"/>
              </w:numPr>
            </w:pPr>
            <w:r>
              <w:t xml:space="preserve">It took over 6 months to get them contracted because originally the contract was going to be for a developed production. It then took a long time to agree signed of budgets and roles and responsibilities. </w:t>
            </w:r>
          </w:p>
          <w:p w14:paraId="167ABF40" w14:textId="40DF8110" w:rsidR="00FB2D07" w:rsidRDefault="00FB2D07" w:rsidP="00FB2D07">
            <w:pPr>
              <w:pStyle w:val="ListParagraph"/>
              <w:numPr>
                <w:ilvl w:val="0"/>
                <w:numId w:val="1"/>
              </w:numPr>
            </w:pPr>
          </w:p>
        </w:tc>
      </w:tr>
      <w:tr w:rsidR="007F561B" w14:paraId="6F527B56" w14:textId="77777777" w:rsidTr="00A303C4">
        <w:trPr>
          <w:trHeight w:val="454"/>
        </w:trPr>
        <w:tc>
          <w:tcPr>
            <w:tcW w:w="3118" w:type="dxa"/>
          </w:tcPr>
          <w:p w14:paraId="4E0CDD89" w14:textId="4AB24714" w:rsidR="007F561B" w:rsidRDefault="007F561B" w:rsidP="00C06830">
            <w:r>
              <w:t>Procurement</w:t>
            </w:r>
          </w:p>
        </w:tc>
        <w:tc>
          <w:tcPr>
            <w:tcW w:w="6236" w:type="dxa"/>
          </w:tcPr>
          <w:p w14:paraId="5E9BA523" w14:textId="77777777" w:rsidR="007F561B" w:rsidRDefault="007F561B" w:rsidP="00C06830"/>
        </w:tc>
        <w:tc>
          <w:tcPr>
            <w:tcW w:w="6236" w:type="dxa"/>
          </w:tcPr>
          <w:p w14:paraId="141B1DCA" w14:textId="77777777" w:rsidR="007F561B" w:rsidRDefault="007F561B" w:rsidP="00C06830"/>
        </w:tc>
      </w:tr>
      <w:tr w:rsidR="007F561B" w14:paraId="6E8DBBE0" w14:textId="77777777" w:rsidTr="00A303C4">
        <w:trPr>
          <w:trHeight w:val="454"/>
        </w:trPr>
        <w:tc>
          <w:tcPr>
            <w:tcW w:w="3118" w:type="dxa"/>
          </w:tcPr>
          <w:p w14:paraId="4CECEDB0" w14:textId="4D94A18A" w:rsidR="007F561B" w:rsidRDefault="007F561B" w:rsidP="00C06830">
            <w:r>
              <w:t>Risk management</w:t>
            </w:r>
          </w:p>
        </w:tc>
        <w:tc>
          <w:tcPr>
            <w:tcW w:w="6236" w:type="dxa"/>
          </w:tcPr>
          <w:p w14:paraId="386764C3" w14:textId="6CD3DD1B" w:rsidR="00D64478" w:rsidRDefault="00FB2D07" w:rsidP="00D64478">
            <w:pPr>
              <w:pStyle w:val="ListParagraph"/>
              <w:numPr>
                <w:ilvl w:val="0"/>
                <w:numId w:val="6"/>
              </w:numPr>
            </w:pPr>
            <w:r>
              <w:t xml:space="preserve">It became clear fairly early into the project that income may end up being lower than expected this meant we could try and make savings within other elements of the budget to help offset this. </w:t>
            </w:r>
          </w:p>
        </w:tc>
        <w:tc>
          <w:tcPr>
            <w:tcW w:w="6236" w:type="dxa"/>
          </w:tcPr>
          <w:p w14:paraId="71914EED" w14:textId="0D03F607" w:rsidR="007F561B" w:rsidRDefault="007F561B" w:rsidP="00FB2D07">
            <w:pPr>
              <w:pStyle w:val="ListParagraph"/>
              <w:numPr>
                <w:ilvl w:val="0"/>
                <w:numId w:val="5"/>
              </w:numPr>
            </w:pPr>
          </w:p>
        </w:tc>
      </w:tr>
      <w:tr w:rsidR="00F35A23" w14:paraId="752C47B6" w14:textId="77777777" w:rsidTr="00A303C4">
        <w:trPr>
          <w:trHeight w:val="454"/>
        </w:trPr>
        <w:tc>
          <w:tcPr>
            <w:tcW w:w="3118" w:type="dxa"/>
          </w:tcPr>
          <w:p w14:paraId="09F0AF9B" w14:textId="0CC16444" w:rsidR="00F35A23" w:rsidRDefault="007F561B" w:rsidP="00C06830">
            <w:r>
              <w:t>Timeline</w:t>
            </w:r>
          </w:p>
        </w:tc>
        <w:tc>
          <w:tcPr>
            <w:tcW w:w="6236" w:type="dxa"/>
          </w:tcPr>
          <w:p w14:paraId="718D7B63" w14:textId="6C856CA5" w:rsidR="00F35A23" w:rsidRDefault="00F35A23" w:rsidP="00D64478"/>
        </w:tc>
        <w:tc>
          <w:tcPr>
            <w:tcW w:w="6236" w:type="dxa"/>
          </w:tcPr>
          <w:p w14:paraId="5BC37A00" w14:textId="77777777" w:rsidR="00F35A23" w:rsidRDefault="00F35A23" w:rsidP="00C06830"/>
        </w:tc>
      </w:tr>
      <w:tr w:rsidR="007F561B" w14:paraId="59B7FFBA" w14:textId="77777777" w:rsidTr="00A303C4">
        <w:trPr>
          <w:trHeight w:val="454"/>
        </w:trPr>
        <w:tc>
          <w:tcPr>
            <w:tcW w:w="3118" w:type="dxa"/>
          </w:tcPr>
          <w:p w14:paraId="5A9FA18C" w14:textId="0B487208" w:rsidR="007F561B" w:rsidRDefault="007F561B" w:rsidP="005319B0">
            <w:r>
              <w:t xml:space="preserve">Event Safety Management, RAMS, ESAG </w:t>
            </w:r>
            <w:proofErr w:type="spellStart"/>
            <w:r>
              <w:t>etc</w:t>
            </w:r>
            <w:proofErr w:type="spellEnd"/>
          </w:p>
        </w:tc>
        <w:tc>
          <w:tcPr>
            <w:tcW w:w="6236" w:type="dxa"/>
          </w:tcPr>
          <w:p w14:paraId="39056CE6" w14:textId="74CE2F78" w:rsidR="007F561B" w:rsidRDefault="007F561B" w:rsidP="00D64478">
            <w:pPr>
              <w:pStyle w:val="ListParagraph"/>
              <w:numPr>
                <w:ilvl w:val="0"/>
                <w:numId w:val="5"/>
              </w:numPr>
            </w:pPr>
          </w:p>
        </w:tc>
        <w:tc>
          <w:tcPr>
            <w:tcW w:w="6236" w:type="dxa"/>
          </w:tcPr>
          <w:p w14:paraId="202F82C2" w14:textId="77777777" w:rsidR="007F561B" w:rsidRDefault="007F561B" w:rsidP="00C06830"/>
        </w:tc>
      </w:tr>
      <w:tr w:rsidR="00A303C4" w:rsidRPr="00A303C4" w14:paraId="1BAD6347" w14:textId="77777777" w:rsidTr="00A303C4">
        <w:trPr>
          <w:trHeight w:val="454"/>
        </w:trPr>
        <w:tc>
          <w:tcPr>
            <w:tcW w:w="3118" w:type="dxa"/>
            <w:shd w:val="clear" w:color="auto" w:fill="808080" w:themeFill="background1" w:themeFillShade="80"/>
          </w:tcPr>
          <w:p w14:paraId="3EC7F8AB" w14:textId="77777777" w:rsidR="00F35A23" w:rsidRPr="00A303C4" w:rsidRDefault="00F35A23" w:rsidP="00C06830">
            <w:pPr>
              <w:rPr>
                <w:b/>
                <w:color w:val="FFFFFF" w:themeColor="background1"/>
              </w:rPr>
            </w:pPr>
            <w:r w:rsidRPr="00A303C4">
              <w:rPr>
                <w:b/>
                <w:color w:val="FFFFFF" w:themeColor="background1"/>
              </w:rPr>
              <w:lastRenderedPageBreak/>
              <w:t>AUDIENCES</w:t>
            </w:r>
          </w:p>
        </w:tc>
        <w:tc>
          <w:tcPr>
            <w:tcW w:w="6236" w:type="dxa"/>
            <w:shd w:val="clear" w:color="auto" w:fill="808080" w:themeFill="background1" w:themeFillShade="80"/>
          </w:tcPr>
          <w:p w14:paraId="189B9329" w14:textId="77777777" w:rsidR="00F35A23" w:rsidRPr="00A303C4" w:rsidRDefault="00F35A23" w:rsidP="00C06830">
            <w:pPr>
              <w:rPr>
                <w:b/>
                <w:color w:val="FFFFFF" w:themeColor="background1"/>
              </w:rPr>
            </w:pPr>
          </w:p>
        </w:tc>
        <w:tc>
          <w:tcPr>
            <w:tcW w:w="6236" w:type="dxa"/>
            <w:shd w:val="clear" w:color="auto" w:fill="808080" w:themeFill="background1" w:themeFillShade="80"/>
          </w:tcPr>
          <w:p w14:paraId="236959F9" w14:textId="77777777" w:rsidR="00F35A23" w:rsidRPr="00A303C4" w:rsidRDefault="00F35A23" w:rsidP="00C06830">
            <w:pPr>
              <w:rPr>
                <w:b/>
                <w:color w:val="FFFFFF" w:themeColor="background1"/>
              </w:rPr>
            </w:pPr>
          </w:p>
        </w:tc>
      </w:tr>
      <w:tr w:rsidR="00F35A23" w14:paraId="07B62BBF" w14:textId="77777777" w:rsidTr="00A303C4">
        <w:trPr>
          <w:trHeight w:val="454"/>
        </w:trPr>
        <w:tc>
          <w:tcPr>
            <w:tcW w:w="3118" w:type="dxa"/>
          </w:tcPr>
          <w:p w14:paraId="65C648A6" w14:textId="0639F061" w:rsidR="00F35A23" w:rsidRDefault="00905E2C" w:rsidP="00905E2C">
            <w:r>
              <w:t>Facts &amp; figures</w:t>
            </w:r>
          </w:p>
        </w:tc>
        <w:tc>
          <w:tcPr>
            <w:tcW w:w="6236" w:type="dxa"/>
          </w:tcPr>
          <w:p w14:paraId="02DDE871" w14:textId="77777777" w:rsidR="00F35A23" w:rsidRDefault="00F35A23" w:rsidP="00C06830"/>
        </w:tc>
        <w:tc>
          <w:tcPr>
            <w:tcW w:w="6236" w:type="dxa"/>
          </w:tcPr>
          <w:p w14:paraId="162AEC41" w14:textId="77777777" w:rsidR="00F35A23" w:rsidRDefault="00F35A23" w:rsidP="00C06830"/>
        </w:tc>
      </w:tr>
      <w:tr w:rsidR="00905E2C" w14:paraId="22A5DDF3" w14:textId="77777777" w:rsidTr="00A303C4">
        <w:trPr>
          <w:trHeight w:val="454"/>
        </w:trPr>
        <w:tc>
          <w:tcPr>
            <w:tcW w:w="3118" w:type="dxa"/>
          </w:tcPr>
          <w:p w14:paraId="539B1A83" w14:textId="425B5837" w:rsidR="00905E2C" w:rsidRDefault="00905E2C" w:rsidP="00905E2C">
            <w:r>
              <w:t>Marketing</w:t>
            </w:r>
          </w:p>
        </w:tc>
        <w:tc>
          <w:tcPr>
            <w:tcW w:w="6236" w:type="dxa"/>
          </w:tcPr>
          <w:p w14:paraId="0054EF02" w14:textId="77777777" w:rsidR="00905E2C" w:rsidRDefault="00905E2C" w:rsidP="00C06830"/>
        </w:tc>
        <w:tc>
          <w:tcPr>
            <w:tcW w:w="6236" w:type="dxa"/>
          </w:tcPr>
          <w:p w14:paraId="5561C3EA" w14:textId="77777777" w:rsidR="00905E2C" w:rsidRDefault="00905E2C" w:rsidP="00C06830"/>
        </w:tc>
      </w:tr>
      <w:tr w:rsidR="00905E2C" w14:paraId="0E09B0A0" w14:textId="77777777" w:rsidTr="00A303C4">
        <w:trPr>
          <w:trHeight w:val="454"/>
        </w:trPr>
        <w:tc>
          <w:tcPr>
            <w:tcW w:w="3118" w:type="dxa"/>
          </w:tcPr>
          <w:p w14:paraId="623E8106" w14:textId="6FA82FC6" w:rsidR="00905E2C" w:rsidRDefault="00905E2C" w:rsidP="00905E2C">
            <w:r>
              <w:t>PR</w:t>
            </w:r>
          </w:p>
        </w:tc>
        <w:tc>
          <w:tcPr>
            <w:tcW w:w="6236" w:type="dxa"/>
          </w:tcPr>
          <w:p w14:paraId="12E8B1B4" w14:textId="77777777" w:rsidR="00905E2C" w:rsidRDefault="00905E2C" w:rsidP="00C06830"/>
        </w:tc>
        <w:tc>
          <w:tcPr>
            <w:tcW w:w="6236" w:type="dxa"/>
          </w:tcPr>
          <w:p w14:paraId="644B4747" w14:textId="77777777" w:rsidR="00905E2C" w:rsidRPr="00002DA5" w:rsidRDefault="002E329B" w:rsidP="002E329B">
            <w:pPr>
              <w:pStyle w:val="ListParagraph"/>
              <w:numPr>
                <w:ilvl w:val="0"/>
                <w:numId w:val="5"/>
              </w:numPr>
            </w:pPr>
            <w:r w:rsidRPr="00002DA5">
              <w:t xml:space="preserve">Difficult because of Cornershop and N!R! contacts – who was working with who. </w:t>
            </w:r>
          </w:p>
          <w:p w14:paraId="3FD1A633" w14:textId="77777777" w:rsidR="002E329B" w:rsidRDefault="002E329B" w:rsidP="002E329B">
            <w:pPr>
              <w:pStyle w:val="ListParagraph"/>
              <w:rPr>
                <w:color w:val="FF0000"/>
              </w:rPr>
            </w:pPr>
          </w:p>
          <w:p w14:paraId="03F5F6CC" w14:textId="686776F3" w:rsidR="002E329B" w:rsidRPr="002E329B" w:rsidRDefault="002E329B" w:rsidP="002E329B">
            <w:pPr>
              <w:pStyle w:val="ListParagraph"/>
              <w:rPr>
                <w:color w:val="FF0000"/>
              </w:rPr>
            </w:pPr>
          </w:p>
        </w:tc>
      </w:tr>
      <w:tr w:rsidR="00905E2C" w14:paraId="1762B7D3" w14:textId="77777777" w:rsidTr="00A303C4">
        <w:trPr>
          <w:trHeight w:val="454"/>
        </w:trPr>
        <w:tc>
          <w:tcPr>
            <w:tcW w:w="3118" w:type="dxa"/>
          </w:tcPr>
          <w:p w14:paraId="0DCB9B69" w14:textId="36FA6A6D" w:rsidR="00905E2C" w:rsidRDefault="00905E2C" w:rsidP="00905E2C">
            <w:r>
              <w:t>Digital</w:t>
            </w:r>
          </w:p>
        </w:tc>
        <w:tc>
          <w:tcPr>
            <w:tcW w:w="6236" w:type="dxa"/>
          </w:tcPr>
          <w:p w14:paraId="33862665" w14:textId="73635D18" w:rsidR="006100A0" w:rsidRPr="00002DA5" w:rsidRDefault="006100A0" w:rsidP="006100A0">
            <w:pPr>
              <w:pStyle w:val="ListParagraph"/>
              <w:numPr>
                <w:ilvl w:val="0"/>
                <w:numId w:val="5"/>
              </w:numPr>
            </w:pPr>
            <w:r w:rsidRPr="00002DA5">
              <w:t>The target area was Hull and areas within a 2 hour drive time. Adverts were highly targeted based on specific interests. The total spend was £1546 and total clicks were 3,283. We managed to reach 188,306 people with all of the adverts combined. The best performing ads were Charlotte Church and Young Fathers, with good results from A Love From Outer Space and Gal-Dem. The worst performing ads were the general Where Are We Now? boosted event pages.</w:t>
            </w:r>
          </w:p>
          <w:p w14:paraId="5715B9C0" w14:textId="4406D904" w:rsidR="00905E2C" w:rsidRPr="006100A0" w:rsidRDefault="00905E2C" w:rsidP="006100A0">
            <w:pPr>
              <w:rPr>
                <w:color w:val="FF0000"/>
              </w:rPr>
            </w:pPr>
          </w:p>
        </w:tc>
        <w:tc>
          <w:tcPr>
            <w:tcW w:w="6236" w:type="dxa"/>
          </w:tcPr>
          <w:p w14:paraId="53F6E784" w14:textId="77777777" w:rsidR="00905E2C" w:rsidRDefault="007C4DC9" w:rsidP="00A35610">
            <w:pPr>
              <w:pStyle w:val="ListParagraph"/>
              <w:numPr>
                <w:ilvl w:val="0"/>
                <w:numId w:val="5"/>
              </w:numPr>
            </w:pPr>
            <w:r w:rsidRPr="00002DA5">
              <w:t xml:space="preserve">JC – the Title was problematic. Difficult to </w:t>
            </w:r>
            <w:r w:rsidR="00A35610" w:rsidRPr="00002DA5">
              <w:t>sell tickets with title as a question</w:t>
            </w:r>
          </w:p>
          <w:p w14:paraId="7783D3D6" w14:textId="066E6472" w:rsidR="00D64478" w:rsidRPr="00002DA5" w:rsidRDefault="00D64478" w:rsidP="00D64478">
            <w:pPr>
              <w:pStyle w:val="ListParagraph"/>
              <w:numPr>
                <w:ilvl w:val="0"/>
                <w:numId w:val="5"/>
              </w:numPr>
            </w:pPr>
            <w:r>
              <w:t xml:space="preserve">The guest blog was an afterthought, there was a number of interesting things posted but felt like it was not supported from the outset. The festival was meant to act as a provocation but the nuance of this was lost in the wider </w:t>
            </w:r>
            <w:proofErr w:type="spellStart"/>
            <w:r>
              <w:t>comms</w:t>
            </w:r>
            <w:proofErr w:type="spellEnd"/>
            <w:r>
              <w:t xml:space="preserve"> for 2017  </w:t>
            </w:r>
          </w:p>
        </w:tc>
      </w:tr>
      <w:tr w:rsidR="00F35A23" w14:paraId="0BCE28D4" w14:textId="77777777" w:rsidTr="00A303C4">
        <w:trPr>
          <w:trHeight w:val="454"/>
        </w:trPr>
        <w:tc>
          <w:tcPr>
            <w:tcW w:w="3118" w:type="dxa"/>
          </w:tcPr>
          <w:p w14:paraId="72B8F65B" w14:textId="75A8ADEC" w:rsidR="00F35A23" w:rsidRDefault="00F35A23" w:rsidP="00C06830">
            <w:r>
              <w:t>Ticketing</w:t>
            </w:r>
            <w:r w:rsidR="007F561B">
              <w:t xml:space="preserve"> (</w:t>
            </w:r>
            <w:proofErr w:type="spellStart"/>
            <w:r w:rsidR="007F561B">
              <w:t>inc</w:t>
            </w:r>
            <w:proofErr w:type="spellEnd"/>
            <w:r w:rsidR="007F561B">
              <w:t xml:space="preserve"> on-site box office)</w:t>
            </w:r>
          </w:p>
        </w:tc>
        <w:tc>
          <w:tcPr>
            <w:tcW w:w="6236" w:type="dxa"/>
          </w:tcPr>
          <w:p w14:paraId="3CCFF533" w14:textId="38C0E1D1" w:rsidR="00F35A23" w:rsidRDefault="006D6424" w:rsidP="006D6424">
            <w:pPr>
              <w:pStyle w:val="ListParagraph"/>
              <w:numPr>
                <w:ilvl w:val="0"/>
                <w:numId w:val="1"/>
              </w:numPr>
            </w:pPr>
            <w:r>
              <w:t xml:space="preserve">Selling individual tickets for events seemed to work much better than a festival ticket. It made it much easier to </w:t>
            </w:r>
            <w:r w:rsidR="008073FD">
              <w:t xml:space="preserve">manage audiences and sell tickets on the door for events. </w:t>
            </w:r>
          </w:p>
        </w:tc>
        <w:tc>
          <w:tcPr>
            <w:tcW w:w="6236" w:type="dxa"/>
          </w:tcPr>
          <w:p w14:paraId="1ACE2D0C" w14:textId="77777777" w:rsidR="0051362B" w:rsidRDefault="008073FD" w:rsidP="00A35610">
            <w:pPr>
              <w:pStyle w:val="ListParagraph"/>
              <w:numPr>
                <w:ilvl w:val="0"/>
                <w:numId w:val="1"/>
              </w:numPr>
            </w:pPr>
            <w:r>
              <w:t>Our box office assistant was ill on the Saturday.</w:t>
            </w:r>
          </w:p>
          <w:p w14:paraId="10FE6DFC" w14:textId="2C0BFC0A" w:rsidR="007C4DC9" w:rsidRPr="00A35610" w:rsidRDefault="0051362B" w:rsidP="00A35610">
            <w:pPr>
              <w:pStyle w:val="ListParagraph"/>
              <w:numPr>
                <w:ilvl w:val="0"/>
                <w:numId w:val="1"/>
              </w:numPr>
            </w:pPr>
            <w:r>
              <w:t xml:space="preserve">Although individual tickets worked on the whole, the lack of a festival ticket helped dilute the message of the weekend as an experience to be enjoyed as a whole. </w:t>
            </w:r>
            <w:r w:rsidR="008073FD">
              <w:t xml:space="preserve"> </w:t>
            </w:r>
          </w:p>
        </w:tc>
      </w:tr>
      <w:tr w:rsidR="00F35A23" w14:paraId="51B844BC" w14:textId="77777777" w:rsidTr="00A303C4">
        <w:trPr>
          <w:trHeight w:val="454"/>
        </w:trPr>
        <w:tc>
          <w:tcPr>
            <w:tcW w:w="3118" w:type="dxa"/>
          </w:tcPr>
          <w:p w14:paraId="7F00FD0B" w14:textId="1453F08E" w:rsidR="00F35A23" w:rsidRDefault="00F35A23" w:rsidP="00C06830">
            <w:r>
              <w:t>Audience information</w:t>
            </w:r>
            <w:r w:rsidR="007F561B">
              <w:t xml:space="preserve"> (</w:t>
            </w:r>
            <w:proofErr w:type="spellStart"/>
            <w:r w:rsidR="007F561B">
              <w:t>inc</w:t>
            </w:r>
            <w:proofErr w:type="spellEnd"/>
            <w:r w:rsidR="007F561B">
              <w:t xml:space="preserve"> programmes)</w:t>
            </w:r>
          </w:p>
        </w:tc>
        <w:tc>
          <w:tcPr>
            <w:tcW w:w="6236" w:type="dxa"/>
          </w:tcPr>
          <w:p w14:paraId="63F87964" w14:textId="670C31C0" w:rsidR="00F35A23" w:rsidRDefault="008073FD" w:rsidP="008073FD">
            <w:pPr>
              <w:pStyle w:val="ListParagraph"/>
              <w:numPr>
                <w:ilvl w:val="0"/>
                <w:numId w:val="3"/>
              </w:numPr>
            </w:pPr>
            <w:r>
              <w:t xml:space="preserve">Programmes were clear and there was enough for audiences. </w:t>
            </w:r>
          </w:p>
        </w:tc>
        <w:tc>
          <w:tcPr>
            <w:tcW w:w="6236" w:type="dxa"/>
          </w:tcPr>
          <w:p w14:paraId="62F45095" w14:textId="77777777" w:rsidR="00F35A23" w:rsidRPr="00002DA5" w:rsidRDefault="008073FD" w:rsidP="008073FD">
            <w:pPr>
              <w:pStyle w:val="ListParagraph"/>
              <w:numPr>
                <w:ilvl w:val="0"/>
                <w:numId w:val="3"/>
              </w:numPr>
            </w:pPr>
            <w:r w:rsidRPr="00002DA5">
              <w:t>One of the locations was wrong on the map</w:t>
            </w:r>
            <w:r w:rsidR="007C4DC9" w:rsidRPr="00002DA5">
              <w:t xml:space="preserve"> (HWW – not having enough time to proof)</w:t>
            </w:r>
          </w:p>
          <w:p w14:paraId="4E55EED5" w14:textId="5800558C" w:rsidR="007C4DC9" w:rsidRPr="00002DA5" w:rsidRDefault="007C0EA1" w:rsidP="007C4DC9">
            <w:pPr>
              <w:pStyle w:val="ListParagraph"/>
              <w:numPr>
                <w:ilvl w:val="0"/>
                <w:numId w:val="3"/>
              </w:numPr>
            </w:pPr>
            <w:r w:rsidRPr="00002DA5">
              <w:t xml:space="preserve">Timescale made it difficult to </w:t>
            </w:r>
          </w:p>
        </w:tc>
      </w:tr>
      <w:tr w:rsidR="00F35A23" w14:paraId="045B075C" w14:textId="77777777" w:rsidTr="00A303C4">
        <w:trPr>
          <w:trHeight w:val="454"/>
        </w:trPr>
        <w:tc>
          <w:tcPr>
            <w:tcW w:w="3118" w:type="dxa"/>
          </w:tcPr>
          <w:p w14:paraId="2531B498" w14:textId="51C45D83" w:rsidR="00F35A23" w:rsidRDefault="00F35A23" w:rsidP="00C06830">
            <w:r>
              <w:t>Participant briefings</w:t>
            </w:r>
          </w:p>
        </w:tc>
        <w:tc>
          <w:tcPr>
            <w:tcW w:w="6236" w:type="dxa"/>
          </w:tcPr>
          <w:p w14:paraId="7EE9EBF4" w14:textId="77777777" w:rsidR="00F35A23" w:rsidRDefault="00F35A23" w:rsidP="00C06830"/>
        </w:tc>
        <w:tc>
          <w:tcPr>
            <w:tcW w:w="6236" w:type="dxa"/>
          </w:tcPr>
          <w:p w14:paraId="6F0DED71" w14:textId="77777777" w:rsidR="00F35A23" w:rsidRDefault="00F35A23" w:rsidP="00C06830"/>
        </w:tc>
      </w:tr>
      <w:tr w:rsidR="00F35A23" w14:paraId="435A6A8A" w14:textId="77777777" w:rsidTr="00A303C4">
        <w:trPr>
          <w:trHeight w:val="454"/>
        </w:trPr>
        <w:tc>
          <w:tcPr>
            <w:tcW w:w="3118" w:type="dxa"/>
          </w:tcPr>
          <w:p w14:paraId="3335F8EA" w14:textId="3F1B8AD4" w:rsidR="00F35A23" w:rsidRDefault="00F35A23" w:rsidP="00C06830">
            <w:r>
              <w:t>Travel</w:t>
            </w:r>
            <w:r w:rsidR="007F561B">
              <w:t xml:space="preserve"> &amp; accommodation</w:t>
            </w:r>
          </w:p>
        </w:tc>
        <w:tc>
          <w:tcPr>
            <w:tcW w:w="6236" w:type="dxa"/>
          </w:tcPr>
          <w:p w14:paraId="2DA42070" w14:textId="77777777" w:rsidR="00F35A23" w:rsidRPr="00002DA5" w:rsidRDefault="00566E85" w:rsidP="00566E85">
            <w:pPr>
              <w:pStyle w:val="ListParagraph"/>
              <w:numPr>
                <w:ilvl w:val="0"/>
                <w:numId w:val="9"/>
              </w:numPr>
            </w:pPr>
            <w:r w:rsidRPr="00002DA5">
              <w:t>Making Kat take sole responsibility from N!R! side worked well. Although she was reluctant at first to take this on.</w:t>
            </w:r>
          </w:p>
          <w:p w14:paraId="4E88F43A" w14:textId="77777777" w:rsidR="00566E85" w:rsidRPr="00002DA5" w:rsidRDefault="00566E85" w:rsidP="00566E85">
            <w:pPr>
              <w:pStyle w:val="ListParagraph"/>
              <w:numPr>
                <w:ilvl w:val="0"/>
                <w:numId w:val="9"/>
              </w:numPr>
            </w:pPr>
            <w:r w:rsidRPr="00002DA5">
              <w:lastRenderedPageBreak/>
              <w:t xml:space="preserve">Our team absolutely brilliant as usual at last minute requests and managing it under difficult circumstances (no rooms in the city on Sat) </w:t>
            </w:r>
          </w:p>
          <w:p w14:paraId="1FDEBD6B" w14:textId="77777777" w:rsidR="00566E85" w:rsidRPr="00002DA5" w:rsidRDefault="00566E85" w:rsidP="00566E85">
            <w:pPr>
              <w:pStyle w:val="ListParagraph"/>
              <w:numPr>
                <w:ilvl w:val="0"/>
                <w:numId w:val="9"/>
              </w:numPr>
            </w:pPr>
            <w:r w:rsidRPr="00002DA5">
              <w:t xml:space="preserve">N!R! looking after most of the smaller artists and booking their travel was great for us as that would have been a big drain. </w:t>
            </w:r>
          </w:p>
          <w:p w14:paraId="4B924660" w14:textId="77777777" w:rsidR="007C0EA1" w:rsidRPr="00002DA5" w:rsidRDefault="007C0EA1" w:rsidP="007C0EA1"/>
          <w:p w14:paraId="389AEE18" w14:textId="6891C612" w:rsidR="007C0EA1" w:rsidRPr="00002DA5" w:rsidRDefault="007C0EA1" w:rsidP="007C0EA1">
            <w:pPr>
              <w:pStyle w:val="ListParagraph"/>
              <w:numPr>
                <w:ilvl w:val="0"/>
                <w:numId w:val="9"/>
              </w:numPr>
            </w:pPr>
            <w:r w:rsidRPr="00002DA5">
              <w:t>Artists accommodation was booked in Feb which worked well</w:t>
            </w:r>
          </w:p>
        </w:tc>
        <w:tc>
          <w:tcPr>
            <w:tcW w:w="6236" w:type="dxa"/>
          </w:tcPr>
          <w:p w14:paraId="3B68A1B7" w14:textId="77777777" w:rsidR="00F35A23" w:rsidRPr="00002DA5" w:rsidRDefault="00566E85" w:rsidP="00566E85">
            <w:pPr>
              <w:pStyle w:val="ListParagraph"/>
              <w:numPr>
                <w:ilvl w:val="0"/>
                <w:numId w:val="9"/>
              </w:numPr>
            </w:pPr>
            <w:r>
              <w:lastRenderedPageBreak/>
              <w:t xml:space="preserve">No accommodation in the city on the Saturday made </w:t>
            </w:r>
            <w:r w:rsidRPr="00002DA5">
              <w:t xml:space="preserve">it very difficult to attract non hull residents. </w:t>
            </w:r>
          </w:p>
          <w:p w14:paraId="2AACD454" w14:textId="3082E087" w:rsidR="007C0EA1" w:rsidRPr="00F1328A" w:rsidRDefault="007C0EA1" w:rsidP="00F1328A">
            <w:pPr>
              <w:pStyle w:val="ListParagraph"/>
              <w:numPr>
                <w:ilvl w:val="0"/>
                <w:numId w:val="9"/>
              </w:numPr>
              <w:rPr>
                <w:color w:val="FF0000"/>
              </w:rPr>
            </w:pPr>
            <w:r w:rsidRPr="00002DA5">
              <w:t>JH – Kat didn’t allow us to run everything from a week before (are we managing it or not?)</w:t>
            </w:r>
          </w:p>
        </w:tc>
      </w:tr>
      <w:tr w:rsidR="005319B0" w14:paraId="133E0962" w14:textId="77777777" w:rsidTr="00A303C4">
        <w:trPr>
          <w:trHeight w:val="454"/>
        </w:trPr>
        <w:tc>
          <w:tcPr>
            <w:tcW w:w="3118" w:type="dxa"/>
          </w:tcPr>
          <w:p w14:paraId="4F519310" w14:textId="30F69DA0" w:rsidR="005319B0" w:rsidRDefault="005319B0" w:rsidP="00C06830">
            <w:r>
              <w:t>Artist liaison</w:t>
            </w:r>
          </w:p>
        </w:tc>
        <w:tc>
          <w:tcPr>
            <w:tcW w:w="6236" w:type="dxa"/>
          </w:tcPr>
          <w:p w14:paraId="0783B6D7" w14:textId="77777777" w:rsidR="005319B0" w:rsidRDefault="005319B0" w:rsidP="00C06830"/>
        </w:tc>
        <w:tc>
          <w:tcPr>
            <w:tcW w:w="6236" w:type="dxa"/>
          </w:tcPr>
          <w:p w14:paraId="192E00B9" w14:textId="538F875F" w:rsidR="005319B0" w:rsidRPr="00002DA5" w:rsidRDefault="006100A0" w:rsidP="00F1328A">
            <w:pPr>
              <w:pStyle w:val="ListParagraph"/>
              <w:numPr>
                <w:ilvl w:val="0"/>
                <w:numId w:val="9"/>
              </w:numPr>
            </w:pPr>
            <w:r w:rsidRPr="00002DA5">
              <w:t xml:space="preserve">JH - </w:t>
            </w:r>
            <w:r w:rsidR="00F1328A" w:rsidRPr="00002DA5">
              <w:t xml:space="preserve">We have the time to do this, so please just let us know. </w:t>
            </w:r>
          </w:p>
          <w:p w14:paraId="3DA9A9BA" w14:textId="44492D44" w:rsidR="00F1328A" w:rsidRPr="00002DA5" w:rsidRDefault="006100A0" w:rsidP="00F1328A">
            <w:pPr>
              <w:pStyle w:val="ListParagraph"/>
              <w:numPr>
                <w:ilvl w:val="0"/>
                <w:numId w:val="9"/>
              </w:numPr>
            </w:pPr>
            <w:r w:rsidRPr="00002DA5">
              <w:t xml:space="preserve">HWW - </w:t>
            </w:r>
            <w:r w:rsidR="00F1328A" w:rsidRPr="00002DA5">
              <w:t>We didn’t have enough resource to help due to R1 Big Weekend</w:t>
            </w:r>
          </w:p>
          <w:p w14:paraId="630A0A67" w14:textId="3FAFC081" w:rsidR="00F1328A" w:rsidRPr="00F1328A" w:rsidRDefault="00F1328A" w:rsidP="00F1328A">
            <w:pPr>
              <w:pStyle w:val="ListParagraph"/>
              <w:rPr>
                <w:color w:val="FF0000"/>
              </w:rPr>
            </w:pPr>
          </w:p>
        </w:tc>
      </w:tr>
      <w:tr w:rsidR="00F35A23" w14:paraId="5E957464" w14:textId="77777777" w:rsidTr="00A303C4">
        <w:trPr>
          <w:trHeight w:val="454"/>
        </w:trPr>
        <w:tc>
          <w:tcPr>
            <w:tcW w:w="3118" w:type="dxa"/>
          </w:tcPr>
          <w:p w14:paraId="7EB609AB" w14:textId="14DE6DE2" w:rsidR="00F35A23" w:rsidRDefault="00F35A23" w:rsidP="00C06830">
            <w:r>
              <w:t>Resident engagement</w:t>
            </w:r>
          </w:p>
        </w:tc>
        <w:tc>
          <w:tcPr>
            <w:tcW w:w="6236" w:type="dxa"/>
          </w:tcPr>
          <w:p w14:paraId="289DE7A6" w14:textId="6E463338" w:rsidR="00F35A23" w:rsidRDefault="00566E85" w:rsidP="00C06830">
            <w:r>
              <w:t>None</w:t>
            </w:r>
          </w:p>
        </w:tc>
        <w:tc>
          <w:tcPr>
            <w:tcW w:w="6236" w:type="dxa"/>
          </w:tcPr>
          <w:p w14:paraId="4CCC8EF7" w14:textId="465A56CE" w:rsidR="00F35A23" w:rsidRPr="00002DA5" w:rsidRDefault="006100A0" w:rsidP="00F1328A">
            <w:pPr>
              <w:pStyle w:val="ListParagraph"/>
              <w:numPr>
                <w:ilvl w:val="0"/>
                <w:numId w:val="9"/>
              </w:numPr>
            </w:pPr>
            <w:r w:rsidRPr="00002DA5">
              <w:t xml:space="preserve">JH/AL - </w:t>
            </w:r>
            <w:r w:rsidR="00F1328A" w:rsidRPr="00002DA5">
              <w:t xml:space="preserve">Didn’t notify NIBBLE that we had an event on at the S@TD – we need to get better at working with our local orgs. </w:t>
            </w:r>
          </w:p>
        </w:tc>
      </w:tr>
      <w:tr w:rsidR="00F35A23" w14:paraId="2E00A7F4" w14:textId="77777777" w:rsidTr="00A303C4">
        <w:trPr>
          <w:trHeight w:val="454"/>
        </w:trPr>
        <w:tc>
          <w:tcPr>
            <w:tcW w:w="3118" w:type="dxa"/>
          </w:tcPr>
          <w:p w14:paraId="269F184A" w14:textId="77777777" w:rsidR="00F35A23" w:rsidRDefault="00F35A23" w:rsidP="00C06830">
            <w:r>
              <w:t>Business engagement</w:t>
            </w:r>
          </w:p>
        </w:tc>
        <w:tc>
          <w:tcPr>
            <w:tcW w:w="6236" w:type="dxa"/>
          </w:tcPr>
          <w:p w14:paraId="4073A14E" w14:textId="77777777" w:rsidR="00F35A23" w:rsidRDefault="00F35A23" w:rsidP="00C06830"/>
        </w:tc>
        <w:tc>
          <w:tcPr>
            <w:tcW w:w="6236" w:type="dxa"/>
          </w:tcPr>
          <w:p w14:paraId="2EFFFFAF" w14:textId="77777777" w:rsidR="00F35A23" w:rsidRDefault="00F35A23" w:rsidP="00C06830"/>
        </w:tc>
      </w:tr>
      <w:tr w:rsidR="007F561B" w14:paraId="47B98214" w14:textId="77777777" w:rsidTr="00A303C4">
        <w:trPr>
          <w:trHeight w:val="454"/>
        </w:trPr>
        <w:tc>
          <w:tcPr>
            <w:tcW w:w="3118" w:type="dxa"/>
          </w:tcPr>
          <w:p w14:paraId="20EC78BA" w14:textId="4ED2BC52" w:rsidR="007F561B" w:rsidRDefault="007F561B" w:rsidP="00C06830">
            <w:r>
              <w:t>Community engagement</w:t>
            </w:r>
          </w:p>
        </w:tc>
        <w:tc>
          <w:tcPr>
            <w:tcW w:w="6236" w:type="dxa"/>
          </w:tcPr>
          <w:p w14:paraId="2AE02FFE" w14:textId="77777777" w:rsidR="007F561B" w:rsidRDefault="007F561B" w:rsidP="00C06830"/>
        </w:tc>
        <w:tc>
          <w:tcPr>
            <w:tcW w:w="6236" w:type="dxa"/>
          </w:tcPr>
          <w:p w14:paraId="759DF47E" w14:textId="77777777" w:rsidR="007F561B" w:rsidRDefault="007F561B" w:rsidP="00C06830"/>
        </w:tc>
      </w:tr>
      <w:tr w:rsidR="00F35A23" w14:paraId="6B4B8305" w14:textId="77777777" w:rsidTr="00A303C4">
        <w:trPr>
          <w:trHeight w:val="454"/>
        </w:trPr>
        <w:tc>
          <w:tcPr>
            <w:tcW w:w="3118" w:type="dxa"/>
          </w:tcPr>
          <w:p w14:paraId="6A380B23" w14:textId="77777777" w:rsidR="00F35A23" w:rsidRDefault="00F35A23" w:rsidP="00C06830">
            <w:r>
              <w:t>Partner liaison &amp; recognition</w:t>
            </w:r>
          </w:p>
        </w:tc>
        <w:tc>
          <w:tcPr>
            <w:tcW w:w="6236" w:type="dxa"/>
          </w:tcPr>
          <w:p w14:paraId="03103335" w14:textId="77777777" w:rsidR="00F35A23" w:rsidRDefault="00F35A23" w:rsidP="00C06830"/>
        </w:tc>
        <w:tc>
          <w:tcPr>
            <w:tcW w:w="6236" w:type="dxa"/>
          </w:tcPr>
          <w:p w14:paraId="1F89248A" w14:textId="77777777" w:rsidR="00F35A23" w:rsidRDefault="00F35A23" w:rsidP="00C06830"/>
        </w:tc>
      </w:tr>
      <w:tr w:rsidR="00A303C4" w:rsidRPr="00A303C4" w14:paraId="67B868BC" w14:textId="77777777" w:rsidTr="00A303C4">
        <w:trPr>
          <w:trHeight w:val="454"/>
        </w:trPr>
        <w:tc>
          <w:tcPr>
            <w:tcW w:w="3118" w:type="dxa"/>
            <w:shd w:val="clear" w:color="auto" w:fill="808080" w:themeFill="background1" w:themeFillShade="80"/>
          </w:tcPr>
          <w:p w14:paraId="3B0174F6" w14:textId="77777777" w:rsidR="00F35A23" w:rsidRPr="00A303C4" w:rsidRDefault="00F35A23" w:rsidP="00C06830">
            <w:pPr>
              <w:rPr>
                <w:b/>
                <w:color w:val="FFFFFF" w:themeColor="background1"/>
              </w:rPr>
            </w:pPr>
            <w:r w:rsidRPr="00A303C4">
              <w:rPr>
                <w:b/>
                <w:color w:val="FFFFFF" w:themeColor="background1"/>
              </w:rPr>
              <w:t>EVENTS &amp; VENUES</w:t>
            </w:r>
          </w:p>
        </w:tc>
        <w:tc>
          <w:tcPr>
            <w:tcW w:w="6236" w:type="dxa"/>
            <w:shd w:val="clear" w:color="auto" w:fill="808080" w:themeFill="background1" w:themeFillShade="80"/>
          </w:tcPr>
          <w:p w14:paraId="41F0DC68" w14:textId="77777777" w:rsidR="00F35A23" w:rsidRPr="00A303C4" w:rsidRDefault="00F35A23" w:rsidP="00C06830">
            <w:pPr>
              <w:rPr>
                <w:b/>
                <w:color w:val="FFFFFF" w:themeColor="background1"/>
              </w:rPr>
            </w:pPr>
          </w:p>
        </w:tc>
        <w:tc>
          <w:tcPr>
            <w:tcW w:w="6236" w:type="dxa"/>
            <w:shd w:val="clear" w:color="auto" w:fill="808080" w:themeFill="background1" w:themeFillShade="80"/>
          </w:tcPr>
          <w:p w14:paraId="50444FDB" w14:textId="77777777" w:rsidR="00F35A23" w:rsidRPr="00A303C4" w:rsidRDefault="00F35A23" w:rsidP="00C06830">
            <w:pPr>
              <w:rPr>
                <w:b/>
                <w:color w:val="FFFFFF" w:themeColor="background1"/>
              </w:rPr>
            </w:pPr>
          </w:p>
        </w:tc>
      </w:tr>
      <w:tr w:rsidR="00F35A23" w14:paraId="1E4882E5" w14:textId="77777777" w:rsidTr="00A303C4">
        <w:trPr>
          <w:trHeight w:val="454"/>
        </w:trPr>
        <w:tc>
          <w:tcPr>
            <w:tcW w:w="3118" w:type="dxa"/>
          </w:tcPr>
          <w:p w14:paraId="2896EEE2" w14:textId="77777777" w:rsidR="00F35A23" w:rsidRDefault="00F35A23" w:rsidP="00C06830">
            <w:r>
              <w:t>Venues &amp; sites</w:t>
            </w:r>
          </w:p>
        </w:tc>
        <w:tc>
          <w:tcPr>
            <w:tcW w:w="6236" w:type="dxa"/>
          </w:tcPr>
          <w:p w14:paraId="41570DDF" w14:textId="71BBB219" w:rsidR="00F35A23" w:rsidRPr="00002DA5" w:rsidRDefault="00F1328A" w:rsidP="00F1328A">
            <w:pPr>
              <w:pStyle w:val="ListParagraph"/>
              <w:numPr>
                <w:ilvl w:val="0"/>
                <w:numId w:val="9"/>
              </w:numPr>
            </w:pPr>
            <w:r w:rsidRPr="00002DA5">
              <w:t>Kardomah94 worked well</w:t>
            </w:r>
          </w:p>
        </w:tc>
        <w:tc>
          <w:tcPr>
            <w:tcW w:w="6236" w:type="dxa"/>
          </w:tcPr>
          <w:p w14:paraId="007C419A" w14:textId="77777777" w:rsidR="00F35A23" w:rsidRDefault="00F1328A" w:rsidP="00F1328A">
            <w:pPr>
              <w:pStyle w:val="ListParagraph"/>
              <w:numPr>
                <w:ilvl w:val="0"/>
                <w:numId w:val="9"/>
              </w:numPr>
            </w:pPr>
            <w:r w:rsidRPr="00002DA5">
              <w:t>AL - In the early days, we struggled to find venues to hold all of the daytime events in</w:t>
            </w:r>
          </w:p>
          <w:p w14:paraId="43BBFF93" w14:textId="62D0D4B0" w:rsidR="0051362B" w:rsidRPr="00002DA5" w:rsidRDefault="0051362B" w:rsidP="00F1328A">
            <w:pPr>
              <w:pStyle w:val="ListParagraph"/>
              <w:numPr>
                <w:ilvl w:val="0"/>
                <w:numId w:val="9"/>
              </w:numPr>
            </w:pPr>
            <w:bookmarkStart w:id="0" w:name="_GoBack"/>
            <w:bookmarkEnd w:id="0"/>
          </w:p>
        </w:tc>
      </w:tr>
      <w:tr w:rsidR="007F561B" w14:paraId="77E5F497" w14:textId="77777777" w:rsidTr="00A303C4">
        <w:trPr>
          <w:trHeight w:val="454"/>
        </w:trPr>
        <w:tc>
          <w:tcPr>
            <w:tcW w:w="3118" w:type="dxa"/>
          </w:tcPr>
          <w:p w14:paraId="4D1C92A0" w14:textId="57F80A83" w:rsidR="007F561B" w:rsidRDefault="007F561B" w:rsidP="00C06830">
            <w:r>
              <w:t>Licensing (</w:t>
            </w:r>
            <w:proofErr w:type="spellStart"/>
            <w:r>
              <w:t>inc</w:t>
            </w:r>
            <w:proofErr w:type="spellEnd"/>
            <w:r>
              <w:t xml:space="preserve"> music)</w:t>
            </w:r>
          </w:p>
        </w:tc>
        <w:tc>
          <w:tcPr>
            <w:tcW w:w="6236" w:type="dxa"/>
          </w:tcPr>
          <w:p w14:paraId="5C31E7B4" w14:textId="77777777" w:rsidR="007F561B" w:rsidRDefault="007F561B" w:rsidP="00C06830"/>
        </w:tc>
        <w:tc>
          <w:tcPr>
            <w:tcW w:w="6236" w:type="dxa"/>
          </w:tcPr>
          <w:p w14:paraId="0192CD98" w14:textId="77777777" w:rsidR="007F561B" w:rsidRDefault="007F561B" w:rsidP="00C06830"/>
        </w:tc>
      </w:tr>
      <w:tr w:rsidR="00F35A23" w14:paraId="062E12AD" w14:textId="77777777" w:rsidTr="00A303C4">
        <w:trPr>
          <w:trHeight w:val="454"/>
        </w:trPr>
        <w:tc>
          <w:tcPr>
            <w:tcW w:w="3118" w:type="dxa"/>
          </w:tcPr>
          <w:p w14:paraId="5ED25286" w14:textId="45D3403E" w:rsidR="00F35A23" w:rsidRDefault="00F35A23" w:rsidP="00C06830">
            <w:r>
              <w:t xml:space="preserve">Event dressing, wayfinding &amp; </w:t>
            </w:r>
            <w:proofErr w:type="spellStart"/>
            <w:r>
              <w:t>interpretation</w:t>
            </w:r>
            <w:r w:rsidR="00F1328A">
              <w:t>N</w:t>
            </w:r>
            <w:proofErr w:type="spellEnd"/>
          </w:p>
        </w:tc>
        <w:tc>
          <w:tcPr>
            <w:tcW w:w="6236" w:type="dxa"/>
          </w:tcPr>
          <w:p w14:paraId="45B4B586" w14:textId="7AE88016" w:rsidR="00F35A23" w:rsidRDefault="00FB2D07" w:rsidP="00FB2D07">
            <w:pPr>
              <w:pStyle w:val="ListParagraph"/>
              <w:numPr>
                <w:ilvl w:val="0"/>
                <w:numId w:val="4"/>
              </w:numPr>
            </w:pPr>
            <w:r>
              <w:t xml:space="preserve">Posters worked well. </w:t>
            </w:r>
          </w:p>
        </w:tc>
        <w:tc>
          <w:tcPr>
            <w:tcW w:w="6236" w:type="dxa"/>
          </w:tcPr>
          <w:p w14:paraId="3EAA9826" w14:textId="77777777" w:rsidR="00F1328A" w:rsidRPr="00002DA5" w:rsidRDefault="00566E85" w:rsidP="00F1328A">
            <w:pPr>
              <w:pStyle w:val="ListParagraph"/>
              <w:numPr>
                <w:ilvl w:val="0"/>
                <w:numId w:val="4"/>
              </w:numPr>
            </w:pPr>
            <w:r w:rsidRPr="00002DA5">
              <w:t xml:space="preserve">Stage at the dock site difficult to dress. None of our branding in images or clearly visible on site. </w:t>
            </w:r>
            <w:r w:rsidR="00F1328A" w:rsidRPr="00002DA5">
              <w:t xml:space="preserve">More detailed plans on what is being used on the day. </w:t>
            </w:r>
          </w:p>
          <w:p w14:paraId="3E184721" w14:textId="77777777" w:rsidR="00F1328A" w:rsidRPr="00002DA5" w:rsidRDefault="00F1328A" w:rsidP="00F1328A"/>
          <w:p w14:paraId="40A49D29" w14:textId="5CF67969" w:rsidR="00F1328A" w:rsidRPr="00002DA5" w:rsidRDefault="00F1328A" w:rsidP="00F1328A">
            <w:pPr>
              <w:pStyle w:val="ListParagraph"/>
              <w:numPr>
                <w:ilvl w:val="0"/>
                <w:numId w:val="4"/>
              </w:numPr>
            </w:pPr>
            <w:r w:rsidRPr="00002DA5">
              <w:t>Can we use volunteering for wayfinding?</w:t>
            </w:r>
          </w:p>
        </w:tc>
      </w:tr>
      <w:tr w:rsidR="007F561B" w14:paraId="6CEF904B" w14:textId="77777777" w:rsidTr="00A303C4">
        <w:trPr>
          <w:trHeight w:val="454"/>
        </w:trPr>
        <w:tc>
          <w:tcPr>
            <w:tcW w:w="3118" w:type="dxa"/>
          </w:tcPr>
          <w:p w14:paraId="54FC9DAE" w14:textId="319BCD3C" w:rsidR="007F561B" w:rsidRDefault="007F561B" w:rsidP="00C06830">
            <w:r>
              <w:lastRenderedPageBreak/>
              <w:t>Accreditation</w:t>
            </w:r>
          </w:p>
        </w:tc>
        <w:tc>
          <w:tcPr>
            <w:tcW w:w="6236" w:type="dxa"/>
          </w:tcPr>
          <w:p w14:paraId="1D23F3B2" w14:textId="77777777" w:rsidR="00FB2D07" w:rsidRDefault="00FB2D07" w:rsidP="00FB2D07">
            <w:pPr>
              <w:pStyle w:val="ListParagraph"/>
              <w:numPr>
                <w:ilvl w:val="0"/>
                <w:numId w:val="4"/>
              </w:numPr>
            </w:pPr>
            <w:r>
              <w:t xml:space="preserve">The majority of artists all had passes during the event </w:t>
            </w:r>
          </w:p>
          <w:p w14:paraId="7A39EC4E" w14:textId="5A45923F" w:rsidR="00566E85" w:rsidRDefault="00566E85" w:rsidP="00FB2D07">
            <w:pPr>
              <w:pStyle w:val="ListParagraph"/>
              <w:numPr>
                <w:ilvl w:val="0"/>
                <w:numId w:val="4"/>
              </w:numPr>
            </w:pPr>
            <w:r>
              <w:t xml:space="preserve">Extra blank artists passes printed which were very useful. </w:t>
            </w:r>
          </w:p>
        </w:tc>
        <w:tc>
          <w:tcPr>
            <w:tcW w:w="6236" w:type="dxa"/>
          </w:tcPr>
          <w:p w14:paraId="33B504E7" w14:textId="5FE98044" w:rsidR="00FB2D07" w:rsidRDefault="00FB2D07" w:rsidP="00FB2D07">
            <w:pPr>
              <w:pStyle w:val="ListParagraph"/>
              <w:numPr>
                <w:ilvl w:val="0"/>
                <w:numId w:val="4"/>
              </w:numPr>
            </w:pPr>
            <w:r>
              <w:t>Some last minute requests did come through which Mel facilitated but it wasn’t ideal.</w:t>
            </w:r>
          </w:p>
          <w:p w14:paraId="1BEAACB6" w14:textId="72DE10A1" w:rsidR="00FB2D07" w:rsidRDefault="00FB2D07" w:rsidP="00FB2D07">
            <w:pPr>
              <w:pStyle w:val="ListParagraph"/>
              <w:numPr>
                <w:ilvl w:val="0"/>
                <w:numId w:val="4"/>
              </w:numPr>
            </w:pPr>
            <w:r>
              <w:t xml:space="preserve">There wasn’t one person from N!R! looking after this so information was sporadic even through it had been clearly requested. </w:t>
            </w:r>
          </w:p>
          <w:p w14:paraId="1B2B7336" w14:textId="77777777" w:rsidR="007F561B" w:rsidRDefault="007F561B" w:rsidP="00C06830"/>
        </w:tc>
      </w:tr>
      <w:tr w:rsidR="00C06830" w14:paraId="6E40170E" w14:textId="77777777" w:rsidTr="00A303C4">
        <w:trPr>
          <w:trHeight w:val="454"/>
        </w:trPr>
        <w:tc>
          <w:tcPr>
            <w:tcW w:w="3118" w:type="dxa"/>
          </w:tcPr>
          <w:p w14:paraId="308F3617" w14:textId="77777777" w:rsidR="00C06830" w:rsidRDefault="00C06830" w:rsidP="00C06830">
            <w:r>
              <w:t>Guest list management</w:t>
            </w:r>
          </w:p>
        </w:tc>
        <w:tc>
          <w:tcPr>
            <w:tcW w:w="6236" w:type="dxa"/>
          </w:tcPr>
          <w:p w14:paraId="011ACF86" w14:textId="5233EFF8" w:rsidR="00C06830" w:rsidRDefault="00566E85" w:rsidP="00566E85">
            <w:pPr>
              <w:pStyle w:val="ListParagraph"/>
              <w:numPr>
                <w:ilvl w:val="0"/>
                <w:numId w:val="8"/>
              </w:numPr>
            </w:pPr>
            <w:r>
              <w:t>Employed a freelancer who also managed box office this worked very successfully.</w:t>
            </w:r>
          </w:p>
        </w:tc>
        <w:tc>
          <w:tcPr>
            <w:tcW w:w="6236" w:type="dxa"/>
          </w:tcPr>
          <w:p w14:paraId="7C97FFDF" w14:textId="77777777" w:rsidR="00C06830" w:rsidRDefault="00C06830" w:rsidP="00C06830"/>
        </w:tc>
      </w:tr>
      <w:tr w:rsidR="00F35A23" w14:paraId="6E564975" w14:textId="77777777" w:rsidTr="00A303C4">
        <w:trPr>
          <w:trHeight w:val="454"/>
        </w:trPr>
        <w:tc>
          <w:tcPr>
            <w:tcW w:w="3118" w:type="dxa"/>
          </w:tcPr>
          <w:p w14:paraId="2BC16202" w14:textId="77777777" w:rsidR="00F35A23" w:rsidRDefault="00F35A23" w:rsidP="00C06830">
            <w:r>
              <w:t>Catering</w:t>
            </w:r>
          </w:p>
        </w:tc>
        <w:tc>
          <w:tcPr>
            <w:tcW w:w="6236" w:type="dxa"/>
          </w:tcPr>
          <w:p w14:paraId="34D9AC30" w14:textId="244BCC42" w:rsidR="00F35A23" w:rsidRDefault="00FB2D07" w:rsidP="00FB2D07">
            <w:pPr>
              <w:pStyle w:val="ListParagraph"/>
              <w:numPr>
                <w:ilvl w:val="0"/>
                <w:numId w:val="7"/>
              </w:numPr>
            </w:pPr>
            <w:r>
              <w:t>Extensive riders which were all delivered successfully and within budget.</w:t>
            </w:r>
          </w:p>
        </w:tc>
        <w:tc>
          <w:tcPr>
            <w:tcW w:w="6236" w:type="dxa"/>
          </w:tcPr>
          <w:p w14:paraId="769CAA3A" w14:textId="77777777" w:rsidR="00F35A23" w:rsidRPr="00002DA5" w:rsidRDefault="00FB2D07" w:rsidP="00FB2D07">
            <w:pPr>
              <w:pStyle w:val="ListParagraph"/>
              <w:numPr>
                <w:ilvl w:val="0"/>
                <w:numId w:val="7"/>
              </w:numPr>
            </w:pPr>
            <w:r>
              <w:t xml:space="preserve">Pressure on Artist Liaison side because of big weekend the weekend before. We could have anticipated this earlier. </w:t>
            </w:r>
            <w:r w:rsidR="00566E85">
              <w:t xml:space="preserve">Had to draw in support from Hull 2017 programming team in the run up and during the festival – look at freelance support for this/runner for other </w:t>
            </w:r>
            <w:r w:rsidR="00566E85" w:rsidRPr="00002DA5">
              <w:t xml:space="preserve">events. </w:t>
            </w:r>
          </w:p>
          <w:p w14:paraId="46C34A18" w14:textId="065CF107" w:rsidR="00F1328A" w:rsidRPr="00002DA5" w:rsidRDefault="00F1328A" w:rsidP="00F1328A">
            <w:pPr>
              <w:pStyle w:val="ListParagraph"/>
              <w:numPr>
                <w:ilvl w:val="0"/>
                <w:numId w:val="7"/>
              </w:numPr>
            </w:pPr>
            <w:r w:rsidRPr="00002DA5">
              <w:t>We assumed that N!R! were going to deliver the artist liaison</w:t>
            </w:r>
            <w:r w:rsidR="00002DA5">
              <w:t xml:space="preserve"> originally but it soon became clear they needed support with this</w:t>
            </w:r>
            <w:r w:rsidRPr="00002DA5">
              <w:t>.</w:t>
            </w:r>
          </w:p>
          <w:p w14:paraId="4113A13F" w14:textId="77777777" w:rsidR="004C1780" w:rsidRPr="00002DA5" w:rsidRDefault="004C1780" w:rsidP="004C1780"/>
          <w:p w14:paraId="1DAF6F87" w14:textId="3D9A381C" w:rsidR="004C1780" w:rsidRPr="004C1780" w:rsidRDefault="004C1780" w:rsidP="004C1780">
            <w:pPr>
              <w:pStyle w:val="ListParagraph"/>
              <w:numPr>
                <w:ilvl w:val="0"/>
                <w:numId w:val="7"/>
              </w:numPr>
              <w:rPr>
                <w:color w:val="FF0000"/>
              </w:rPr>
            </w:pPr>
            <w:r w:rsidRPr="00002DA5">
              <w:t xml:space="preserve">List of local freelancers runners needed. </w:t>
            </w:r>
          </w:p>
        </w:tc>
      </w:tr>
      <w:tr w:rsidR="00F35A23" w14:paraId="12D85C44" w14:textId="77777777" w:rsidTr="00A303C4">
        <w:trPr>
          <w:trHeight w:val="454"/>
        </w:trPr>
        <w:tc>
          <w:tcPr>
            <w:tcW w:w="3118" w:type="dxa"/>
          </w:tcPr>
          <w:p w14:paraId="7F4D0F47" w14:textId="77777777" w:rsidR="00F35A23" w:rsidRDefault="00F35A23" w:rsidP="00C06830">
            <w:r>
              <w:t>Access</w:t>
            </w:r>
          </w:p>
        </w:tc>
        <w:tc>
          <w:tcPr>
            <w:tcW w:w="6236" w:type="dxa"/>
          </w:tcPr>
          <w:p w14:paraId="4A5007B6" w14:textId="77777777" w:rsidR="00F35A23" w:rsidRDefault="00F35A23" w:rsidP="00C06830"/>
        </w:tc>
        <w:tc>
          <w:tcPr>
            <w:tcW w:w="6236" w:type="dxa"/>
          </w:tcPr>
          <w:p w14:paraId="55B88B0D" w14:textId="77777777" w:rsidR="00F35A23" w:rsidRPr="00002DA5" w:rsidRDefault="004C1780" w:rsidP="004C1780">
            <w:pPr>
              <w:pStyle w:val="ListParagraph"/>
              <w:numPr>
                <w:ilvl w:val="0"/>
                <w:numId w:val="7"/>
              </w:numPr>
            </w:pPr>
            <w:r w:rsidRPr="00002DA5">
              <w:t xml:space="preserve">Choosing of the access events came too late, so nothing was in the access print. </w:t>
            </w:r>
          </w:p>
          <w:p w14:paraId="7B44A0C3" w14:textId="73E73CC7" w:rsidR="004C1780" w:rsidRPr="004C1780" w:rsidRDefault="004C1780" w:rsidP="004C1780">
            <w:pPr>
              <w:pStyle w:val="ListParagraph"/>
              <w:numPr>
                <w:ilvl w:val="0"/>
                <w:numId w:val="7"/>
              </w:numPr>
              <w:rPr>
                <w:color w:val="FF0000"/>
              </w:rPr>
            </w:pPr>
            <w:r w:rsidRPr="00002DA5">
              <w:t xml:space="preserve">HWW – Events were niche, so picking events need to be thought about more. </w:t>
            </w:r>
          </w:p>
        </w:tc>
      </w:tr>
      <w:tr w:rsidR="00905E2C" w14:paraId="567C75C7" w14:textId="77777777" w:rsidTr="00A303C4">
        <w:trPr>
          <w:trHeight w:val="454"/>
        </w:trPr>
        <w:tc>
          <w:tcPr>
            <w:tcW w:w="3118" w:type="dxa"/>
          </w:tcPr>
          <w:p w14:paraId="1534EF53" w14:textId="23BB518F" w:rsidR="00905E2C" w:rsidRDefault="00905E2C" w:rsidP="00C06830">
            <w:r>
              <w:t>Technical presentation</w:t>
            </w:r>
          </w:p>
        </w:tc>
        <w:tc>
          <w:tcPr>
            <w:tcW w:w="6236" w:type="dxa"/>
          </w:tcPr>
          <w:p w14:paraId="2ACE0B89" w14:textId="77777777" w:rsidR="00905E2C" w:rsidRDefault="00905E2C" w:rsidP="00C06830"/>
        </w:tc>
        <w:tc>
          <w:tcPr>
            <w:tcW w:w="6236" w:type="dxa"/>
          </w:tcPr>
          <w:p w14:paraId="3D9D4C14" w14:textId="77777777" w:rsidR="00905E2C" w:rsidRDefault="00905E2C" w:rsidP="00C06830"/>
        </w:tc>
      </w:tr>
      <w:tr w:rsidR="00905E2C" w14:paraId="1019CCDB" w14:textId="77777777" w:rsidTr="00A303C4">
        <w:trPr>
          <w:trHeight w:val="454"/>
        </w:trPr>
        <w:tc>
          <w:tcPr>
            <w:tcW w:w="3118" w:type="dxa"/>
          </w:tcPr>
          <w:p w14:paraId="1A3EA4CB" w14:textId="5E35ABED" w:rsidR="00905E2C" w:rsidRDefault="00905E2C" w:rsidP="00C06830">
            <w:r>
              <w:t>Production/event management</w:t>
            </w:r>
          </w:p>
        </w:tc>
        <w:tc>
          <w:tcPr>
            <w:tcW w:w="6236" w:type="dxa"/>
          </w:tcPr>
          <w:p w14:paraId="7044C2E1" w14:textId="77777777" w:rsidR="00905E2C" w:rsidRDefault="00905E2C" w:rsidP="00C06830"/>
        </w:tc>
        <w:tc>
          <w:tcPr>
            <w:tcW w:w="6236" w:type="dxa"/>
          </w:tcPr>
          <w:p w14:paraId="18F5285A" w14:textId="739BE36B" w:rsidR="00905E2C" w:rsidRPr="004C1780" w:rsidRDefault="004C1780" w:rsidP="004C1780">
            <w:pPr>
              <w:pStyle w:val="ListParagraph"/>
              <w:numPr>
                <w:ilvl w:val="0"/>
                <w:numId w:val="7"/>
              </w:numPr>
              <w:rPr>
                <w:color w:val="FF0000"/>
              </w:rPr>
            </w:pPr>
            <w:r w:rsidRPr="00002DA5">
              <w:t xml:space="preserve">If there is big events that are happening in the city, taxi will be busy. </w:t>
            </w:r>
            <w:r w:rsidRPr="00002DA5">
              <w:br/>
              <w:t>Just hire a car/driver</w:t>
            </w:r>
          </w:p>
        </w:tc>
      </w:tr>
      <w:tr w:rsidR="00F35A23" w14:paraId="4AC8FF7F" w14:textId="77777777" w:rsidTr="00A303C4">
        <w:trPr>
          <w:trHeight w:val="454"/>
        </w:trPr>
        <w:tc>
          <w:tcPr>
            <w:tcW w:w="3118" w:type="dxa"/>
          </w:tcPr>
          <w:p w14:paraId="37F363E7" w14:textId="77777777" w:rsidR="00F35A23" w:rsidRDefault="00F35A23" w:rsidP="00C06830">
            <w:r>
              <w:t>VIP &amp; stakeholder receptions</w:t>
            </w:r>
          </w:p>
        </w:tc>
        <w:tc>
          <w:tcPr>
            <w:tcW w:w="6236" w:type="dxa"/>
          </w:tcPr>
          <w:p w14:paraId="0F4C76C7" w14:textId="77777777" w:rsidR="00F35A23" w:rsidRDefault="00F35A23" w:rsidP="00C06830"/>
        </w:tc>
        <w:tc>
          <w:tcPr>
            <w:tcW w:w="6236" w:type="dxa"/>
          </w:tcPr>
          <w:p w14:paraId="03756C51" w14:textId="77777777" w:rsidR="00F35A23" w:rsidRDefault="00F35A23" w:rsidP="00C06830"/>
        </w:tc>
      </w:tr>
      <w:tr w:rsidR="00A303C4" w:rsidRPr="00A303C4" w14:paraId="58BDC9B7" w14:textId="77777777" w:rsidTr="00A303C4">
        <w:trPr>
          <w:trHeight w:val="454"/>
        </w:trPr>
        <w:tc>
          <w:tcPr>
            <w:tcW w:w="3118" w:type="dxa"/>
            <w:shd w:val="clear" w:color="auto" w:fill="808080" w:themeFill="background1" w:themeFillShade="80"/>
          </w:tcPr>
          <w:p w14:paraId="1BFE7B16" w14:textId="77777777" w:rsidR="00F35A23" w:rsidRPr="00A303C4" w:rsidRDefault="00F35A23" w:rsidP="00C06830">
            <w:pPr>
              <w:rPr>
                <w:b/>
                <w:color w:val="FFFFFF" w:themeColor="background1"/>
              </w:rPr>
            </w:pPr>
            <w:r w:rsidRPr="00A303C4">
              <w:rPr>
                <w:b/>
                <w:color w:val="FFFFFF" w:themeColor="background1"/>
              </w:rPr>
              <w:t>RESOURCES</w:t>
            </w:r>
          </w:p>
        </w:tc>
        <w:tc>
          <w:tcPr>
            <w:tcW w:w="6236" w:type="dxa"/>
            <w:shd w:val="clear" w:color="auto" w:fill="808080" w:themeFill="background1" w:themeFillShade="80"/>
          </w:tcPr>
          <w:p w14:paraId="0CC4CD91" w14:textId="77777777" w:rsidR="00F35A23" w:rsidRPr="00A303C4" w:rsidRDefault="00F35A23" w:rsidP="00C06830">
            <w:pPr>
              <w:rPr>
                <w:b/>
                <w:color w:val="FFFFFF" w:themeColor="background1"/>
              </w:rPr>
            </w:pPr>
          </w:p>
        </w:tc>
        <w:tc>
          <w:tcPr>
            <w:tcW w:w="6236" w:type="dxa"/>
            <w:shd w:val="clear" w:color="auto" w:fill="808080" w:themeFill="background1" w:themeFillShade="80"/>
          </w:tcPr>
          <w:p w14:paraId="750EED98" w14:textId="77777777" w:rsidR="00F35A23" w:rsidRPr="00A303C4" w:rsidRDefault="00F35A23" w:rsidP="00C06830">
            <w:pPr>
              <w:rPr>
                <w:b/>
                <w:color w:val="FFFFFF" w:themeColor="background1"/>
              </w:rPr>
            </w:pPr>
          </w:p>
        </w:tc>
      </w:tr>
      <w:tr w:rsidR="00F35A23" w14:paraId="03C51211" w14:textId="77777777" w:rsidTr="00A303C4">
        <w:trPr>
          <w:trHeight w:val="454"/>
        </w:trPr>
        <w:tc>
          <w:tcPr>
            <w:tcW w:w="3118" w:type="dxa"/>
          </w:tcPr>
          <w:p w14:paraId="03F06819" w14:textId="1A2E66B7" w:rsidR="00F35A23" w:rsidRDefault="00905E2C" w:rsidP="00905E2C">
            <w:r>
              <w:t>Project team &amp; Hull 2017 staff</w:t>
            </w:r>
          </w:p>
        </w:tc>
        <w:tc>
          <w:tcPr>
            <w:tcW w:w="6236" w:type="dxa"/>
          </w:tcPr>
          <w:p w14:paraId="38D628CD" w14:textId="77777777" w:rsidR="00F35A23" w:rsidRDefault="00F35A23" w:rsidP="00C06830"/>
        </w:tc>
        <w:tc>
          <w:tcPr>
            <w:tcW w:w="6236" w:type="dxa"/>
          </w:tcPr>
          <w:p w14:paraId="0AE81046" w14:textId="369749CC" w:rsidR="00F35A23" w:rsidRDefault="00566E85" w:rsidP="00566E85">
            <w:pPr>
              <w:pStyle w:val="ListParagraph"/>
              <w:numPr>
                <w:ilvl w:val="0"/>
                <w:numId w:val="10"/>
              </w:numPr>
            </w:pPr>
            <w:r>
              <w:t xml:space="preserve">Not enough resource from programming. Having an assistant producer on the event would have been incredibly useful. It was too much when trying to </w:t>
            </w:r>
            <w:r>
              <w:lastRenderedPageBreak/>
              <w:t xml:space="preserve">manage other projects as well and having more support would have meant that HWW could have had more of a strategic overview and manage the relationship between Hull 2017 teams and N!R! better. </w:t>
            </w:r>
          </w:p>
        </w:tc>
      </w:tr>
      <w:tr w:rsidR="007F561B" w14:paraId="6E51A9F1" w14:textId="77777777" w:rsidTr="00A303C4">
        <w:trPr>
          <w:trHeight w:val="454"/>
        </w:trPr>
        <w:tc>
          <w:tcPr>
            <w:tcW w:w="3118" w:type="dxa"/>
          </w:tcPr>
          <w:p w14:paraId="4C209EDE" w14:textId="2B1BFF2A" w:rsidR="007F561B" w:rsidRDefault="007F561B" w:rsidP="007F561B">
            <w:r>
              <w:lastRenderedPageBreak/>
              <w:t>Contractors &amp; suppliers</w:t>
            </w:r>
          </w:p>
        </w:tc>
        <w:tc>
          <w:tcPr>
            <w:tcW w:w="6236" w:type="dxa"/>
          </w:tcPr>
          <w:p w14:paraId="1A7B8F81" w14:textId="77777777" w:rsidR="007F561B" w:rsidRDefault="007F561B" w:rsidP="00C06830"/>
        </w:tc>
        <w:tc>
          <w:tcPr>
            <w:tcW w:w="6236" w:type="dxa"/>
          </w:tcPr>
          <w:p w14:paraId="113D0E13" w14:textId="77777777" w:rsidR="007F561B" w:rsidRDefault="007F561B" w:rsidP="00C06830"/>
        </w:tc>
      </w:tr>
      <w:tr w:rsidR="00F35A23" w14:paraId="36680B9B" w14:textId="77777777" w:rsidTr="00A303C4">
        <w:trPr>
          <w:trHeight w:val="454"/>
        </w:trPr>
        <w:tc>
          <w:tcPr>
            <w:tcW w:w="3118" w:type="dxa"/>
          </w:tcPr>
          <w:p w14:paraId="3A52D857" w14:textId="77777777" w:rsidR="00F35A23" w:rsidRDefault="00F35A23" w:rsidP="00C06830">
            <w:r>
              <w:t>Volunteering</w:t>
            </w:r>
          </w:p>
        </w:tc>
        <w:tc>
          <w:tcPr>
            <w:tcW w:w="6236" w:type="dxa"/>
          </w:tcPr>
          <w:p w14:paraId="174243FF" w14:textId="77B1B82D" w:rsidR="00F35A23" w:rsidRDefault="00566E85" w:rsidP="00566E85">
            <w:pPr>
              <w:pStyle w:val="ListParagraph"/>
              <w:numPr>
                <w:ilvl w:val="0"/>
                <w:numId w:val="10"/>
              </w:numPr>
            </w:pPr>
            <w:r>
              <w:t xml:space="preserve">Having a freelance volunteer manager was incredibly helpful. </w:t>
            </w:r>
          </w:p>
        </w:tc>
        <w:tc>
          <w:tcPr>
            <w:tcW w:w="6236" w:type="dxa"/>
          </w:tcPr>
          <w:p w14:paraId="091391E9" w14:textId="77777777" w:rsidR="00F35A23" w:rsidRPr="00002DA5" w:rsidRDefault="00566E85" w:rsidP="00566E85">
            <w:pPr>
              <w:pStyle w:val="ListParagraph"/>
              <w:numPr>
                <w:ilvl w:val="0"/>
                <w:numId w:val="10"/>
              </w:numPr>
            </w:pPr>
            <w:r w:rsidRPr="00002DA5">
              <w:t xml:space="preserve">Big drop off from the number signed up to who came to their shifts. Should have requested more volunteers. </w:t>
            </w:r>
          </w:p>
          <w:p w14:paraId="64373E90" w14:textId="324153E8" w:rsidR="004C1780" w:rsidRPr="00002DA5" w:rsidRDefault="004C1780" w:rsidP="004C1780">
            <w:pPr>
              <w:pStyle w:val="ListParagraph"/>
              <w:numPr>
                <w:ilvl w:val="0"/>
                <w:numId w:val="10"/>
              </w:numPr>
            </w:pPr>
            <w:r w:rsidRPr="00002DA5">
              <w:t xml:space="preserve">Only put down the critical numbers rather boosting them numbers </w:t>
            </w:r>
          </w:p>
        </w:tc>
      </w:tr>
      <w:tr w:rsidR="00F35A23" w14:paraId="3975A609" w14:textId="77777777" w:rsidTr="00A303C4">
        <w:trPr>
          <w:trHeight w:val="454"/>
        </w:trPr>
        <w:tc>
          <w:tcPr>
            <w:tcW w:w="3118" w:type="dxa"/>
          </w:tcPr>
          <w:p w14:paraId="5092055C" w14:textId="77777777" w:rsidR="00F35A23" w:rsidRDefault="00F35A23" w:rsidP="00C06830">
            <w:r>
              <w:t>Artist Liaison</w:t>
            </w:r>
          </w:p>
        </w:tc>
        <w:tc>
          <w:tcPr>
            <w:tcW w:w="6236" w:type="dxa"/>
          </w:tcPr>
          <w:p w14:paraId="0CE48247" w14:textId="77777777" w:rsidR="00F35A23" w:rsidRDefault="00F35A23" w:rsidP="00C06830"/>
        </w:tc>
        <w:tc>
          <w:tcPr>
            <w:tcW w:w="6236" w:type="dxa"/>
          </w:tcPr>
          <w:p w14:paraId="356687D4" w14:textId="77777777" w:rsidR="00F35A23" w:rsidRDefault="00F35A23" w:rsidP="00C06830"/>
        </w:tc>
      </w:tr>
      <w:tr w:rsidR="00905E2C" w14:paraId="00FD0CF2" w14:textId="77777777" w:rsidTr="00A303C4">
        <w:trPr>
          <w:trHeight w:val="454"/>
        </w:trPr>
        <w:tc>
          <w:tcPr>
            <w:tcW w:w="3118" w:type="dxa"/>
          </w:tcPr>
          <w:p w14:paraId="32CE0B0D" w14:textId="1625A121" w:rsidR="00905E2C" w:rsidRDefault="00905E2C" w:rsidP="00C06830">
            <w:r>
              <w:t>Photography &amp; filming/ archive</w:t>
            </w:r>
          </w:p>
        </w:tc>
        <w:tc>
          <w:tcPr>
            <w:tcW w:w="6236" w:type="dxa"/>
          </w:tcPr>
          <w:p w14:paraId="258AB443" w14:textId="5D54D85E" w:rsidR="00905E2C" w:rsidRPr="00002DA5" w:rsidRDefault="00905E2C" w:rsidP="00002DA5">
            <w:pPr>
              <w:rPr>
                <w:color w:val="FF0000"/>
              </w:rPr>
            </w:pPr>
          </w:p>
        </w:tc>
        <w:tc>
          <w:tcPr>
            <w:tcW w:w="6236" w:type="dxa"/>
          </w:tcPr>
          <w:p w14:paraId="2BD64EFF" w14:textId="76B9C01A" w:rsidR="00905E2C" w:rsidRPr="00002DA5" w:rsidRDefault="002313AC" w:rsidP="002313AC">
            <w:pPr>
              <w:pStyle w:val="ListParagraph"/>
              <w:numPr>
                <w:ilvl w:val="0"/>
                <w:numId w:val="10"/>
              </w:numPr>
            </w:pPr>
            <w:r w:rsidRPr="00002DA5">
              <w:t>SH/HWW – Message around the festival and the film should have been about the 4 countries</w:t>
            </w:r>
            <w:r w:rsidR="00002DA5">
              <w:t>. Film not seen by programming before going up.</w:t>
            </w:r>
          </w:p>
          <w:p w14:paraId="6D58C298" w14:textId="77777777" w:rsidR="002313AC" w:rsidRPr="00002DA5" w:rsidRDefault="002313AC" w:rsidP="002313AC"/>
          <w:p w14:paraId="55322D34" w14:textId="1BC8661B" w:rsidR="002313AC" w:rsidRPr="002313AC" w:rsidRDefault="002313AC" w:rsidP="002313AC">
            <w:pPr>
              <w:pStyle w:val="ListParagraph"/>
              <w:numPr>
                <w:ilvl w:val="0"/>
                <w:numId w:val="10"/>
              </w:numPr>
              <w:rPr>
                <w:color w:val="FF0000"/>
              </w:rPr>
            </w:pPr>
            <w:r w:rsidRPr="00002DA5">
              <w:t xml:space="preserve">Talk through the aims if the film before, come up with key aims </w:t>
            </w:r>
          </w:p>
        </w:tc>
      </w:tr>
      <w:tr w:rsidR="00F35A23" w14:paraId="3F95EF6A" w14:textId="77777777" w:rsidTr="00A303C4">
        <w:trPr>
          <w:trHeight w:val="454"/>
        </w:trPr>
        <w:tc>
          <w:tcPr>
            <w:tcW w:w="3118" w:type="dxa"/>
          </w:tcPr>
          <w:p w14:paraId="716F6ED3" w14:textId="57A15E02" w:rsidR="00F35A23" w:rsidRDefault="00F35A23" w:rsidP="00C06830">
            <w:r>
              <w:t>Budget</w:t>
            </w:r>
          </w:p>
        </w:tc>
        <w:tc>
          <w:tcPr>
            <w:tcW w:w="6236" w:type="dxa"/>
          </w:tcPr>
          <w:p w14:paraId="5AFB8066" w14:textId="2ACC13E8" w:rsidR="00F35A23" w:rsidRDefault="005D6825" w:rsidP="005D6825">
            <w:pPr>
              <w:pStyle w:val="ListParagraph"/>
              <w:numPr>
                <w:ilvl w:val="0"/>
                <w:numId w:val="13"/>
              </w:numPr>
            </w:pPr>
            <w:r>
              <w:t xml:space="preserve">Having </w:t>
            </w:r>
            <w:r w:rsidR="009F0DE9">
              <w:t>Kirsty’s</w:t>
            </w:r>
            <w:r>
              <w:t xml:space="preserve"> support on the budget was very valuable.</w:t>
            </w:r>
          </w:p>
        </w:tc>
        <w:tc>
          <w:tcPr>
            <w:tcW w:w="6236" w:type="dxa"/>
          </w:tcPr>
          <w:p w14:paraId="7201D779" w14:textId="77777777" w:rsidR="00F35A23" w:rsidRPr="00002DA5" w:rsidRDefault="005D6825" w:rsidP="00566E85">
            <w:pPr>
              <w:pStyle w:val="ListParagraph"/>
              <w:numPr>
                <w:ilvl w:val="0"/>
                <w:numId w:val="11"/>
              </w:numPr>
            </w:pPr>
            <w:r w:rsidRPr="00002DA5">
              <w:t xml:space="preserve">Difficult to manage a split budget was N!R! and Hull 2017 already – adding in a separate BFI budget made it even more complex. </w:t>
            </w:r>
          </w:p>
          <w:p w14:paraId="7D79AAAF" w14:textId="4C1679C7" w:rsidR="002313AC" w:rsidRPr="00002DA5" w:rsidRDefault="002313AC" w:rsidP="002313AC">
            <w:pPr>
              <w:pStyle w:val="ListParagraph"/>
              <w:numPr>
                <w:ilvl w:val="0"/>
                <w:numId w:val="11"/>
              </w:numPr>
            </w:pPr>
            <w:r w:rsidRPr="00002DA5">
              <w:t xml:space="preserve">N!R! seemed to have no idea to watch budget we were working too – they were trying to spend money that they were not managing. </w:t>
            </w:r>
          </w:p>
        </w:tc>
      </w:tr>
      <w:tr w:rsidR="00F35A23" w14:paraId="27677D6D" w14:textId="77777777" w:rsidTr="00A303C4">
        <w:trPr>
          <w:trHeight w:val="454"/>
        </w:trPr>
        <w:tc>
          <w:tcPr>
            <w:tcW w:w="3118" w:type="dxa"/>
          </w:tcPr>
          <w:p w14:paraId="760E8873" w14:textId="77777777" w:rsidR="00F35A23" w:rsidRDefault="00F35A23" w:rsidP="00C06830">
            <w:r>
              <w:t>Finance ops</w:t>
            </w:r>
          </w:p>
        </w:tc>
        <w:tc>
          <w:tcPr>
            <w:tcW w:w="6236" w:type="dxa"/>
          </w:tcPr>
          <w:p w14:paraId="2695A6E7" w14:textId="7A24255F" w:rsidR="00F35A23" w:rsidRDefault="005D6825" w:rsidP="005D6825">
            <w:pPr>
              <w:pStyle w:val="ListParagraph"/>
              <w:numPr>
                <w:ilvl w:val="0"/>
                <w:numId w:val="11"/>
              </w:numPr>
            </w:pPr>
            <w:r>
              <w:t xml:space="preserve">Bacs payments being made when needed and lots of communication between finance team and producing team. </w:t>
            </w:r>
          </w:p>
        </w:tc>
        <w:tc>
          <w:tcPr>
            <w:tcW w:w="6236" w:type="dxa"/>
          </w:tcPr>
          <w:p w14:paraId="5630C0F6" w14:textId="636148BC" w:rsidR="00F35A23" w:rsidRDefault="005D6825" w:rsidP="005D6825">
            <w:pPr>
              <w:pStyle w:val="ListParagraph"/>
              <w:numPr>
                <w:ilvl w:val="0"/>
                <w:numId w:val="11"/>
              </w:numPr>
            </w:pPr>
            <w:r>
              <w:t xml:space="preserve">Our finance system is not set up to deal with music payments when agents expect to be paid on the evening of the gig. This meant we had to manage risk of paying artists upfront or the first payment run after. This was difficult to manage relationship wise with agents and put a lot of stress on the Hull 2017 finance team and the producing team to agree the right balance.  </w:t>
            </w:r>
          </w:p>
        </w:tc>
      </w:tr>
      <w:tr w:rsidR="00A303C4" w:rsidRPr="00A303C4" w14:paraId="0C08C799" w14:textId="77777777" w:rsidTr="00A303C4">
        <w:trPr>
          <w:trHeight w:val="454"/>
        </w:trPr>
        <w:tc>
          <w:tcPr>
            <w:tcW w:w="3118" w:type="dxa"/>
            <w:shd w:val="clear" w:color="auto" w:fill="808080" w:themeFill="background1" w:themeFillShade="80"/>
          </w:tcPr>
          <w:p w14:paraId="48439331" w14:textId="77777777" w:rsidR="00F35A23" w:rsidRPr="00A303C4" w:rsidRDefault="00F35A23" w:rsidP="00C06830">
            <w:pPr>
              <w:rPr>
                <w:b/>
                <w:color w:val="FFFFFF" w:themeColor="background1"/>
              </w:rPr>
            </w:pPr>
            <w:r w:rsidRPr="00A303C4">
              <w:rPr>
                <w:b/>
                <w:color w:val="FFFFFF" w:themeColor="background1"/>
              </w:rPr>
              <w:lastRenderedPageBreak/>
              <w:t>REPORTING &amp; POST-EVENT</w:t>
            </w:r>
          </w:p>
        </w:tc>
        <w:tc>
          <w:tcPr>
            <w:tcW w:w="6236" w:type="dxa"/>
            <w:shd w:val="clear" w:color="auto" w:fill="808080" w:themeFill="background1" w:themeFillShade="80"/>
          </w:tcPr>
          <w:p w14:paraId="63729B69" w14:textId="77777777" w:rsidR="00F35A23" w:rsidRPr="00A303C4" w:rsidRDefault="00F35A23" w:rsidP="00C06830">
            <w:pPr>
              <w:rPr>
                <w:b/>
                <w:color w:val="FFFFFF" w:themeColor="background1"/>
              </w:rPr>
            </w:pPr>
          </w:p>
        </w:tc>
        <w:tc>
          <w:tcPr>
            <w:tcW w:w="6236" w:type="dxa"/>
            <w:shd w:val="clear" w:color="auto" w:fill="808080" w:themeFill="background1" w:themeFillShade="80"/>
          </w:tcPr>
          <w:p w14:paraId="3EC0F877" w14:textId="77777777" w:rsidR="00F35A23" w:rsidRPr="00A303C4" w:rsidRDefault="00F35A23" w:rsidP="00C06830">
            <w:pPr>
              <w:rPr>
                <w:b/>
                <w:color w:val="FFFFFF" w:themeColor="background1"/>
              </w:rPr>
            </w:pPr>
          </w:p>
        </w:tc>
      </w:tr>
      <w:tr w:rsidR="00F35A23" w14:paraId="453CF5FA" w14:textId="77777777" w:rsidTr="00A303C4">
        <w:trPr>
          <w:trHeight w:val="454"/>
        </w:trPr>
        <w:tc>
          <w:tcPr>
            <w:tcW w:w="3118" w:type="dxa"/>
          </w:tcPr>
          <w:p w14:paraId="47DDEE4E" w14:textId="77777777" w:rsidR="00F35A23" w:rsidRDefault="00F35A23" w:rsidP="00C06830">
            <w:r>
              <w:t>Monitoring &amp; evaluation</w:t>
            </w:r>
          </w:p>
        </w:tc>
        <w:tc>
          <w:tcPr>
            <w:tcW w:w="6236" w:type="dxa"/>
          </w:tcPr>
          <w:p w14:paraId="280C093E" w14:textId="77777777" w:rsidR="00F35A23" w:rsidRDefault="00F35A23" w:rsidP="00C06830"/>
        </w:tc>
        <w:tc>
          <w:tcPr>
            <w:tcW w:w="6236" w:type="dxa"/>
          </w:tcPr>
          <w:p w14:paraId="70CB605E" w14:textId="66903CA4" w:rsidR="00F35A23" w:rsidRDefault="005D6825" w:rsidP="005D6825">
            <w:pPr>
              <w:pStyle w:val="ListParagraph"/>
              <w:numPr>
                <w:ilvl w:val="0"/>
                <w:numId w:val="14"/>
              </w:numPr>
            </w:pPr>
            <w:r>
              <w:t xml:space="preserve">Data unable to get from </w:t>
            </w:r>
            <w:proofErr w:type="spellStart"/>
            <w:r>
              <w:t>spectrix</w:t>
            </w:r>
            <w:proofErr w:type="spellEnd"/>
            <w:r>
              <w:t xml:space="preserve"> so audience not surveyed. </w:t>
            </w:r>
          </w:p>
        </w:tc>
      </w:tr>
      <w:tr w:rsidR="00F35A23" w14:paraId="7BEC0FBB" w14:textId="77777777" w:rsidTr="00A303C4">
        <w:trPr>
          <w:trHeight w:val="454"/>
        </w:trPr>
        <w:tc>
          <w:tcPr>
            <w:tcW w:w="3118" w:type="dxa"/>
          </w:tcPr>
          <w:p w14:paraId="4EB54D2A" w14:textId="77777777" w:rsidR="00F35A23" w:rsidRDefault="00F35A23" w:rsidP="00C06830">
            <w:r>
              <w:t>Accidents/near misses</w:t>
            </w:r>
          </w:p>
        </w:tc>
        <w:tc>
          <w:tcPr>
            <w:tcW w:w="6236" w:type="dxa"/>
          </w:tcPr>
          <w:p w14:paraId="1C5E19D4" w14:textId="77777777" w:rsidR="00F35A23" w:rsidRDefault="00F35A23" w:rsidP="00C06830"/>
        </w:tc>
        <w:tc>
          <w:tcPr>
            <w:tcW w:w="6236" w:type="dxa"/>
          </w:tcPr>
          <w:p w14:paraId="61119E20" w14:textId="77777777" w:rsidR="00F35A23" w:rsidRDefault="00F35A23" w:rsidP="00C06830"/>
        </w:tc>
      </w:tr>
      <w:tr w:rsidR="00F35A23" w14:paraId="7F1CE9C5" w14:textId="77777777" w:rsidTr="00A303C4">
        <w:trPr>
          <w:trHeight w:val="454"/>
        </w:trPr>
        <w:tc>
          <w:tcPr>
            <w:tcW w:w="3118" w:type="dxa"/>
          </w:tcPr>
          <w:p w14:paraId="2A247E88" w14:textId="44FD1DC2" w:rsidR="00F35A23" w:rsidRDefault="00F35A23" w:rsidP="00C06830">
            <w:r>
              <w:t>Safeguarding</w:t>
            </w:r>
            <w:r w:rsidR="00905E2C">
              <w:t xml:space="preserve"> issues</w:t>
            </w:r>
          </w:p>
        </w:tc>
        <w:tc>
          <w:tcPr>
            <w:tcW w:w="6236" w:type="dxa"/>
          </w:tcPr>
          <w:p w14:paraId="5516FC26" w14:textId="77777777" w:rsidR="00F35A23" w:rsidRDefault="00F35A23" w:rsidP="00C06830"/>
        </w:tc>
        <w:tc>
          <w:tcPr>
            <w:tcW w:w="6236" w:type="dxa"/>
          </w:tcPr>
          <w:p w14:paraId="6DD4285A" w14:textId="77777777" w:rsidR="00F35A23" w:rsidRDefault="00F35A23" w:rsidP="00C06830"/>
        </w:tc>
      </w:tr>
      <w:tr w:rsidR="00F35A23" w14:paraId="45E006FD" w14:textId="77777777" w:rsidTr="00A303C4">
        <w:trPr>
          <w:trHeight w:val="454"/>
        </w:trPr>
        <w:tc>
          <w:tcPr>
            <w:tcW w:w="3118" w:type="dxa"/>
          </w:tcPr>
          <w:p w14:paraId="13412C1F" w14:textId="77777777" w:rsidR="00F35A23" w:rsidRDefault="00F35A23" w:rsidP="00C06830">
            <w:r>
              <w:t>Volunteer concerns</w:t>
            </w:r>
          </w:p>
        </w:tc>
        <w:tc>
          <w:tcPr>
            <w:tcW w:w="6236" w:type="dxa"/>
          </w:tcPr>
          <w:p w14:paraId="464656FC" w14:textId="77777777" w:rsidR="00F35A23" w:rsidRDefault="00F35A23" w:rsidP="00C06830"/>
        </w:tc>
        <w:tc>
          <w:tcPr>
            <w:tcW w:w="6236" w:type="dxa"/>
          </w:tcPr>
          <w:p w14:paraId="1383E475" w14:textId="77777777" w:rsidR="00F35A23" w:rsidRDefault="00F35A23" w:rsidP="00C06830"/>
        </w:tc>
      </w:tr>
      <w:tr w:rsidR="00F35A23" w14:paraId="3C2A6356" w14:textId="77777777" w:rsidTr="00A303C4">
        <w:trPr>
          <w:trHeight w:val="454"/>
        </w:trPr>
        <w:tc>
          <w:tcPr>
            <w:tcW w:w="3118" w:type="dxa"/>
          </w:tcPr>
          <w:p w14:paraId="3E78F160" w14:textId="77777777" w:rsidR="00F35A23" w:rsidRDefault="00F35A23" w:rsidP="00C06830">
            <w:r>
              <w:t>Show reports</w:t>
            </w:r>
          </w:p>
        </w:tc>
        <w:tc>
          <w:tcPr>
            <w:tcW w:w="6236" w:type="dxa"/>
          </w:tcPr>
          <w:p w14:paraId="40D0C512" w14:textId="77777777" w:rsidR="00F35A23" w:rsidRDefault="00F35A23" w:rsidP="00C06830"/>
        </w:tc>
        <w:tc>
          <w:tcPr>
            <w:tcW w:w="6236" w:type="dxa"/>
          </w:tcPr>
          <w:p w14:paraId="24250B2C" w14:textId="77777777" w:rsidR="00F35A23" w:rsidRDefault="00F35A23" w:rsidP="00C06830"/>
        </w:tc>
      </w:tr>
      <w:tr w:rsidR="00F35A23" w14:paraId="7527E18A" w14:textId="77777777" w:rsidTr="00A303C4">
        <w:trPr>
          <w:trHeight w:val="454"/>
        </w:trPr>
        <w:tc>
          <w:tcPr>
            <w:tcW w:w="3118" w:type="dxa"/>
          </w:tcPr>
          <w:p w14:paraId="4131B79A" w14:textId="77777777" w:rsidR="00F35A23" w:rsidRDefault="00F35A23" w:rsidP="00C06830">
            <w:r>
              <w:t>Audience feedback</w:t>
            </w:r>
          </w:p>
        </w:tc>
        <w:tc>
          <w:tcPr>
            <w:tcW w:w="6236" w:type="dxa"/>
          </w:tcPr>
          <w:p w14:paraId="6D41D2DC" w14:textId="77777777" w:rsidR="00F35A23" w:rsidRPr="00002DA5" w:rsidRDefault="003C63F1" w:rsidP="003C63F1">
            <w:pPr>
              <w:pStyle w:val="ListParagraph"/>
              <w:numPr>
                <w:ilvl w:val="0"/>
                <w:numId w:val="14"/>
              </w:numPr>
            </w:pPr>
            <w:r w:rsidRPr="00002DA5">
              <w:t xml:space="preserve">JC – positive audience feedback on SM. The most positive comments were on the HIPHOP day on the Saturday. It was clear what it was. </w:t>
            </w:r>
          </w:p>
          <w:p w14:paraId="3635037F" w14:textId="77777777" w:rsidR="003C63F1" w:rsidRPr="00002DA5" w:rsidRDefault="003C63F1" w:rsidP="003C63F1"/>
          <w:p w14:paraId="2B5D7539" w14:textId="137C405D" w:rsidR="003C63F1" w:rsidRPr="003C63F1" w:rsidRDefault="003C63F1" w:rsidP="003C63F1">
            <w:pPr>
              <w:pStyle w:val="ListParagraph"/>
              <w:numPr>
                <w:ilvl w:val="0"/>
                <w:numId w:val="14"/>
              </w:numPr>
              <w:rPr>
                <w:color w:val="FF0000"/>
              </w:rPr>
            </w:pPr>
            <w:r w:rsidRPr="00002DA5">
              <w:t xml:space="preserve">The audience &amp; the acts were really diverse, fearless programming </w:t>
            </w:r>
            <w:r w:rsidR="006C3168" w:rsidRPr="00002DA5">
              <w:t>from N!R!</w:t>
            </w:r>
          </w:p>
        </w:tc>
        <w:tc>
          <w:tcPr>
            <w:tcW w:w="6236" w:type="dxa"/>
          </w:tcPr>
          <w:p w14:paraId="3B66E339" w14:textId="64E77BD5" w:rsidR="00F35A23" w:rsidRPr="00002DA5" w:rsidRDefault="006C3168" w:rsidP="006C3168">
            <w:pPr>
              <w:pStyle w:val="ListParagraph"/>
              <w:numPr>
                <w:ilvl w:val="0"/>
                <w:numId w:val="14"/>
              </w:numPr>
            </w:pPr>
            <w:r w:rsidRPr="00002DA5">
              <w:t xml:space="preserve">Needed more info about what the events were going to be before. </w:t>
            </w:r>
          </w:p>
        </w:tc>
      </w:tr>
    </w:tbl>
    <w:p w14:paraId="16045130" w14:textId="1143249B" w:rsidR="005C32BA" w:rsidRDefault="005C32BA"/>
    <w:p w14:paraId="21DC14A4" w14:textId="4F0B9A55" w:rsidR="001F1D74" w:rsidRPr="001F1D74" w:rsidRDefault="001F1D74">
      <w:pPr>
        <w:rPr>
          <w:color w:val="FF0000"/>
        </w:rPr>
      </w:pPr>
    </w:p>
    <w:sectPr w:rsidR="001F1D74" w:rsidRPr="001F1D74" w:rsidSect="00F35A23">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0605C" w14:textId="77777777" w:rsidR="00755447" w:rsidRDefault="00755447" w:rsidP="007F561B">
      <w:pPr>
        <w:spacing w:after="0" w:line="240" w:lineRule="auto"/>
      </w:pPr>
      <w:r>
        <w:separator/>
      </w:r>
    </w:p>
  </w:endnote>
  <w:endnote w:type="continuationSeparator" w:id="0">
    <w:p w14:paraId="5B04D9AA" w14:textId="77777777" w:rsidR="00755447" w:rsidRDefault="00755447" w:rsidP="007F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1D243" w14:textId="77777777" w:rsidR="00755447" w:rsidRDefault="00755447" w:rsidP="007F561B">
      <w:pPr>
        <w:spacing w:after="0" w:line="240" w:lineRule="auto"/>
      </w:pPr>
      <w:r>
        <w:separator/>
      </w:r>
    </w:p>
  </w:footnote>
  <w:footnote w:type="continuationSeparator" w:id="0">
    <w:p w14:paraId="2F743AB9" w14:textId="77777777" w:rsidR="00755447" w:rsidRDefault="00755447" w:rsidP="007F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2BF83" w14:textId="69FD2D18" w:rsidR="007F561B" w:rsidRDefault="00726734">
    <w:pPr>
      <w:pStyle w:val="Header"/>
    </w:pPr>
    <w:r>
      <w:t xml:space="preserve">Project Debrief </w:t>
    </w:r>
    <w:r w:rsidR="005319B0">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130D"/>
    <w:multiLevelType w:val="hybridMultilevel"/>
    <w:tmpl w:val="7284B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922A1"/>
    <w:multiLevelType w:val="hybridMultilevel"/>
    <w:tmpl w:val="4C7E09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23D4080"/>
    <w:multiLevelType w:val="hybridMultilevel"/>
    <w:tmpl w:val="1AF20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949EB"/>
    <w:multiLevelType w:val="hybridMultilevel"/>
    <w:tmpl w:val="A87A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20C3D"/>
    <w:multiLevelType w:val="hybridMultilevel"/>
    <w:tmpl w:val="B3B84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A5EFB"/>
    <w:multiLevelType w:val="hybridMultilevel"/>
    <w:tmpl w:val="740ED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4B4DB5"/>
    <w:multiLevelType w:val="hybridMultilevel"/>
    <w:tmpl w:val="0E2AA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077D3E"/>
    <w:multiLevelType w:val="hybridMultilevel"/>
    <w:tmpl w:val="22D4A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B92C59"/>
    <w:multiLevelType w:val="hybridMultilevel"/>
    <w:tmpl w:val="2D883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D55B98"/>
    <w:multiLevelType w:val="hybridMultilevel"/>
    <w:tmpl w:val="EE1A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916EDC"/>
    <w:multiLevelType w:val="hybridMultilevel"/>
    <w:tmpl w:val="8BDC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01296E"/>
    <w:multiLevelType w:val="hybridMultilevel"/>
    <w:tmpl w:val="148E1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236A76"/>
    <w:multiLevelType w:val="hybridMultilevel"/>
    <w:tmpl w:val="13B69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F2583B"/>
    <w:multiLevelType w:val="hybridMultilevel"/>
    <w:tmpl w:val="656A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1"/>
  </w:num>
  <w:num w:numId="6">
    <w:abstractNumId w:val="7"/>
  </w:num>
  <w:num w:numId="7">
    <w:abstractNumId w:val="6"/>
  </w:num>
  <w:num w:numId="8">
    <w:abstractNumId w:val="10"/>
  </w:num>
  <w:num w:numId="9">
    <w:abstractNumId w:val="9"/>
  </w:num>
  <w:num w:numId="10">
    <w:abstractNumId w:val="2"/>
  </w:num>
  <w:num w:numId="11">
    <w:abstractNumId w:val="13"/>
  </w:num>
  <w:num w:numId="12">
    <w:abstractNumId w:val="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A23"/>
    <w:rsid w:val="00002DA5"/>
    <w:rsid w:val="000D377F"/>
    <w:rsid w:val="001F1D74"/>
    <w:rsid w:val="002313AC"/>
    <w:rsid w:val="00233959"/>
    <w:rsid w:val="00253C9C"/>
    <w:rsid w:val="002D0E59"/>
    <w:rsid w:val="002E329B"/>
    <w:rsid w:val="002E347A"/>
    <w:rsid w:val="003C63F1"/>
    <w:rsid w:val="004C1780"/>
    <w:rsid w:val="0051362B"/>
    <w:rsid w:val="005319B0"/>
    <w:rsid w:val="00566E85"/>
    <w:rsid w:val="005C32BA"/>
    <w:rsid w:val="005D6825"/>
    <w:rsid w:val="006100A0"/>
    <w:rsid w:val="0067534B"/>
    <w:rsid w:val="006C3168"/>
    <w:rsid w:val="006D6424"/>
    <w:rsid w:val="00726734"/>
    <w:rsid w:val="00755447"/>
    <w:rsid w:val="007C0EA1"/>
    <w:rsid w:val="007C4DC9"/>
    <w:rsid w:val="007F561B"/>
    <w:rsid w:val="008073FD"/>
    <w:rsid w:val="00833BC0"/>
    <w:rsid w:val="00905E2C"/>
    <w:rsid w:val="009F0DE9"/>
    <w:rsid w:val="00A303C4"/>
    <w:rsid w:val="00A35610"/>
    <w:rsid w:val="00C06830"/>
    <w:rsid w:val="00CC3BBF"/>
    <w:rsid w:val="00D64478"/>
    <w:rsid w:val="00DC7C24"/>
    <w:rsid w:val="00E16CB9"/>
    <w:rsid w:val="00E52C32"/>
    <w:rsid w:val="00F1328A"/>
    <w:rsid w:val="00F35A23"/>
    <w:rsid w:val="00F437E0"/>
    <w:rsid w:val="00FB2D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7C8E"/>
  <w15:chartTrackingRefBased/>
  <w15:docId w15:val="{B5361D5D-C4CB-4E30-B8EA-D9550C50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EastAsia" w:hAnsi="Trebuchet MS"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5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5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61B"/>
  </w:style>
  <w:style w:type="paragraph" w:styleId="Footer">
    <w:name w:val="footer"/>
    <w:basedOn w:val="Normal"/>
    <w:link w:val="FooterChar"/>
    <w:uiPriority w:val="99"/>
    <w:unhideWhenUsed/>
    <w:rsid w:val="007F5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61B"/>
  </w:style>
  <w:style w:type="paragraph" w:styleId="ListParagraph">
    <w:name w:val="List Paragraph"/>
    <w:basedOn w:val="Normal"/>
    <w:uiPriority w:val="34"/>
    <w:qFormat/>
    <w:rsid w:val="00905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17AE8-91E4-4463-A3D4-B3E0FC42D6B4}"/>
</file>

<file path=customXml/itemProps2.xml><?xml version="1.0" encoding="utf-8"?>
<ds:datastoreItem xmlns:ds="http://schemas.openxmlformats.org/officeDocument/2006/customXml" ds:itemID="{162CFA74-D647-4604-B2BA-0539E5CBE9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FC466F-2C69-414E-89BC-831E5351FFC7}">
  <ds:schemaRefs>
    <ds:schemaRef ds:uri="http://schemas.microsoft.com/sharepoint/v3/contenttype/forms"/>
  </ds:schemaRefs>
</ds:datastoreItem>
</file>

<file path=customXml/itemProps4.xml><?xml version="1.0" encoding="utf-8"?>
<ds:datastoreItem xmlns:ds="http://schemas.openxmlformats.org/officeDocument/2006/customXml" ds:itemID="{19FCFBD2-286F-4C54-B631-D60D7836C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Crawford</dc:creator>
  <cp:keywords/>
  <dc:description/>
  <cp:lastModifiedBy>Sam Hunt</cp:lastModifiedBy>
  <cp:revision>4</cp:revision>
  <dcterms:created xsi:type="dcterms:W3CDTF">2017-07-18T15:09:00Z</dcterms:created>
  <dcterms:modified xsi:type="dcterms:W3CDTF">2017-07-19T08:35:00Z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