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7F2251D5" w:rsidR="00476FAC" w:rsidRPr="00F4061F" w:rsidRDefault="00B046E3" w:rsidP="00F4061F">
            <w:pPr>
              <w:rPr>
                <w:rFonts w:ascii="Trebuchet MS" w:hAnsi="Trebuchet MS"/>
                <w:sz w:val="20"/>
                <w:szCs w:val="20"/>
              </w:rPr>
            </w:pPr>
            <w:r>
              <w:rPr>
                <w:rFonts w:ascii="Trebuchet MS" w:hAnsi="Trebuchet MS"/>
                <w:sz w:val="20"/>
                <w:szCs w:val="20"/>
              </w:rPr>
              <w:t xml:space="preserve">Picture House: </w:t>
            </w:r>
            <w:r w:rsidR="00492B0B">
              <w:rPr>
                <w:rFonts w:ascii="Trebuchet MS" w:hAnsi="Trebuchet MS"/>
                <w:sz w:val="20"/>
                <w:szCs w:val="20"/>
              </w:rPr>
              <w:t>Matilda</w:t>
            </w:r>
            <w:r w:rsidR="00BD44CE">
              <w:rPr>
                <w:rFonts w:ascii="Trebuchet MS" w:hAnsi="Trebuchet MS"/>
                <w:sz w:val="20"/>
                <w:szCs w:val="20"/>
              </w:rPr>
              <w:t xml:space="preserve"> (Back To Ours Festival</w:t>
            </w:r>
            <w:r w:rsidR="00DC19B7">
              <w:rPr>
                <w:rFonts w:ascii="Trebuchet MS" w:hAnsi="Trebuchet MS"/>
                <w:sz w:val="20"/>
                <w:szCs w:val="20"/>
              </w:rPr>
              <w:t xml:space="preserve"> West</w:t>
            </w:r>
            <w:r w:rsidR="00BD44CE">
              <w:rPr>
                <w:rFonts w:ascii="Trebuchet MS" w:hAnsi="Trebuchet MS"/>
                <w:sz w:val="20"/>
                <w:szCs w:val="20"/>
              </w:rPr>
              <w:t xml:space="preserve"> -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1B779581" w:rsidR="00476FAC" w:rsidRPr="00D4631A" w:rsidRDefault="009D11FE" w:rsidP="00DF50ED">
            <w:pPr>
              <w:rPr>
                <w:rFonts w:ascii="Trebuchet MS" w:hAnsi="Trebuchet MS"/>
                <w:sz w:val="20"/>
                <w:szCs w:val="20"/>
              </w:rPr>
            </w:pPr>
            <w:r>
              <w:rPr>
                <w:rFonts w:ascii="Trebuchet MS" w:hAnsi="Trebuchet MS"/>
                <w:sz w:val="20"/>
                <w:szCs w:val="20"/>
              </w:rPr>
              <w:t>Sirius Academy West</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0E97349B" w:rsidR="00476FAC" w:rsidRPr="00D4631A" w:rsidRDefault="00BD44CE" w:rsidP="00DF50ED">
            <w:pPr>
              <w:rPr>
                <w:rFonts w:ascii="Trebuchet MS" w:hAnsi="Trebuchet MS"/>
                <w:sz w:val="20"/>
                <w:szCs w:val="20"/>
              </w:rPr>
            </w:pPr>
            <w:r w:rsidRPr="00BD44CE">
              <w:rPr>
                <w:rFonts w:ascii="Trebuchet MS" w:hAnsi="Trebuchet MS"/>
                <w:sz w:val="20"/>
                <w:szCs w:val="20"/>
              </w:rPr>
              <w:t>HU4 7JB</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D65CBB">
              <w:rPr>
                <w:rFonts w:ascii="Trebuchet MS" w:hAnsi="Trebuchet MS"/>
                <w:sz w:val="20"/>
                <w:szCs w:val="20"/>
              </w:rPr>
              <w:t xml:space="preserve">50% on sale: </w:t>
            </w:r>
            <w:r w:rsidR="00BD44CE" w:rsidRPr="00D65CBB">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3419336A" w:rsidR="00476FAC" w:rsidRPr="00D4631A" w:rsidRDefault="004F4C57"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B046E3" w:rsidRPr="00D4631A" w14:paraId="367EEA5D" w14:textId="77777777" w:rsidTr="004C384C">
        <w:trPr>
          <w:trHeight w:val="423"/>
        </w:trPr>
        <w:tc>
          <w:tcPr>
            <w:tcW w:w="2637" w:type="dxa"/>
            <w:gridSpan w:val="3"/>
            <w:shd w:val="solid" w:color="auto" w:fill="auto"/>
            <w:vAlign w:val="center"/>
          </w:tcPr>
          <w:p w14:paraId="3211E491" w14:textId="259FA3F5" w:rsidR="00B046E3" w:rsidRDefault="00B046E3"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2617814C" w14:textId="77777777" w:rsidR="00B046E3" w:rsidRPr="00B046E3" w:rsidRDefault="00B046E3" w:rsidP="00B046E3">
            <w:pPr>
              <w:rPr>
                <w:rFonts w:ascii="Trebuchet MS" w:hAnsi="Trebuchet MS"/>
                <w:sz w:val="20"/>
                <w:szCs w:val="20"/>
              </w:rPr>
            </w:pPr>
            <w:r w:rsidRPr="00B046E3">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6EC7F761" w14:textId="77777777" w:rsidR="00B046E3" w:rsidRPr="00B046E3" w:rsidRDefault="00B046E3" w:rsidP="00B046E3">
            <w:pPr>
              <w:rPr>
                <w:rFonts w:ascii="Trebuchet MS" w:hAnsi="Trebuchet MS"/>
                <w:sz w:val="20"/>
                <w:szCs w:val="20"/>
              </w:rPr>
            </w:pPr>
          </w:p>
          <w:p w14:paraId="737A50E9" w14:textId="086A3BFA" w:rsidR="00B046E3" w:rsidRDefault="00B046E3" w:rsidP="00B046E3">
            <w:pPr>
              <w:rPr>
                <w:rFonts w:ascii="Trebuchet MS" w:hAnsi="Trebuchet MS"/>
                <w:sz w:val="20"/>
                <w:szCs w:val="20"/>
              </w:rPr>
            </w:pPr>
            <w:r w:rsidRPr="00B046E3">
              <w:rPr>
                <w:rFonts w:ascii="Trebuchet MS" w:hAnsi="Trebuchet MS"/>
                <w:sz w:val="20"/>
                <w:szCs w:val="20"/>
              </w:rPr>
              <w:t xml:space="preserve">There’s an all-time favourite family film, the magical musical fantasy WILLY WONKA &amp; THE CHOCOLATE FACTORY (1971, U); </w:t>
            </w:r>
            <w:r w:rsidRPr="00492B0B">
              <w:rPr>
                <w:rFonts w:ascii="Trebuchet MS" w:hAnsi="Trebuchet MS"/>
                <w:b/>
                <w:sz w:val="20"/>
                <w:szCs w:val="20"/>
              </w:rPr>
              <w:t>the classic fairy-tale comedy about a girl genius and her terrible parents, MATILDA (1996, PG);</w:t>
            </w:r>
            <w:r w:rsidRPr="00B046E3">
              <w:rPr>
                <w:rFonts w:ascii="Trebuchet MS" w:hAnsi="Trebuchet MS"/>
                <w:sz w:val="20"/>
                <w:szCs w:val="20"/>
              </w:rPr>
              <w:t xml:space="preserve"> and FANTASTIC MR. FOX (2009, PG), the unique animated gem about the misadventures of a fox, voiced by George Clooney.</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5D5C3EAF" w:rsidR="004C384C" w:rsidRDefault="00B046E3" w:rsidP="00044580">
            <w:pPr>
              <w:rPr>
                <w:rFonts w:ascii="Trebuchet MS" w:hAnsi="Trebuchet MS"/>
                <w:sz w:val="20"/>
                <w:szCs w:val="20"/>
              </w:rPr>
            </w:pPr>
            <w:r>
              <w:rPr>
                <w:rFonts w:ascii="Trebuchet MS" w:hAnsi="Trebuchet MS"/>
                <w:sz w:val="20"/>
                <w:szCs w:val="20"/>
              </w:rPr>
              <w:t>100 (200 inc. locks)</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775BCA26" w:rsidR="004C384C" w:rsidRDefault="004C384C" w:rsidP="0079653B">
            <w:pPr>
              <w:rPr>
                <w:rFonts w:ascii="Trebuchet MS" w:hAnsi="Trebuchet MS"/>
                <w:sz w:val="20"/>
                <w:szCs w:val="20"/>
              </w:rPr>
            </w:pPr>
            <w:r>
              <w:rPr>
                <w:rFonts w:ascii="Trebuchet MS" w:hAnsi="Trebuchet MS"/>
                <w:sz w:val="16"/>
                <w:szCs w:val="16"/>
              </w:rPr>
              <w:t>£</w:t>
            </w:r>
            <w:r w:rsidR="0063441E">
              <w:rPr>
                <w:rFonts w:ascii="Trebuchet MS" w:hAnsi="Trebuchet MS"/>
                <w:sz w:val="16"/>
                <w:szCs w:val="16"/>
              </w:rPr>
              <w:t>2.50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2795185B" w:rsidR="004C384C" w:rsidRPr="00D4631A" w:rsidRDefault="004F4C57" w:rsidP="00F471C4">
            <w:pPr>
              <w:rPr>
                <w:rFonts w:ascii="Trebuchet MS" w:hAnsi="Trebuchet MS"/>
                <w:b/>
                <w:sz w:val="20"/>
                <w:szCs w:val="20"/>
              </w:rPr>
            </w:pPr>
            <w:r>
              <w:rPr>
                <w:rFonts w:ascii="Trebuchet MS" w:hAnsi="Trebuchet MS"/>
                <w:b/>
                <w:sz w:val="20"/>
                <w:szCs w:val="20"/>
              </w:rPr>
              <w:t>£</w:t>
            </w:r>
            <w:r w:rsidR="00B046E3">
              <w:rPr>
                <w:rFonts w:ascii="Trebuchet MS" w:hAnsi="Trebuchet MS"/>
                <w:b/>
                <w:sz w:val="20"/>
                <w:szCs w:val="20"/>
              </w:rPr>
              <w:t>250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0F1E9AAF" w:rsidR="004C384C" w:rsidRPr="00D4631A" w:rsidRDefault="00DC19B7" w:rsidP="00F471C4">
            <w:pPr>
              <w:rPr>
                <w:rFonts w:ascii="Trebuchet MS" w:hAnsi="Trebuchet MS"/>
                <w:sz w:val="20"/>
                <w:szCs w:val="20"/>
              </w:rPr>
            </w:pPr>
            <w:r>
              <w:rPr>
                <w:rFonts w:ascii="Trebuchet MS" w:hAnsi="Trebuchet MS"/>
                <w:sz w:val="20"/>
                <w:szCs w:val="20"/>
              </w:rPr>
              <w:t>£</w:t>
            </w:r>
            <w:r w:rsidR="00B046E3">
              <w:rPr>
                <w:rFonts w:ascii="Trebuchet MS" w:hAnsi="Trebuchet MS"/>
                <w:sz w:val="20"/>
                <w:szCs w:val="20"/>
              </w:rPr>
              <w:t>162.50</w:t>
            </w:r>
            <w:r>
              <w:rPr>
                <w:rFonts w:ascii="Trebuchet MS" w:hAnsi="Trebuchet MS"/>
                <w:sz w:val="20"/>
                <w:szCs w:val="20"/>
              </w:rPr>
              <w:t xml:space="preserve"> (</w:t>
            </w:r>
            <w:r w:rsidR="004F4C57">
              <w:rPr>
                <w:rFonts w:ascii="Trebuchet MS" w:hAnsi="Trebuchet MS"/>
                <w:sz w:val="20"/>
                <w:szCs w:val="20"/>
              </w:rPr>
              <w:t>3</w:t>
            </w:r>
            <w:r>
              <w:rPr>
                <w:rFonts w:ascii="Trebuchet MS" w:hAnsi="Trebuchet MS"/>
                <w:sz w:val="20"/>
                <w:szCs w:val="20"/>
              </w:rPr>
              <w:t>0/</w:t>
            </w:r>
            <w:r w:rsidR="004F4C57">
              <w:rPr>
                <w:rFonts w:ascii="Trebuchet MS" w:hAnsi="Trebuchet MS"/>
                <w:sz w:val="20"/>
                <w:szCs w:val="20"/>
              </w:rPr>
              <w:t>7</w:t>
            </w:r>
            <w:r>
              <w:rPr>
                <w:rFonts w:ascii="Trebuchet MS" w:hAnsi="Trebuchet MS"/>
                <w:sz w:val="20"/>
                <w:szCs w:val="20"/>
              </w:rPr>
              <w:t>0 in favour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3A5245E6" w:rsidR="004C384C" w:rsidRPr="00D4631A" w:rsidRDefault="00B046E3" w:rsidP="00044580">
            <w:pPr>
              <w:rPr>
                <w:rFonts w:ascii="Trebuchet MS" w:hAnsi="Trebuchet MS"/>
                <w:sz w:val="20"/>
                <w:szCs w:val="20"/>
              </w:rPr>
            </w:pPr>
            <w:r>
              <w:rPr>
                <w:rFonts w:ascii="Trebuchet MS" w:hAnsi="Trebuchet MS"/>
                <w:sz w:val="20"/>
                <w:szCs w:val="20"/>
              </w:rPr>
              <w:t>65</w:t>
            </w:r>
            <w:r w:rsidR="004F4C57">
              <w:rPr>
                <w:rFonts w:ascii="Trebuchet MS" w:hAnsi="Trebuchet MS"/>
                <w:sz w:val="20"/>
                <w:szCs w:val="20"/>
              </w:rPr>
              <w:t xml:space="preserve"> (</w:t>
            </w:r>
            <w:r>
              <w:rPr>
                <w:rFonts w:ascii="Trebuchet MS" w:hAnsi="Trebuchet MS"/>
                <w:sz w:val="20"/>
                <w:szCs w:val="20"/>
              </w:rPr>
              <w:t>65</w:t>
            </w:r>
            <w:r w:rsidR="00DC19B7">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543BD03E" w:rsidR="004C384C" w:rsidRPr="00D65CBB" w:rsidRDefault="00D65CBB" w:rsidP="003D7EBE">
            <w:pPr>
              <w:rPr>
                <w:rFonts w:ascii="Trebuchet MS" w:hAnsi="Trebuchet MS"/>
                <w:sz w:val="20"/>
                <w:szCs w:val="20"/>
              </w:rPr>
            </w:pPr>
            <w:r w:rsidRPr="00D65CBB">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73DEA958" w:rsidR="004C384C" w:rsidRPr="00D65CBB" w:rsidRDefault="00D65CBB" w:rsidP="00DF50ED">
            <w:pPr>
              <w:rPr>
                <w:rFonts w:ascii="Trebuchet MS" w:hAnsi="Trebuchet MS"/>
                <w:sz w:val="20"/>
                <w:szCs w:val="20"/>
              </w:rPr>
            </w:pPr>
            <w:r w:rsidRPr="00D65CBB">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36253E81" w:rsidR="004C384C" w:rsidRPr="00D65CBB" w:rsidRDefault="00D65CBB" w:rsidP="00446835">
            <w:pPr>
              <w:rPr>
                <w:rFonts w:ascii="Trebuchet MS" w:hAnsi="Trebuchet MS"/>
                <w:sz w:val="20"/>
                <w:szCs w:val="20"/>
              </w:rPr>
            </w:pPr>
            <w:r w:rsidRPr="00D65CBB">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1EA87C50" w:rsidR="004C384C" w:rsidRPr="00D65CBB" w:rsidRDefault="00D65CBB" w:rsidP="009014DE">
            <w:pPr>
              <w:jc w:val="center"/>
              <w:rPr>
                <w:rFonts w:ascii="Trebuchet MS" w:hAnsi="Trebuchet MS"/>
                <w:color w:val="FF0000"/>
                <w:sz w:val="18"/>
                <w:szCs w:val="18"/>
              </w:rPr>
            </w:pPr>
            <w:r w:rsidRPr="00D65CBB">
              <w:rPr>
                <w:rFonts w:ascii="Trebuchet MS" w:hAnsi="Trebuchet MS"/>
                <w:color w:val="FF0000"/>
                <w:sz w:val="18"/>
                <w:szCs w:val="18"/>
              </w:rPr>
              <w:t>?</w:t>
            </w:r>
            <w:commentRangeStart w:id="0"/>
            <w:r w:rsidR="002B2AFD" w:rsidRPr="00D65CBB">
              <w:rPr>
                <w:rFonts w:ascii="Trebuchet MS" w:hAnsi="Trebuchet MS"/>
                <w:color w:val="FF0000"/>
                <w:sz w:val="18"/>
                <w:szCs w:val="18"/>
              </w:rPr>
              <w:t>?</w:t>
            </w:r>
            <w:commentRangeEnd w:id="0"/>
            <w:r w:rsidR="009D11FE" w:rsidRPr="00D65CBB">
              <w:rPr>
                <w:rStyle w:val="CommentReference"/>
                <w:color w:val="FF0000"/>
              </w:rPr>
              <w:commentReference w:id="0"/>
            </w:r>
          </w:p>
        </w:tc>
        <w:tc>
          <w:tcPr>
            <w:tcW w:w="926" w:type="dxa"/>
            <w:gridSpan w:val="3"/>
            <w:shd w:val="clear" w:color="auto" w:fill="E3E2E2" w:themeFill="background2" w:themeFillTint="66"/>
            <w:vAlign w:val="center"/>
          </w:tcPr>
          <w:p w14:paraId="5AA19027" w14:textId="26675CAC" w:rsidR="004C384C" w:rsidRPr="00D65CBB" w:rsidRDefault="002B2AFD" w:rsidP="009014DE">
            <w:pPr>
              <w:jc w:val="center"/>
              <w:rPr>
                <w:rFonts w:ascii="Trebuchet MS" w:hAnsi="Trebuchet MS"/>
                <w:color w:val="FF0000"/>
                <w:sz w:val="18"/>
                <w:szCs w:val="18"/>
              </w:rPr>
            </w:pPr>
            <w:commentRangeStart w:id="1"/>
            <w:r w:rsidRPr="00B046E3">
              <w:rPr>
                <w:rFonts w:ascii="Trebuchet MS" w:hAnsi="Trebuchet MS"/>
                <w:sz w:val="18"/>
                <w:szCs w:val="18"/>
              </w:rPr>
              <w:t>Y</w:t>
            </w:r>
            <w:commentRangeEnd w:id="1"/>
            <w:r w:rsidR="009D11FE" w:rsidRPr="00B046E3">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2B2AFD">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C47DD3" w:rsidRPr="00DE3E9B" w14:paraId="3413EA8A" w14:textId="7F6DBEF4" w:rsidTr="002B2AFD">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C47DD3" w:rsidRPr="00DE3E9B" w14:paraId="1B50C04F" w14:textId="67F43744" w:rsidTr="002B2AFD">
        <w:trPr>
          <w:trHeight w:val="533"/>
        </w:trPr>
        <w:tc>
          <w:tcPr>
            <w:tcW w:w="3048"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background2" w:themeFillTint="66"/>
            <w:vAlign w:val="center"/>
          </w:tcPr>
          <w:p w14:paraId="16382A92" w14:textId="5384A769" w:rsidR="003C1048" w:rsidRPr="00F4061F" w:rsidRDefault="00C47DD3" w:rsidP="00F619A1">
            <w:pPr>
              <w:jc w:val="center"/>
              <w:rPr>
                <w:rFonts w:ascii="Trebuchet MS" w:hAnsi="Trebuchet MS"/>
                <w:sz w:val="22"/>
              </w:rPr>
            </w:pPr>
            <w:r>
              <w:rPr>
                <w:rFonts w:ascii="Trebuchet MS" w:hAnsi="Trebuchet MS"/>
                <w:sz w:val="22"/>
              </w:rPr>
              <w:t>100</w:t>
            </w:r>
            <w:r>
              <w:rPr>
                <w:rFonts w:ascii="Trebuchet MS" w:hAnsi="Trebuchet MS"/>
                <w:sz w:val="22"/>
              </w:rPr>
              <w:br/>
            </w:r>
            <w:r w:rsidRPr="00C47DD3">
              <w:rPr>
                <w:rFonts w:ascii="Trebuchet MS" w:hAnsi="Trebuchet MS"/>
                <w:sz w:val="11"/>
              </w:rPr>
              <w:t xml:space="preserve">+100 Extra Capacity </w:t>
            </w:r>
          </w:p>
        </w:tc>
        <w:tc>
          <w:tcPr>
            <w:tcW w:w="807" w:type="dxa"/>
            <w:shd w:val="clear" w:color="auto" w:fill="E3E2E2" w:themeFill="background2" w:themeFillTint="66"/>
            <w:vAlign w:val="center"/>
          </w:tcPr>
          <w:p w14:paraId="1FA65803" w14:textId="2F09A22A" w:rsidR="003C1048" w:rsidRPr="0013107F" w:rsidRDefault="00C47DD3" w:rsidP="00CB3F91">
            <w:pPr>
              <w:jc w:val="center"/>
              <w:rPr>
                <w:rFonts w:ascii="Trebuchet MS" w:hAnsi="Trebuchet MS"/>
                <w:sz w:val="16"/>
              </w:rPr>
            </w:pPr>
            <w:r>
              <w:rPr>
                <w:rFonts w:ascii="Trebuchet MS" w:hAnsi="Trebuchet MS"/>
                <w:sz w:val="16"/>
              </w:rPr>
              <w:t>8</w:t>
            </w:r>
          </w:p>
        </w:tc>
        <w:tc>
          <w:tcPr>
            <w:tcW w:w="939" w:type="dxa"/>
            <w:shd w:val="clear" w:color="auto" w:fill="E3E2E2" w:themeFill="background2" w:themeFillTint="66"/>
            <w:vAlign w:val="center"/>
          </w:tcPr>
          <w:p w14:paraId="5D513006" w14:textId="3AFB6FFE" w:rsidR="003C1048" w:rsidRPr="0013107F" w:rsidRDefault="00C47DD3" w:rsidP="00CF27D8">
            <w:pPr>
              <w:jc w:val="cente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7D920DA2" w14:textId="084E32B1" w:rsidR="003C1048" w:rsidRPr="0013107F" w:rsidRDefault="00C47DD3"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2FA7CB09" w:rsidR="003C1048" w:rsidRPr="0013107F" w:rsidRDefault="00C47DD3" w:rsidP="00DE3E9B">
            <w:pPr>
              <w:jc w:val="cente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3A330308" w14:textId="1F9EF19D" w:rsidR="003C1048" w:rsidRPr="0013107F" w:rsidRDefault="00C47DD3" w:rsidP="00DE3E9B">
            <w:pPr>
              <w:jc w:val="center"/>
              <w:rPr>
                <w:rFonts w:ascii="Trebuchet MS" w:hAnsi="Trebuchet MS"/>
                <w:sz w:val="16"/>
              </w:rPr>
            </w:pPr>
            <w:r>
              <w:rPr>
                <w:rFonts w:ascii="Trebuchet MS" w:hAnsi="Trebuchet MS"/>
                <w:sz w:val="16"/>
              </w:rPr>
              <w:t>4</w:t>
            </w:r>
          </w:p>
        </w:tc>
      </w:tr>
      <w:tr w:rsidR="00C47DD3" w:rsidRPr="00DE3E9B" w14:paraId="76147FC6" w14:textId="439D31C9" w:rsidTr="002B2AFD">
        <w:trPr>
          <w:trHeight w:val="533"/>
        </w:trPr>
        <w:tc>
          <w:tcPr>
            <w:tcW w:w="1564" w:type="dxa"/>
            <w:shd w:val="solid"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0D925F15" w:rsidR="003C1048" w:rsidRPr="00F4061F" w:rsidRDefault="003C1048" w:rsidP="0076068E">
            <w:pPr>
              <w:rPr>
                <w:rFonts w:ascii="Trebuchet MS" w:hAnsi="Trebuchet MS"/>
              </w:rPr>
            </w:pPr>
            <w:r>
              <w:rPr>
                <w:rFonts w:ascii="Trebuchet MS" w:hAnsi="Trebuchet MS"/>
              </w:rPr>
              <w:t>£</w:t>
            </w:r>
            <w:r w:rsidR="00492B0B">
              <w:rPr>
                <w:rFonts w:ascii="Trebuchet MS" w:hAnsi="Trebuchet MS"/>
              </w:rPr>
              <w:t>2.</w:t>
            </w:r>
            <w:r w:rsidR="002B2AFD">
              <w:rPr>
                <w:rFonts w:ascii="Trebuchet MS" w:hAnsi="Trebuchet MS"/>
              </w:rPr>
              <w:t>5</w:t>
            </w:r>
            <w:r w:rsidR="00492B0B">
              <w:rPr>
                <w:rFonts w:ascii="Trebuchet MS" w:hAnsi="Trebuchet MS"/>
              </w:rPr>
              <w:t>0</w:t>
            </w:r>
          </w:p>
        </w:tc>
        <w:tc>
          <w:tcPr>
            <w:tcW w:w="808" w:type="dxa"/>
            <w:shd w:val="clear" w:color="auto" w:fill="E3E2E2" w:themeFill="background2" w:themeFillTint="66"/>
            <w:vAlign w:val="center"/>
          </w:tcPr>
          <w:p w14:paraId="6AD94C00" w14:textId="6A081606" w:rsidR="003C1048" w:rsidRPr="00F4061F" w:rsidRDefault="003C1048" w:rsidP="0076068E">
            <w:pPr>
              <w:rPr>
                <w:rFonts w:ascii="Trebuchet MS" w:hAnsi="Trebuchet MS"/>
              </w:rPr>
            </w:pPr>
            <w:r>
              <w:rPr>
                <w:rFonts w:ascii="Trebuchet MS" w:hAnsi="Trebuchet MS"/>
              </w:rPr>
              <w:t>£</w:t>
            </w:r>
            <w:r w:rsidR="002B2AFD">
              <w:rPr>
                <w:rFonts w:ascii="Trebuchet MS" w:hAnsi="Trebuchet MS"/>
              </w:rPr>
              <w:t>2.50</w:t>
            </w:r>
          </w:p>
        </w:tc>
        <w:tc>
          <w:tcPr>
            <w:tcW w:w="912" w:type="dxa"/>
            <w:shd w:val="clear" w:color="auto" w:fill="E3E2E2" w:themeFill="background2" w:themeFillTint="66"/>
            <w:vAlign w:val="center"/>
          </w:tcPr>
          <w:p w14:paraId="2D457DA2" w14:textId="70029B38" w:rsidR="003C1048" w:rsidRPr="00B046E3" w:rsidRDefault="00C47DD3" w:rsidP="00C47DD3">
            <w:pPr>
              <w:jc w:val="center"/>
              <w:rPr>
                <w:rFonts w:ascii="Trebuchet MS" w:hAnsi="Trebuchet MS"/>
                <w:sz w:val="16"/>
                <w:szCs w:val="16"/>
              </w:rPr>
            </w:pPr>
            <w:r>
              <w:rPr>
                <w:rFonts w:ascii="Trebuchet MS" w:hAnsi="Trebuchet MS"/>
                <w:sz w:val="16"/>
                <w:szCs w:val="16"/>
              </w:rPr>
              <w:t>88</w:t>
            </w:r>
          </w:p>
        </w:tc>
        <w:tc>
          <w:tcPr>
            <w:tcW w:w="807" w:type="dxa"/>
            <w:shd w:val="clear" w:color="auto" w:fill="E3E2E2" w:themeFill="background2" w:themeFillTint="66"/>
            <w:vAlign w:val="center"/>
          </w:tcPr>
          <w:p w14:paraId="5DF17D67" w14:textId="6EA9BDB2" w:rsidR="003C1048" w:rsidRPr="0013107F" w:rsidRDefault="00C47DD3" w:rsidP="0076068E">
            <w:pPr>
              <w:rPr>
                <w:rFonts w:ascii="Trebuchet MS" w:hAnsi="Trebuchet MS"/>
                <w:sz w:val="16"/>
              </w:rPr>
            </w:pPr>
            <w:r>
              <w:rPr>
                <w:rFonts w:ascii="Trebuchet MS" w:hAnsi="Trebuchet MS"/>
                <w:sz w:val="16"/>
              </w:rPr>
              <w:t>N/A</w:t>
            </w:r>
          </w:p>
        </w:tc>
        <w:tc>
          <w:tcPr>
            <w:tcW w:w="939" w:type="dxa"/>
            <w:shd w:val="clear" w:color="auto" w:fill="E3E2E2" w:themeFill="background2" w:themeFillTint="66"/>
            <w:vAlign w:val="center"/>
          </w:tcPr>
          <w:p w14:paraId="1464B22F" w14:textId="492E3B4C" w:rsidR="003C1048" w:rsidRPr="0013107F" w:rsidRDefault="00C47DD3" w:rsidP="0076068E">
            <w:pP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1F2C620A" w14:textId="297EF650" w:rsidR="003C1048" w:rsidRPr="0013107F" w:rsidRDefault="00C47DD3" w:rsidP="0076068E">
            <w:pP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33A01B58" w14:textId="780ACFDA" w:rsidR="003C1048" w:rsidRPr="0013107F" w:rsidRDefault="00C47DD3" w:rsidP="0076068E">
            <w:pP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19A1527B" w14:textId="49FF851A" w:rsidR="003C1048" w:rsidRPr="0013107F" w:rsidRDefault="004F4C57" w:rsidP="0076068E">
            <w:pPr>
              <w:rPr>
                <w:rFonts w:ascii="Trebuchet MS" w:hAnsi="Trebuchet MS"/>
                <w:sz w:val="16"/>
              </w:rPr>
            </w:pPr>
            <w:r>
              <w:rPr>
                <w:rFonts w:ascii="Trebuchet MS" w:hAnsi="Trebuchet MS"/>
                <w:sz w:val="16"/>
              </w:rPr>
              <w:t>4</w:t>
            </w:r>
          </w:p>
        </w:tc>
      </w:tr>
    </w:tbl>
    <w:p w14:paraId="00DF4636" w14:textId="46BF2AC6" w:rsidR="00C47DD3" w:rsidRDefault="00C47DD3" w:rsidP="003C1048">
      <w:pPr>
        <w:pStyle w:val="NormalWeb"/>
        <w:rPr>
          <w:rFonts w:ascii="Trebuchet MS" w:hAnsi="Trebuchet MS"/>
          <w:i/>
          <w:color w:val="000000"/>
          <w:sz w:val="18"/>
        </w:rPr>
      </w:pPr>
      <w:r>
        <w:rPr>
          <w:rFonts w:ascii="Trebuchet MS" w:hAnsi="Trebuchet MS"/>
          <w:i/>
          <w:color w:val="000000"/>
          <w:sz w:val="18"/>
        </w:rPr>
        <w:t>On-Sale One: 44</w:t>
      </w:r>
      <w:r>
        <w:rPr>
          <w:rFonts w:ascii="Trebuchet MS" w:hAnsi="Trebuchet MS"/>
          <w:i/>
          <w:color w:val="000000"/>
          <w:sz w:val="18"/>
        </w:rPr>
        <w:br/>
        <w:t>On-Sale Two: 44</w:t>
      </w:r>
      <w:bookmarkStart w:id="2" w:name="_GoBack"/>
      <w:bookmarkEnd w:id="2"/>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SurT</w:t>
            </w:r>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3C8DD872" w:rsidR="00A32652" w:rsidRPr="00DE3E9B" w:rsidRDefault="00C95EED" w:rsidP="00A32652">
            <w:pPr>
              <w:jc w:val="center"/>
              <w:rPr>
                <w:rFonts w:ascii="Trebuchet MS" w:hAnsi="Trebuchet MS"/>
                <w:sz w:val="20"/>
                <w:szCs w:val="20"/>
              </w:rPr>
            </w:pPr>
            <w:r>
              <w:rPr>
                <w:rFonts w:ascii="Trebuchet MS" w:hAnsi="Trebuchet MS"/>
                <w:sz w:val="20"/>
                <w:szCs w:val="20"/>
              </w:rPr>
              <w:t>2</w:t>
            </w:r>
            <w:r w:rsidR="00492B0B">
              <w:rPr>
                <w:rFonts w:ascii="Trebuchet MS" w:hAnsi="Trebuchet MS"/>
                <w:sz w:val="20"/>
                <w:szCs w:val="20"/>
              </w:rPr>
              <w:t>3</w:t>
            </w:r>
            <w:r w:rsidR="002B2AFD">
              <w:rPr>
                <w:rFonts w:ascii="Trebuchet MS" w:hAnsi="Trebuchet MS"/>
                <w:sz w:val="20"/>
                <w:szCs w:val="20"/>
              </w:rPr>
              <w:t>/02</w:t>
            </w:r>
            <w:r w:rsidR="00A32652">
              <w:rPr>
                <w:rFonts w:ascii="Trebuchet MS" w:hAnsi="Trebuchet MS"/>
                <w:sz w:val="20"/>
                <w:szCs w:val="20"/>
              </w:rPr>
              <w:t>/</w:t>
            </w:r>
            <w:r w:rsidR="002B2AFD">
              <w:rPr>
                <w:rFonts w:ascii="Trebuchet MS" w:hAnsi="Trebuchet MS"/>
                <w:sz w:val="20"/>
                <w:szCs w:val="20"/>
              </w:rPr>
              <w:t>2016</w:t>
            </w:r>
          </w:p>
        </w:tc>
        <w:tc>
          <w:tcPr>
            <w:tcW w:w="900" w:type="dxa"/>
            <w:shd w:val="clear" w:color="auto" w:fill="E3E2E2" w:themeFill="background2" w:themeFillTint="66"/>
            <w:vAlign w:val="center"/>
          </w:tcPr>
          <w:p w14:paraId="3AB85B1E" w14:textId="25DA390B" w:rsidR="00A32652" w:rsidRPr="00DE3E9B" w:rsidRDefault="00492B0B" w:rsidP="00A32652">
            <w:pPr>
              <w:jc w:val="center"/>
              <w:rPr>
                <w:rFonts w:ascii="Trebuchet MS" w:hAnsi="Trebuchet MS"/>
                <w:sz w:val="20"/>
                <w:szCs w:val="20"/>
              </w:rPr>
            </w:pPr>
            <w:r>
              <w:rPr>
                <w:rFonts w:ascii="Trebuchet MS" w:hAnsi="Trebuchet MS"/>
                <w:sz w:val="20"/>
                <w:szCs w:val="20"/>
              </w:rPr>
              <w:t>13</w:t>
            </w:r>
            <w:r w:rsidR="00B046E3">
              <w:rPr>
                <w:rFonts w:ascii="Trebuchet MS" w:hAnsi="Trebuchet MS"/>
                <w:sz w:val="20"/>
                <w:szCs w:val="20"/>
              </w:rPr>
              <w:t>:2</w:t>
            </w:r>
            <w:r w:rsidR="00A32652">
              <w:rPr>
                <w:rFonts w:ascii="Trebuchet MS" w:hAnsi="Trebuchet MS"/>
                <w:sz w:val="20"/>
                <w:szCs w:val="20"/>
              </w:rPr>
              <w:t>0</w:t>
            </w:r>
          </w:p>
        </w:tc>
        <w:tc>
          <w:tcPr>
            <w:tcW w:w="1170" w:type="dxa"/>
            <w:shd w:val="clear" w:color="auto" w:fill="E3E2E2" w:themeFill="background2" w:themeFillTint="66"/>
            <w:vAlign w:val="center"/>
          </w:tcPr>
          <w:p w14:paraId="1442D28B" w14:textId="4378A6FE" w:rsidR="00A32652" w:rsidRDefault="00492B0B" w:rsidP="00A32652">
            <w:pPr>
              <w:jc w:val="center"/>
              <w:rPr>
                <w:rFonts w:ascii="Trebuchet MS" w:hAnsi="Trebuchet MS"/>
                <w:sz w:val="20"/>
                <w:szCs w:val="20"/>
              </w:rPr>
            </w:pPr>
            <w:r>
              <w:rPr>
                <w:rFonts w:ascii="Trebuchet MS" w:hAnsi="Trebuchet MS"/>
                <w:sz w:val="20"/>
                <w:szCs w:val="20"/>
              </w:rPr>
              <w:t>13:3</w:t>
            </w:r>
            <w:r w:rsidR="00A32652">
              <w:rPr>
                <w:rFonts w:ascii="Trebuchet MS" w:hAnsi="Trebuchet MS"/>
                <w:sz w:val="20"/>
                <w:szCs w:val="20"/>
              </w:rPr>
              <w:t>0</w:t>
            </w:r>
          </w:p>
        </w:tc>
        <w:tc>
          <w:tcPr>
            <w:tcW w:w="810" w:type="dxa"/>
            <w:shd w:val="clear" w:color="auto" w:fill="E3E2E2" w:themeFill="background2" w:themeFillTint="66"/>
            <w:vAlign w:val="center"/>
          </w:tcPr>
          <w:p w14:paraId="1BDF6D14" w14:textId="422F4364" w:rsidR="00A32652" w:rsidRPr="00DE3E9B" w:rsidRDefault="00492B0B" w:rsidP="00A32652">
            <w:pPr>
              <w:jc w:val="center"/>
              <w:rPr>
                <w:rFonts w:ascii="Trebuchet MS" w:hAnsi="Trebuchet MS"/>
                <w:sz w:val="20"/>
                <w:szCs w:val="20"/>
              </w:rPr>
            </w:pPr>
            <w:r>
              <w:rPr>
                <w:rFonts w:ascii="Trebuchet MS" w:hAnsi="Trebuchet MS"/>
                <w:sz w:val="20"/>
                <w:szCs w:val="20"/>
              </w:rPr>
              <w:t>15</w:t>
            </w:r>
            <w:r w:rsidR="00A32652" w:rsidRPr="00DE3E9B">
              <w:rPr>
                <w:rFonts w:ascii="Trebuchet MS" w:hAnsi="Trebuchet MS"/>
                <w:sz w:val="20"/>
                <w:szCs w:val="20"/>
              </w:rPr>
              <w:t>:</w:t>
            </w:r>
            <w:r>
              <w:rPr>
                <w:rFonts w:ascii="Trebuchet MS" w:hAnsi="Trebuchet MS"/>
                <w:sz w:val="20"/>
                <w:szCs w:val="20"/>
              </w:rPr>
              <w:t>1</w:t>
            </w:r>
            <w:r w:rsidR="00A32652">
              <w:rPr>
                <w:rFonts w:ascii="Trebuchet MS" w:hAnsi="Trebuchet MS"/>
                <w:sz w:val="20"/>
                <w:szCs w:val="20"/>
              </w:rPr>
              <w:t>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D65CBB" w:rsidRPr="00D4631A" w14:paraId="4B925A27" w14:textId="77777777" w:rsidTr="003D7EBE">
        <w:trPr>
          <w:trHeight w:val="425"/>
        </w:trPr>
        <w:tc>
          <w:tcPr>
            <w:tcW w:w="3397" w:type="dxa"/>
            <w:shd w:val="clear" w:color="auto" w:fill="E3E2E2" w:themeFill="background2" w:themeFillTint="66"/>
            <w:vAlign w:val="center"/>
          </w:tcPr>
          <w:p w14:paraId="32F042BE" w14:textId="58194E34" w:rsidR="00D65CBB" w:rsidRDefault="00D65CBB"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463D52B0" w14:textId="41FB7DAC" w:rsidR="00D65CBB" w:rsidRDefault="00D65CBB"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399A09EC" w14:textId="77777777" w:rsidR="00D65CBB" w:rsidRDefault="00D65CBB" w:rsidP="004D569A">
            <w:pPr>
              <w:rPr>
                <w:rFonts w:ascii="Trebuchet MS" w:hAnsi="Trebuchet MS"/>
                <w:sz w:val="20"/>
                <w:szCs w:val="20"/>
              </w:rPr>
            </w:pPr>
          </w:p>
        </w:tc>
        <w:tc>
          <w:tcPr>
            <w:tcW w:w="1313" w:type="dxa"/>
            <w:shd w:val="clear" w:color="auto" w:fill="E3E2E2" w:themeFill="background2" w:themeFillTint="66"/>
            <w:vAlign w:val="center"/>
          </w:tcPr>
          <w:p w14:paraId="657B705C" w14:textId="77777777" w:rsidR="00D65CBB" w:rsidRDefault="00D65CBB"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D65CBB" w:rsidRDefault="00D96D1B" w:rsidP="00D96D1B">
            <w:pPr>
              <w:rPr>
                <w:rFonts w:ascii="Trebuchet MS" w:hAnsi="Trebuchet MS"/>
                <w:b/>
                <w:sz w:val="20"/>
                <w:szCs w:val="20"/>
              </w:rPr>
            </w:pPr>
            <w:r w:rsidRPr="00D65CBB">
              <w:rPr>
                <w:rFonts w:ascii="Trebuchet MS" w:hAnsi="Trebuchet MS"/>
                <w:b/>
                <w:sz w:val="20"/>
                <w:szCs w:val="20"/>
              </w:rPr>
              <w:t xml:space="preserve">50% on sale: 13/12/2016 </w:t>
            </w:r>
          </w:p>
          <w:p w14:paraId="4F47F332" w14:textId="77777777" w:rsidR="00D96D1B" w:rsidRPr="00D65CBB" w:rsidRDefault="00D96D1B" w:rsidP="00D96D1B">
            <w:pPr>
              <w:rPr>
                <w:rFonts w:ascii="Trebuchet MS" w:hAnsi="Trebuchet MS"/>
                <w:sz w:val="20"/>
                <w:szCs w:val="20"/>
              </w:rPr>
            </w:pPr>
            <w:r w:rsidRPr="00D65CBB">
              <w:rPr>
                <w:rFonts w:ascii="Trebuchet MS" w:hAnsi="Trebuchet MS"/>
                <w:sz w:val="20"/>
                <w:szCs w:val="20"/>
              </w:rPr>
              <w:t>of which: 25% on sale through remote box office &amp; 25% on sale online.</w:t>
            </w:r>
            <w:r w:rsidRPr="00D65CBB">
              <w:rPr>
                <w:rFonts w:ascii="Trebuchet MS" w:hAnsi="Trebuchet MS"/>
                <w:sz w:val="20"/>
                <w:szCs w:val="20"/>
              </w:rPr>
              <w:br/>
            </w:r>
          </w:p>
          <w:p w14:paraId="15718392" w14:textId="62ED93B2" w:rsidR="00EA3FAD" w:rsidRPr="00D65CBB" w:rsidRDefault="00D96D1B" w:rsidP="00D96D1B">
            <w:pPr>
              <w:rPr>
                <w:rFonts w:ascii="Trebuchet MS" w:hAnsi="Trebuchet MS"/>
                <w:b/>
                <w:sz w:val="20"/>
                <w:szCs w:val="20"/>
              </w:rPr>
            </w:pPr>
            <w:r w:rsidRPr="00D65CBB">
              <w:rPr>
                <w:rFonts w:ascii="Trebuchet MS" w:hAnsi="Trebuchet MS"/>
                <w:b/>
                <w:sz w:val="20"/>
                <w:szCs w:val="20"/>
              </w:rPr>
              <w:t>50% on sale: 18/01/2016 (TBC)</w:t>
            </w:r>
          </w:p>
          <w:p w14:paraId="5D03B7D0" w14:textId="6B24195A" w:rsidR="00D96D1B" w:rsidRDefault="00D96D1B" w:rsidP="00D96D1B">
            <w:pPr>
              <w:rPr>
                <w:rFonts w:ascii="Trebuchet MS" w:hAnsi="Trebuchet MS"/>
                <w:sz w:val="20"/>
                <w:szCs w:val="20"/>
              </w:rPr>
            </w:pPr>
            <w:r w:rsidRPr="00D65CBB">
              <w:rPr>
                <w:rFonts w:ascii="Trebuchet MS" w:hAnsi="Trebuchet MS"/>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42855DFC" w:rsidR="009C15D4" w:rsidRDefault="009D11FE"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C2082CC" w:rsidR="009C15D4" w:rsidRDefault="0063441E"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90F05" w14:textId="77777777" w:rsidR="0035460F" w:rsidRDefault="0035460F" w:rsidP="00AF2B08">
      <w:r>
        <w:separator/>
      </w:r>
    </w:p>
  </w:endnote>
  <w:endnote w:type="continuationSeparator" w:id="0">
    <w:p w14:paraId="54D1728E" w14:textId="77777777" w:rsidR="0035460F" w:rsidRDefault="0035460F"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A1B40" w14:textId="77777777" w:rsidR="0035460F" w:rsidRDefault="0035460F" w:rsidP="00AF2B08">
      <w:r>
        <w:separator/>
      </w:r>
    </w:p>
  </w:footnote>
  <w:footnote w:type="continuationSeparator" w:id="0">
    <w:p w14:paraId="7220344E" w14:textId="77777777" w:rsidR="0035460F" w:rsidRDefault="0035460F"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30D8B"/>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F315B"/>
    <w:rsid w:val="00307B85"/>
    <w:rsid w:val="00325276"/>
    <w:rsid w:val="00350E42"/>
    <w:rsid w:val="00353CAF"/>
    <w:rsid w:val="003544F3"/>
    <w:rsid w:val="0035460F"/>
    <w:rsid w:val="00354ADD"/>
    <w:rsid w:val="00374CAB"/>
    <w:rsid w:val="003A4A0B"/>
    <w:rsid w:val="003A4F29"/>
    <w:rsid w:val="003C1048"/>
    <w:rsid w:val="003D7EBE"/>
    <w:rsid w:val="00401181"/>
    <w:rsid w:val="00407D2D"/>
    <w:rsid w:val="0041480E"/>
    <w:rsid w:val="004148B2"/>
    <w:rsid w:val="00446835"/>
    <w:rsid w:val="00451D47"/>
    <w:rsid w:val="0045312D"/>
    <w:rsid w:val="00457844"/>
    <w:rsid w:val="004652AC"/>
    <w:rsid w:val="00470D96"/>
    <w:rsid w:val="00476FAC"/>
    <w:rsid w:val="00486718"/>
    <w:rsid w:val="004874A8"/>
    <w:rsid w:val="004914AD"/>
    <w:rsid w:val="00492B0B"/>
    <w:rsid w:val="004B0627"/>
    <w:rsid w:val="004C384C"/>
    <w:rsid w:val="004C46AD"/>
    <w:rsid w:val="004C57B2"/>
    <w:rsid w:val="004C705D"/>
    <w:rsid w:val="004C7A9B"/>
    <w:rsid w:val="004F0346"/>
    <w:rsid w:val="004F0B84"/>
    <w:rsid w:val="004F4C57"/>
    <w:rsid w:val="004F4CE9"/>
    <w:rsid w:val="0050228B"/>
    <w:rsid w:val="005153C9"/>
    <w:rsid w:val="00525188"/>
    <w:rsid w:val="00531495"/>
    <w:rsid w:val="00567541"/>
    <w:rsid w:val="0057009F"/>
    <w:rsid w:val="005740B9"/>
    <w:rsid w:val="00582C77"/>
    <w:rsid w:val="00585AC1"/>
    <w:rsid w:val="00590CC6"/>
    <w:rsid w:val="005932D6"/>
    <w:rsid w:val="005937B2"/>
    <w:rsid w:val="005F104F"/>
    <w:rsid w:val="00605A75"/>
    <w:rsid w:val="00613E92"/>
    <w:rsid w:val="00620408"/>
    <w:rsid w:val="00625930"/>
    <w:rsid w:val="0063441E"/>
    <w:rsid w:val="006363F8"/>
    <w:rsid w:val="0064019E"/>
    <w:rsid w:val="00640BFD"/>
    <w:rsid w:val="006566C6"/>
    <w:rsid w:val="00670A73"/>
    <w:rsid w:val="0069169E"/>
    <w:rsid w:val="006C3983"/>
    <w:rsid w:val="006D5B6B"/>
    <w:rsid w:val="006E5456"/>
    <w:rsid w:val="006F4402"/>
    <w:rsid w:val="006F488E"/>
    <w:rsid w:val="00710F01"/>
    <w:rsid w:val="0071593A"/>
    <w:rsid w:val="00724EEC"/>
    <w:rsid w:val="00731C60"/>
    <w:rsid w:val="0074702C"/>
    <w:rsid w:val="0076068E"/>
    <w:rsid w:val="007638C3"/>
    <w:rsid w:val="0078333E"/>
    <w:rsid w:val="00783F58"/>
    <w:rsid w:val="00787CB7"/>
    <w:rsid w:val="00796082"/>
    <w:rsid w:val="0079653B"/>
    <w:rsid w:val="007A7361"/>
    <w:rsid w:val="007B2207"/>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B5422"/>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E3AB6"/>
    <w:rsid w:val="00A01164"/>
    <w:rsid w:val="00A32652"/>
    <w:rsid w:val="00A8605F"/>
    <w:rsid w:val="00AA36B2"/>
    <w:rsid w:val="00AB0CC2"/>
    <w:rsid w:val="00AB1D73"/>
    <w:rsid w:val="00AC4A72"/>
    <w:rsid w:val="00AC6B35"/>
    <w:rsid w:val="00AE6425"/>
    <w:rsid w:val="00AE7C51"/>
    <w:rsid w:val="00AF2B08"/>
    <w:rsid w:val="00B046E3"/>
    <w:rsid w:val="00B05657"/>
    <w:rsid w:val="00B102D5"/>
    <w:rsid w:val="00B10A38"/>
    <w:rsid w:val="00B1197E"/>
    <w:rsid w:val="00B253A7"/>
    <w:rsid w:val="00B257EF"/>
    <w:rsid w:val="00B61CD9"/>
    <w:rsid w:val="00B704D2"/>
    <w:rsid w:val="00B71ADB"/>
    <w:rsid w:val="00B74867"/>
    <w:rsid w:val="00B755CE"/>
    <w:rsid w:val="00B85E2D"/>
    <w:rsid w:val="00BA6D49"/>
    <w:rsid w:val="00BB373E"/>
    <w:rsid w:val="00BC071F"/>
    <w:rsid w:val="00BC0C68"/>
    <w:rsid w:val="00BD44CE"/>
    <w:rsid w:val="00BD7C80"/>
    <w:rsid w:val="00BF472F"/>
    <w:rsid w:val="00BF4A07"/>
    <w:rsid w:val="00C203D1"/>
    <w:rsid w:val="00C31451"/>
    <w:rsid w:val="00C41687"/>
    <w:rsid w:val="00C47DD3"/>
    <w:rsid w:val="00C56B44"/>
    <w:rsid w:val="00C571CB"/>
    <w:rsid w:val="00C85F69"/>
    <w:rsid w:val="00C937AF"/>
    <w:rsid w:val="00C94DFB"/>
    <w:rsid w:val="00C95EED"/>
    <w:rsid w:val="00CB0893"/>
    <w:rsid w:val="00CB3F91"/>
    <w:rsid w:val="00CB6888"/>
    <w:rsid w:val="00CD563E"/>
    <w:rsid w:val="00CF27D8"/>
    <w:rsid w:val="00D2726D"/>
    <w:rsid w:val="00D30C99"/>
    <w:rsid w:val="00D4631A"/>
    <w:rsid w:val="00D47A35"/>
    <w:rsid w:val="00D559B1"/>
    <w:rsid w:val="00D65CBB"/>
    <w:rsid w:val="00D71CF5"/>
    <w:rsid w:val="00D722C7"/>
    <w:rsid w:val="00D80FC6"/>
    <w:rsid w:val="00D9520F"/>
    <w:rsid w:val="00D96D1B"/>
    <w:rsid w:val="00DA2E94"/>
    <w:rsid w:val="00DB0B39"/>
    <w:rsid w:val="00DB40A1"/>
    <w:rsid w:val="00DC195E"/>
    <w:rsid w:val="00DC19B7"/>
    <w:rsid w:val="00DC32F0"/>
    <w:rsid w:val="00DD044A"/>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184C"/>
    <w:rsid w:val="00FA4C55"/>
    <w:rsid w:val="00FB2593"/>
    <w:rsid w:val="00FB5C1F"/>
    <w:rsid w:val="00FC6D4A"/>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3.xml><?xml version="1.0" encoding="utf-8"?>
<ds:datastoreItem xmlns:ds="http://schemas.openxmlformats.org/officeDocument/2006/customXml" ds:itemID="{7DA0C71B-E997-450C-9877-226189EFE315}"/>
</file>

<file path=customXml/itemProps4.xml><?xml version="1.0" encoding="utf-8"?>
<ds:datastoreItem xmlns:ds="http://schemas.openxmlformats.org/officeDocument/2006/customXml" ds:itemID="{F89DF7A4-063B-494F-AF2E-36B61F3A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433</Words>
  <Characters>2469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14</cp:revision>
  <cp:lastPrinted>2016-11-25T15:37:00Z</cp:lastPrinted>
  <dcterms:created xsi:type="dcterms:W3CDTF">2016-11-25T13:23:00Z</dcterms:created>
  <dcterms:modified xsi:type="dcterms:W3CDTF">2016-12-08T13:15:00Z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