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760E0" w14:textId="77777777" w:rsidR="001169D9" w:rsidRPr="007B26E8" w:rsidRDefault="00270B96">
      <w:pPr>
        <w:rPr>
          <w:b/>
        </w:rPr>
      </w:pPr>
      <w:r w:rsidRPr="007B26E8">
        <w:rPr>
          <w:b/>
        </w:rPr>
        <w:t>Future Everything: 08.03.2017</w:t>
      </w:r>
    </w:p>
    <w:p w14:paraId="0CDC58A1" w14:textId="77777777" w:rsidR="00270B96" w:rsidRDefault="00270B96">
      <w:r>
        <w:t>Luke B, Sam H, Martin A, Andy (FE)</w:t>
      </w:r>
    </w:p>
    <w:p w14:paraId="7C40D780" w14:textId="77777777" w:rsidR="00270B96" w:rsidRDefault="00270B96" w:rsidP="00270B96">
      <w:pPr>
        <w:pStyle w:val="ListParagraph"/>
        <w:numPr>
          <w:ilvl w:val="0"/>
          <w:numId w:val="1"/>
        </w:numPr>
      </w:pPr>
      <w:r>
        <w:t>Luke outlines what might be the vision or the brief for the talks and debates. Focusing on artists who might strive in the digital world.</w:t>
      </w:r>
    </w:p>
    <w:p w14:paraId="5E98407C" w14:textId="77777777" w:rsidR="00270B96" w:rsidRDefault="00270B96" w:rsidP="00270B96">
      <w:pPr>
        <w:pStyle w:val="ListParagraph"/>
        <w:numPr>
          <w:ilvl w:val="0"/>
          <w:numId w:val="1"/>
        </w:numPr>
      </w:pPr>
      <w:r>
        <w:t xml:space="preserve">Arts, music and industry focus – how much does this work with digital technologists and innovators? </w:t>
      </w:r>
    </w:p>
    <w:p w14:paraId="11EEBFF9" w14:textId="77777777" w:rsidR="00270B96" w:rsidRDefault="00270B96" w:rsidP="00270B96">
      <w:pPr>
        <w:pStyle w:val="ListParagraph"/>
        <w:numPr>
          <w:ilvl w:val="0"/>
          <w:numId w:val="1"/>
        </w:numPr>
      </w:pPr>
      <w:r>
        <w:t>Fake news, post Brexit, rise of the right – who is this for?</w:t>
      </w:r>
    </w:p>
    <w:p w14:paraId="0F476EA7" w14:textId="77777777" w:rsidR="00270B96" w:rsidRDefault="00270B96" w:rsidP="00270B96">
      <w:pPr>
        <w:pStyle w:val="ListParagraph"/>
        <w:numPr>
          <w:ilvl w:val="1"/>
          <w:numId w:val="1"/>
        </w:numPr>
      </w:pPr>
      <w:r>
        <w:t>Why is it possible to believe fake news?</w:t>
      </w:r>
    </w:p>
    <w:p w14:paraId="426CC32D" w14:textId="77777777" w:rsidR="00270B96" w:rsidRDefault="00270B96" w:rsidP="00270B96">
      <w:pPr>
        <w:pStyle w:val="ListParagraph"/>
        <w:numPr>
          <w:ilvl w:val="1"/>
          <w:numId w:val="1"/>
        </w:numPr>
      </w:pPr>
      <w:r>
        <w:t>Just in terms of addressing digital – we should be aware of this.</w:t>
      </w:r>
    </w:p>
    <w:p w14:paraId="61886C43" w14:textId="77777777" w:rsidR="007B26E8" w:rsidRDefault="007B26E8" w:rsidP="007B26E8">
      <w:pPr>
        <w:pStyle w:val="ListParagraph"/>
        <w:numPr>
          <w:ilvl w:val="1"/>
          <w:numId w:val="1"/>
        </w:numPr>
      </w:pPr>
      <w:r>
        <w:t>How can artists utlise new technologies to promote their work: the role an artist can play to change design thinking, innovation, etc.</w:t>
      </w:r>
    </w:p>
    <w:p w14:paraId="49AE3B27" w14:textId="77777777" w:rsidR="007B26E8" w:rsidRDefault="007B26E8" w:rsidP="007B26E8">
      <w:pPr>
        <w:pStyle w:val="ListParagraph"/>
        <w:numPr>
          <w:ilvl w:val="0"/>
          <w:numId w:val="1"/>
        </w:numPr>
      </w:pPr>
      <w:r>
        <w:t>WHO IS THIS FOR? PUBLIC/INDUSTRY?</w:t>
      </w:r>
    </w:p>
    <w:p w14:paraId="3C2027D3" w14:textId="77777777" w:rsidR="007B26E8" w:rsidRDefault="007B26E8" w:rsidP="007B26E8">
      <w:pPr>
        <w:pStyle w:val="ListParagraph"/>
        <w:numPr>
          <w:ilvl w:val="0"/>
          <w:numId w:val="1"/>
        </w:numPr>
      </w:pPr>
      <w:r>
        <w:t>Small amount of money could come from Substance and FE.</w:t>
      </w:r>
    </w:p>
    <w:p w14:paraId="38A4AFA1" w14:textId="77777777" w:rsidR="007B26E8" w:rsidRDefault="007B26E8" w:rsidP="007B26E8">
      <w:r>
        <w:t>Budget:</w:t>
      </w:r>
    </w:p>
    <w:p w14:paraId="20F2957F" w14:textId="77777777" w:rsidR="007B26E8" w:rsidRDefault="007B26E8" w:rsidP="007B26E8">
      <w:pPr>
        <w:pStyle w:val="ListParagraph"/>
        <w:numPr>
          <w:ilvl w:val="0"/>
          <w:numId w:val="3"/>
        </w:numPr>
      </w:pPr>
      <w:r>
        <w:t>£7.5k is the initial starting place for a budget. Tickets revenues would increase this.</w:t>
      </w:r>
    </w:p>
    <w:p w14:paraId="155DF318" w14:textId="77777777" w:rsidR="007B26E8" w:rsidRDefault="007B26E8" w:rsidP="007B26E8">
      <w:pPr>
        <w:pStyle w:val="ListParagraph"/>
        <w:numPr>
          <w:ilvl w:val="0"/>
          <w:numId w:val="3"/>
        </w:numPr>
      </w:pPr>
      <w:r>
        <w:t>Andy: don’t need a great deal of money for a digital commission if we have event infrastructure structure set up. Hull, Impact, FE, Haunted Machines could co-commissio</w:t>
      </w:r>
      <w:r w:rsidR="006A4D6F">
        <w:t>n as a contribution of £10k-£15 as a combination from partners.</w:t>
      </w:r>
    </w:p>
    <w:p w14:paraId="50439DE9" w14:textId="77777777" w:rsidR="006A4D6F" w:rsidRDefault="006A4D6F" w:rsidP="007B26E8">
      <w:pPr>
        <w:pStyle w:val="ListParagraph"/>
        <w:numPr>
          <w:ilvl w:val="0"/>
          <w:numId w:val="3"/>
        </w:numPr>
      </w:pPr>
      <w:r>
        <w:t>Taiwanese connection could contribute.</w:t>
      </w:r>
    </w:p>
    <w:p w14:paraId="4D0DC458" w14:textId="77777777" w:rsidR="006A4D6F" w:rsidRDefault="006A4D6F" w:rsidP="007B26E8">
      <w:pPr>
        <w:pStyle w:val="ListParagraph"/>
        <w:numPr>
          <w:ilvl w:val="0"/>
          <w:numId w:val="3"/>
        </w:numPr>
      </w:pPr>
      <w:r>
        <w:t>Time can be matched by FE into this project from core funding. FE put in £5k worth of staff time.</w:t>
      </w:r>
    </w:p>
    <w:p w14:paraId="24322F80" w14:textId="77777777" w:rsidR="006A4D6F" w:rsidRDefault="006A4D6F" w:rsidP="007B26E8">
      <w:pPr>
        <w:pStyle w:val="ListParagraph"/>
        <w:numPr>
          <w:ilvl w:val="0"/>
          <w:numId w:val="3"/>
        </w:numPr>
      </w:pPr>
      <w:r>
        <w:t>Putting together a day of high quality that is a mix of conference and art – including speakers fees, excluding production costs £20k.</w:t>
      </w:r>
    </w:p>
    <w:p w14:paraId="3454F893" w14:textId="77777777" w:rsidR="006A4D6F" w:rsidRDefault="006A4D6F" w:rsidP="007B26E8">
      <w:pPr>
        <w:pStyle w:val="ListParagraph"/>
        <w:numPr>
          <w:ilvl w:val="0"/>
          <w:numId w:val="3"/>
        </w:numPr>
      </w:pPr>
      <w:r>
        <w:t>Luke suggests £250/£300 for speakers and more for keynote. At least 10 speakers. Spending £3500-£5000 for speakers.</w:t>
      </w:r>
    </w:p>
    <w:p w14:paraId="3AD0E649" w14:textId="77777777" w:rsidR="0070616C" w:rsidRDefault="0070616C" w:rsidP="007B26E8">
      <w:pPr>
        <w:pStyle w:val="ListParagraph"/>
        <w:numPr>
          <w:ilvl w:val="0"/>
          <w:numId w:val="3"/>
        </w:numPr>
      </w:pPr>
      <w:r>
        <w:t>BFI</w:t>
      </w:r>
    </w:p>
    <w:p w14:paraId="7B1F51E9" w14:textId="77777777" w:rsidR="00CD530D" w:rsidRDefault="00CD530D" w:rsidP="00CD530D">
      <w:pPr>
        <w:pStyle w:val="ListParagraph"/>
        <w:numPr>
          <w:ilvl w:val="0"/>
          <w:numId w:val="3"/>
        </w:numPr>
      </w:pPr>
      <w:r>
        <w:t>Guardian: live stream panel potentially.</w:t>
      </w:r>
    </w:p>
    <w:p w14:paraId="7B965E36" w14:textId="77777777" w:rsidR="006A4D6F" w:rsidRDefault="006A4D6F" w:rsidP="006A4D6F">
      <w:r>
        <w:t>Audience:</w:t>
      </w:r>
    </w:p>
    <w:p w14:paraId="52A94683" w14:textId="77777777" w:rsidR="006A4D6F" w:rsidRDefault="006A4D6F" w:rsidP="007B26E8">
      <w:pPr>
        <w:pStyle w:val="ListParagraph"/>
        <w:numPr>
          <w:ilvl w:val="0"/>
          <w:numId w:val="3"/>
        </w:numPr>
      </w:pPr>
      <w:r>
        <w:t>Who is it for: should be engaging the artistic community. Should be fascinated by it even if an accountant or estate agent?</w:t>
      </w:r>
    </w:p>
    <w:p w14:paraId="4302E409" w14:textId="77777777" w:rsidR="006A4D6F" w:rsidRDefault="006A4D6F" w:rsidP="007B26E8">
      <w:pPr>
        <w:pStyle w:val="ListParagraph"/>
        <w:numPr>
          <w:ilvl w:val="0"/>
          <w:numId w:val="3"/>
        </w:numPr>
      </w:pPr>
      <w:r>
        <w:t>Hackers and Coders, Culture Vultures, Artists: Cultural Professionals.</w:t>
      </w:r>
    </w:p>
    <w:p w14:paraId="60F2FBF1" w14:textId="77777777" w:rsidR="006A4D6F" w:rsidRDefault="0070616C" w:rsidP="007B26E8">
      <w:pPr>
        <w:pStyle w:val="ListParagraph"/>
        <w:numPr>
          <w:ilvl w:val="0"/>
          <w:numId w:val="3"/>
        </w:numPr>
      </w:pPr>
      <w:r>
        <w:t>We want to attract younger audiences.</w:t>
      </w:r>
    </w:p>
    <w:p w14:paraId="64B8421D" w14:textId="77777777" w:rsidR="0070616C" w:rsidRDefault="0070616C" w:rsidP="007B26E8">
      <w:pPr>
        <w:pStyle w:val="ListParagraph"/>
        <w:numPr>
          <w:ilvl w:val="0"/>
          <w:numId w:val="3"/>
        </w:numPr>
      </w:pPr>
      <w:r>
        <w:t>Can we offer bursaries for people to attend?</w:t>
      </w:r>
    </w:p>
    <w:p w14:paraId="0BCD2C27" w14:textId="77777777" w:rsidR="00CD530D" w:rsidRDefault="00CD530D" w:rsidP="007B26E8">
      <w:pPr>
        <w:pStyle w:val="ListParagraph"/>
        <w:numPr>
          <w:ilvl w:val="0"/>
          <w:numId w:val="3"/>
        </w:numPr>
      </w:pPr>
      <w:r>
        <w:t>Friday before Christmas. Thursday lunchtime, something really interesting on Thursday night that would keep people there.</w:t>
      </w:r>
    </w:p>
    <w:p w14:paraId="592390EF" w14:textId="77777777" w:rsidR="0018142D" w:rsidRDefault="0018142D" w:rsidP="007B26E8">
      <w:pPr>
        <w:pStyle w:val="ListParagraph"/>
        <w:numPr>
          <w:ilvl w:val="0"/>
          <w:numId w:val="3"/>
        </w:numPr>
      </w:pPr>
      <w:r>
        <w:t>Is this event for 16-18yr olds? Do we go to them with elements? Is this for them? No, it seems not.</w:t>
      </w:r>
    </w:p>
    <w:p w14:paraId="447C0694" w14:textId="77777777" w:rsidR="0018142D" w:rsidRDefault="0018142D" w:rsidP="007B26E8">
      <w:pPr>
        <w:pStyle w:val="ListParagraph"/>
        <w:numPr>
          <w:ilvl w:val="0"/>
          <w:numId w:val="3"/>
        </w:numPr>
      </w:pPr>
      <w:r>
        <w:t>Are the audience passive?</w:t>
      </w:r>
    </w:p>
    <w:p w14:paraId="651528DD" w14:textId="77777777" w:rsidR="007B26E8" w:rsidRDefault="007B26E8" w:rsidP="007B26E8"/>
    <w:p w14:paraId="77CDA2F6" w14:textId="77777777" w:rsidR="007B26E8" w:rsidRDefault="007B26E8" w:rsidP="007B26E8">
      <w:r>
        <w:lastRenderedPageBreak/>
        <w:t>Further Reading:</w:t>
      </w:r>
    </w:p>
    <w:p w14:paraId="26F1C12A" w14:textId="77777777" w:rsidR="007B26E8" w:rsidRDefault="007B26E8" w:rsidP="007B26E8">
      <w:pPr>
        <w:pStyle w:val="ListParagraph"/>
        <w:numPr>
          <w:ilvl w:val="0"/>
          <w:numId w:val="2"/>
        </w:numPr>
      </w:pPr>
      <w:r>
        <w:t>Impact festival.</w:t>
      </w:r>
    </w:p>
    <w:p w14:paraId="238C1D3C" w14:textId="0439E7B0" w:rsidR="00270B96" w:rsidRDefault="001C2E9B">
      <w:r>
        <w:t>Location:</w:t>
      </w:r>
    </w:p>
    <w:p w14:paraId="3C7A1079" w14:textId="77F5499D" w:rsidR="001C2E9B" w:rsidRDefault="001C2E9B">
      <w:r>
        <w:t>Humber Street: Fruit, C4DI, Humber Street Gallery.</w:t>
      </w:r>
    </w:p>
    <w:p w14:paraId="095C978B" w14:textId="402E56C2" w:rsidR="00325729" w:rsidRDefault="001C2E9B">
      <w:r>
        <w:t>Book venues and find out exactly what is programmed around this weekend.</w:t>
      </w:r>
      <w:r w:rsidR="00325729">
        <w:t xml:space="preserve"> </w:t>
      </w:r>
    </w:p>
    <w:p w14:paraId="4CC33135" w14:textId="5D858333" w:rsidR="00325729" w:rsidRDefault="00325729">
      <w:r>
        <w:t>Fruit, C4DI, Humber Street Gallery, check out all other spaces on the street. Any empty shells?</w:t>
      </w:r>
    </w:p>
    <w:p w14:paraId="181614EF" w14:textId="281C24B0" w:rsidR="001C2E9B" w:rsidRDefault="00325729">
      <w:r>
        <w:t>Check out venues at the D</w:t>
      </w:r>
      <w:bookmarkStart w:id="0" w:name="_GoBack"/>
      <w:bookmarkEnd w:id="0"/>
      <w:r>
        <w:t>eep.</w:t>
      </w:r>
    </w:p>
    <w:sectPr w:rsidR="001C2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70E"/>
    <w:multiLevelType w:val="hybridMultilevel"/>
    <w:tmpl w:val="DD2A2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269D"/>
    <w:multiLevelType w:val="hybridMultilevel"/>
    <w:tmpl w:val="424CB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131C6"/>
    <w:multiLevelType w:val="hybridMultilevel"/>
    <w:tmpl w:val="58D8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96"/>
    <w:rsid w:val="00102CFB"/>
    <w:rsid w:val="001276F9"/>
    <w:rsid w:val="0018142D"/>
    <w:rsid w:val="001C2E9B"/>
    <w:rsid w:val="00270B96"/>
    <w:rsid w:val="00313546"/>
    <w:rsid w:val="00325729"/>
    <w:rsid w:val="003939A5"/>
    <w:rsid w:val="006A4D6F"/>
    <w:rsid w:val="0070616C"/>
    <w:rsid w:val="007B26E8"/>
    <w:rsid w:val="00C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0CF6"/>
  <w15:chartTrackingRefBased/>
  <w15:docId w15:val="{C23EC621-4A2C-40CA-BCB8-C5E60A47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24CD166-64A6-45E5-8B1F-63EE337E27E7}"/>
</file>

<file path=customXml/itemProps2.xml><?xml version="1.0" encoding="utf-8"?>
<ds:datastoreItem xmlns:ds="http://schemas.openxmlformats.org/officeDocument/2006/customXml" ds:itemID="{68B2EC0E-E0F1-4123-B5B8-BDA110BC5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68C92-CAEC-4FC5-9A36-EE527C7F60A9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80129174-c05c-43cc-8e32-21fcbdfe51b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dcterms:created xsi:type="dcterms:W3CDTF">2017-03-08T12:13:00Z</dcterms:created>
  <dcterms:modified xsi:type="dcterms:W3CDTF">2017-03-15T10:19:00Z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