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BCDFB" w14:textId="77777777" w:rsidR="00F02D9D" w:rsidRPr="00CC2C92" w:rsidRDefault="00D415C5">
      <w:pPr>
        <w:rPr>
          <w:rFonts w:ascii="Century Gothic" w:hAnsi="Century Gothic"/>
          <w:b/>
          <w:lang w:val="en-GB"/>
        </w:rPr>
      </w:pPr>
      <w:r w:rsidRPr="00CC2C92">
        <w:rPr>
          <w:rFonts w:ascii="Century Gothic" w:hAnsi="Century Gothic"/>
          <w:b/>
          <w:lang w:val="en-GB"/>
        </w:rPr>
        <w:t>Handmade Parade CIC/Apus Productions</w:t>
      </w:r>
    </w:p>
    <w:p w14:paraId="721A0A18" w14:textId="77777777" w:rsidR="00D415C5" w:rsidRPr="00CC2C92" w:rsidRDefault="00D415C5">
      <w:pPr>
        <w:rPr>
          <w:rFonts w:ascii="Century Gothic" w:hAnsi="Century Gothic"/>
          <w:lang w:val="en-GB"/>
        </w:rPr>
      </w:pPr>
    </w:p>
    <w:p w14:paraId="6C023AD8" w14:textId="634D7CFA" w:rsidR="00FC218E" w:rsidRPr="00CC2C92" w:rsidRDefault="00FC218E">
      <w:pPr>
        <w:rPr>
          <w:rFonts w:ascii="Century Gothic" w:hAnsi="Century Gothic"/>
          <w:lang w:val="en-GB"/>
        </w:rPr>
      </w:pPr>
      <w:r w:rsidRPr="00CC2C92">
        <w:rPr>
          <w:rFonts w:ascii="Century Gothic" w:hAnsi="Century Gothic"/>
          <w:b/>
          <w:lang w:val="en-GB"/>
        </w:rPr>
        <w:t>TWEET:</w:t>
      </w:r>
      <w:r w:rsidRPr="00CC2C92">
        <w:rPr>
          <w:rFonts w:ascii="Century Gothic" w:hAnsi="Century Gothic"/>
          <w:lang w:val="en-GB"/>
        </w:rPr>
        <w:t xml:space="preserve"> Rio. Notting Hill. Hull? Check out the carnival of </w:t>
      </w:r>
      <w:r w:rsidR="00CC2C92" w:rsidRPr="00CC2C92">
        <w:rPr>
          <w:rFonts w:ascii="Century Gothic" w:hAnsi="Century Gothic"/>
          <w:lang w:val="en-GB"/>
        </w:rPr>
        <w:t>quirk set to arrive to Orchard P</w:t>
      </w:r>
      <w:r w:rsidRPr="00CC2C92">
        <w:rPr>
          <w:rFonts w:ascii="Century Gothic" w:hAnsi="Century Gothic"/>
          <w:lang w:val="en-GB"/>
        </w:rPr>
        <w:t xml:space="preserve">ark this spring </w:t>
      </w:r>
      <w:r w:rsidRPr="00CC2C92">
        <w:rPr>
          <w:rFonts w:ascii="Century Gothic" w:hAnsi="Century Gothic"/>
          <w:highlight w:val="yellow"/>
          <w:lang w:val="en-GB"/>
        </w:rPr>
        <w:t>LINK</w:t>
      </w:r>
      <w:r w:rsidRPr="00CC2C92">
        <w:rPr>
          <w:rFonts w:ascii="Century Gothic" w:hAnsi="Century Gothic"/>
          <w:lang w:val="en-GB"/>
        </w:rPr>
        <w:t xml:space="preserve"> </w:t>
      </w:r>
      <w:r w:rsidRPr="00CC2C92">
        <w:rPr>
          <w:rFonts w:ascii="Century Gothic" w:hAnsi="Century Gothic"/>
          <w:color w:val="F52F9E"/>
          <w:lang w:val="en-GB"/>
        </w:rPr>
        <w:t>(105 characters)</w:t>
      </w:r>
    </w:p>
    <w:p w14:paraId="2C9861B0" w14:textId="77777777" w:rsidR="00FC218E" w:rsidRPr="00CC2C92" w:rsidRDefault="00FC218E">
      <w:pPr>
        <w:rPr>
          <w:rFonts w:ascii="Century Gothic" w:hAnsi="Century Gothic"/>
          <w:lang w:val="en-GB"/>
        </w:rPr>
      </w:pPr>
    </w:p>
    <w:p w14:paraId="6CE86218" w14:textId="77777777" w:rsidR="00FC218E" w:rsidRPr="00CC2C92" w:rsidRDefault="00FC218E">
      <w:pPr>
        <w:rPr>
          <w:rFonts w:ascii="Century Gothic" w:hAnsi="Century Gothic"/>
          <w:lang w:val="en-GB"/>
        </w:rPr>
      </w:pPr>
      <w:r w:rsidRPr="00CC2C92">
        <w:rPr>
          <w:rFonts w:ascii="Century Gothic" w:hAnsi="Century Gothic"/>
          <w:b/>
          <w:lang w:val="en-GB"/>
        </w:rPr>
        <w:t>50 WORDS:</w:t>
      </w:r>
      <w:r w:rsidRPr="00CC2C92">
        <w:rPr>
          <w:rFonts w:ascii="Century Gothic" w:hAnsi="Century Gothic"/>
          <w:lang w:val="en-GB"/>
        </w:rPr>
        <w:t xml:space="preserve"> The noise and clamour of parade season will surge through the city’s streets this spring in an extraordinary collaboration between Handmade Parade, Hull Carnival Arts and Rag and Bone.</w:t>
      </w:r>
    </w:p>
    <w:p w14:paraId="2A0825A9" w14:textId="77777777" w:rsidR="00FC218E" w:rsidRPr="00CC2C92" w:rsidRDefault="00FC218E">
      <w:pPr>
        <w:rPr>
          <w:rFonts w:ascii="Century Gothic" w:hAnsi="Century Gothic"/>
          <w:lang w:val="en-GB"/>
        </w:rPr>
      </w:pPr>
      <w:bookmarkStart w:id="0" w:name="_GoBack"/>
      <w:bookmarkEnd w:id="0"/>
    </w:p>
    <w:p w14:paraId="15999073" w14:textId="77777777" w:rsidR="00FC218E" w:rsidRPr="00CC2C92" w:rsidRDefault="00FC218E">
      <w:pPr>
        <w:rPr>
          <w:rFonts w:ascii="Century Gothic" w:hAnsi="Century Gothic"/>
          <w:lang w:val="en-GB"/>
        </w:rPr>
      </w:pPr>
      <w:r w:rsidRPr="00CC2C92">
        <w:rPr>
          <w:rFonts w:ascii="Century Gothic" w:hAnsi="Century Gothic"/>
          <w:lang w:val="en-GB"/>
        </w:rPr>
        <w:t xml:space="preserve">More than 500 participants, including artists of local and international fame, will transform anything and everything with wheels into flamboyant parade creations for the project’s finale – a big, bold and beautiful procession through the Orchard Park estate. </w:t>
      </w:r>
      <w:r w:rsidRPr="00CC2C92">
        <w:rPr>
          <w:rFonts w:ascii="Century Gothic" w:hAnsi="Century Gothic"/>
          <w:color w:val="F52F9E"/>
          <w:lang w:val="en-GB"/>
        </w:rPr>
        <w:t>(66 words)</w:t>
      </w:r>
    </w:p>
    <w:p w14:paraId="3F474D44" w14:textId="77777777" w:rsidR="00FC218E" w:rsidRPr="00CC2C92" w:rsidRDefault="00FC218E">
      <w:pPr>
        <w:rPr>
          <w:rFonts w:ascii="Century Gothic" w:hAnsi="Century Gothic"/>
          <w:lang w:val="en-GB"/>
        </w:rPr>
      </w:pPr>
    </w:p>
    <w:p w14:paraId="2D6BFA1A" w14:textId="27BD84E5" w:rsidR="00D415C5" w:rsidRPr="00CC2C92" w:rsidRDefault="006E5446">
      <w:pPr>
        <w:rPr>
          <w:rFonts w:ascii="Century Gothic" w:hAnsi="Century Gothic"/>
          <w:lang w:val="en-GB"/>
        </w:rPr>
      </w:pPr>
      <w:r w:rsidRPr="00CC2C92">
        <w:rPr>
          <w:rFonts w:ascii="Century Gothic" w:hAnsi="Century Gothic"/>
          <w:b/>
          <w:lang w:val="en-GB"/>
        </w:rPr>
        <w:t>100 WORDS:</w:t>
      </w:r>
      <w:r w:rsidRPr="00CC2C92">
        <w:rPr>
          <w:rFonts w:ascii="Century Gothic" w:hAnsi="Century Gothic"/>
          <w:lang w:val="en-GB"/>
        </w:rPr>
        <w:t xml:space="preserve"> </w:t>
      </w:r>
      <w:r w:rsidR="00D415C5" w:rsidRPr="00CC2C92">
        <w:rPr>
          <w:rFonts w:ascii="Century Gothic" w:hAnsi="Century Gothic"/>
          <w:lang w:val="en-GB"/>
        </w:rPr>
        <w:t>The noise and clamour of parade season will surge through th</w:t>
      </w:r>
      <w:r w:rsidR="00CC2C92" w:rsidRPr="00CC2C92">
        <w:rPr>
          <w:rFonts w:ascii="Century Gothic" w:hAnsi="Century Gothic"/>
          <w:lang w:val="en-GB"/>
        </w:rPr>
        <w:t>e streets of Orchard Park this s</w:t>
      </w:r>
      <w:r w:rsidR="00D415C5" w:rsidRPr="00CC2C92">
        <w:rPr>
          <w:rFonts w:ascii="Century Gothic" w:hAnsi="Century Gothic"/>
          <w:lang w:val="en-GB"/>
        </w:rPr>
        <w:t xml:space="preserve">pring in an extraordinary collaboration between Handmade Parade, Hull Carnival Arts and Rag and Bone. </w:t>
      </w:r>
    </w:p>
    <w:p w14:paraId="22668D77" w14:textId="77777777" w:rsidR="00D415C5" w:rsidRPr="00CC2C92" w:rsidRDefault="00D415C5">
      <w:pPr>
        <w:rPr>
          <w:rFonts w:ascii="Century Gothic" w:hAnsi="Century Gothic"/>
          <w:lang w:val="en-GB"/>
        </w:rPr>
      </w:pPr>
    </w:p>
    <w:p w14:paraId="534DD5C9" w14:textId="77777777" w:rsidR="006E5446" w:rsidRPr="00CC2C92" w:rsidRDefault="00D415C5">
      <w:pPr>
        <w:rPr>
          <w:rFonts w:ascii="Century Gothic" w:hAnsi="Century Gothic"/>
          <w:lang w:val="en-GB"/>
        </w:rPr>
      </w:pPr>
      <w:r w:rsidRPr="00CC2C92">
        <w:rPr>
          <w:rFonts w:ascii="Century Gothic" w:hAnsi="Century Gothic"/>
          <w:lang w:val="en-GB"/>
        </w:rPr>
        <w:t xml:space="preserve">More than 500 participants, including artists of local and international fame, will </w:t>
      </w:r>
      <w:r w:rsidR="006E5446" w:rsidRPr="00CC2C92">
        <w:rPr>
          <w:rFonts w:ascii="Century Gothic" w:hAnsi="Century Gothic"/>
          <w:lang w:val="en-GB"/>
        </w:rPr>
        <w:t>transform anything and everything with wheels into flamboyant parade creations that wouldn’t look out of place at a major carnival.</w:t>
      </w:r>
    </w:p>
    <w:p w14:paraId="6C0F6BC4" w14:textId="77777777" w:rsidR="006E5446" w:rsidRPr="00CC2C92" w:rsidRDefault="006E5446">
      <w:pPr>
        <w:rPr>
          <w:rFonts w:ascii="Century Gothic" w:hAnsi="Century Gothic"/>
          <w:lang w:val="en-GB"/>
        </w:rPr>
      </w:pPr>
    </w:p>
    <w:p w14:paraId="26A61FB0" w14:textId="77777777" w:rsidR="006E5446" w:rsidRPr="00CC2C92" w:rsidRDefault="006E5446">
      <w:pPr>
        <w:rPr>
          <w:rFonts w:ascii="Century Gothic" w:hAnsi="Century Gothic"/>
          <w:lang w:val="en-GB"/>
        </w:rPr>
      </w:pPr>
      <w:r w:rsidRPr="00CC2C92">
        <w:rPr>
          <w:rFonts w:ascii="Century Gothic" w:hAnsi="Century Gothic"/>
          <w:lang w:val="en-GB"/>
        </w:rPr>
        <w:t>In the project finale, crowds of 5,000 are set to gather across the estate</w:t>
      </w:r>
      <w:r w:rsidR="00FC218E" w:rsidRPr="00CC2C92">
        <w:rPr>
          <w:rFonts w:ascii="Century Gothic" w:hAnsi="Century Gothic"/>
          <w:lang w:val="en-GB"/>
        </w:rPr>
        <w:t xml:space="preserve"> as the unique procession winds its way through, hitting audiences with bright lights, bold design and an unmistakable wall of sound. </w:t>
      </w:r>
    </w:p>
    <w:p w14:paraId="4E1A628D" w14:textId="77777777" w:rsidR="00FC218E" w:rsidRPr="00CC2C92" w:rsidRDefault="00FC218E">
      <w:pPr>
        <w:rPr>
          <w:rFonts w:ascii="Century Gothic" w:hAnsi="Century Gothic"/>
          <w:lang w:val="en-GB"/>
        </w:rPr>
      </w:pPr>
    </w:p>
    <w:p w14:paraId="65439D3A" w14:textId="71B0F649" w:rsidR="00D415C5" w:rsidRPr="00CC2C92" w:rsidRDefault="00FC218E">
      <w:pPr>
        <w:rPr>
          <w:rFonts w:ascii="Century Gothic" w:hAnsi="Century Gothic"/>
          <w:lang w:val="en-GB"/>
        </w:rPr>
      </w:pPr>
      <w:r w:rsidRPr="00CC2C92">
        <w:rPr>
          <w:rFonts w:ascii="Century Gothic" w:hAnsi="Century Gothic"/>
          <w:lang w:val="en-GB"/>
        </w:rPr>
        <w:t>Be there. With bells</w:t>
      </w:r>
      <w:r w:rsidR="00CC2C92" w:rsidRPr="00CC2C92">
        <w:rPr>
          <w:rFonts w:ascii="Century Gothic" w:hAnsi="Century Gothic"/>
          <w:lang w:val="en-GB"/>
        </w:rPr>
        <w:t>, whistles and klaxons</w:t>
      </w:r>
      <w:r w:rsidRPr="00CC2C92">
        <w:rPr>
          <w:rFonts w:ascii="Century Gothic" w:hAnsi="Century Gothic"/>
          <w:lang w:val="en-GB"/>
        </w:rPr>
        <w:t xml:space="preserve"> on. </w:t>
      </w:r>
      <w:r w:rsidR="00CC2C92" w:rsidRPr="00CC2C92">
        <w:rPr>
          <w:rFonts w:ascii="Century Gothic" w:hAnsi="Century Gothic"/>
          <w:color w:val="F52F9E"/>
          <w:lang w:val="en-GB"/>
        </w:rPr>
        <w:t>(106</w:t>
      </w:r>
      <w:r w:rsidRPr="00CC2C92">
        <w:rPr>
          <w:rFonts w:ascii="Century Gothic" w:hAnsi="Century Gothic"/>
          <w:color w:val="F52F9E"/>
          <w:lang w:val="en-GB"/>
        </w:rPr>
        <w:t xml:space="preserve"> words)</w:t>
      </w:r>
    </w:p>
    <w:sectPr w:rsidR="00D415C5" w:rsidRPr="00CC2C92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C5"/>
    <w:rsid w:val="006E5446"/>
    <w:rsid w:val="00BD56F2"/>
    <w:rsid w:val="00CC2C92"/>
    <w:rsid w:val="00D415C5"/>
    <w:rsid w:val="00F02D9D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819F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D9A7F94-6F15-436C-97A5-EB50D8A0C646}"/>
</file>

<file path=customXml/itemProps2.xml><?xml version="1.0" encoding="utf-8"?>
<ds:datastoreItem xmlns:ds="http://schemas.openxmlformats.org/officeDocument/2006/customXml" ds:itemID="{F8071CF9-3E29-4996-A079-ED6A2F583E12}"/>
</file>

<file path=customXml/itemProps3.xml><?xml version="1.0" encoding="utf-8"?>
<ds:datastoreItem xmlns:ds="http://schemas.openxmlformats.org/officeDocument/2006/customXml" ds:itemID="{9631C88B-76E1-4584-98E6-ECBEC7ACB7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198</Words>
  <Characters>1130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2016-08-31T10:23:00Z</dcterms:created>
  <dcterms:modified xsi:type="dcterms:W3CDTF">2016-09-02T10:51:00Z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