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r>
              <w:t>Show date</w:t>
            </w:r>
          </w:p>
        </w:tc>
        <w:tc>
          <w:tcPr>
            <w:tcW w:w="1984" w:type="dxa"/>
          </w:tcPr>
          <w:p w14:paraId="651A40E9" w14:textId="1DBCE468" w:rsidR="00BC1B4A" w:rsidRPr="00B14008" w:rsidRDefault="00C31D5B" w:rsidP="00BC1B4A">
            <w:r>
              <w:t>8</w:t>
            </w:r>
            <w:r w:rsidR="00BD0821">
              <w:t>th</w:t>
            </w:r>
            <w:r w:rsidR="001B1CBF">
              <w:t xml:space="preserve"> Oct 2017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05276204" w:rsidR="002B5DD1" w:rsidRPr="00B14008" w:rsidRDefault="006C25CE" w:rsidP="006C25CE">
            <w:proofErr w:type="gramStart"/>
            <w:r>
              <w:t>2097:We</w:t>
            </w:r>
            <w:proofErr w:type="gramEnd"/>
            <w:r>
              <w:t xml:space="preserve"> Made Ourselves Over</w:t>
            </w:r>
          </w:p>
        </w:tc>
      </w:tr>
      <w:tr w:rsidR="00BC1B4A" w:rsidRPr="00B14008" w14:paraId="321FD7D2" w14:textId="77777777" w:rsidTr="002B5DD1">
        <w:tc>
          <w:tcPr>
            <w:tcW w:w="1555" w:type="dxa"/>
            <w:shd w:val="clear" w:color="auto" w:fill="D9D9D9" w:themeFill="background1" w:themeFillShade="D9"/>
          </w:tcPr>
          <w:p w14:paraId="5C3BEE0A" w14:textId="6D39670B" w:rsidR="00BC1B4A" w:rsidRPr="00B14008" w:rsidRDefault="00BC1B4A" w:rsidP="002B5DD1">
            <w:r w:rsidRPr="00B14008">
              <w:t xml:space="preserve">Date </w:t>
            </w:r>
            <w:r w:rsidR="002B5DD1">
              <w:t xml:space="preserve">form </w:t>
            </w:r>
            <w:r w:rsidRPr="00B14008">
              <w:t>completed</w:t>
            </w:r>
          </w:p>
        </w:tc>
        <w:tc>
          <w:tcPr>
            <w:tcW w:w="1984" w:type="dxa"/>
          </w:tcPr>
          <w:p w14:paraId="0227E129" w14:textId="35B79B30" w:rsidR="00BC1B4A" w:rsidRPr="00B14008" w:rsidRDefault="006C25CE" w:rsidP="00BC1B4A">
            <w:r>
              <w:t>13</w:t>
            </w:r>
            <w:r>
              <w:rPr>
                <w:vertAlign w:val="superscript"/>
              </w:rPr>
              <w:t>t</w:t>
            </w:r>
            <w:r w:rsidR="001B1CBF" w:rsidRPr="001B1CBF">
              <w:rPr>
                <w:vertAlign w:val="superscript"/>
              </w:rPr>
              <w:t>h</w:t>
            </w:r>
            <w:r w:rsidR="001B1CBF">
              <w:t xml:space="preserve"> Oct 2017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59264624" w14:textId="77777777" w:rsidR="006C25CE" w:rsidRDefault="006C25CE" w:rsidP="006C25CE">
            <w:r>
              <w:t>A. Pearson</w:t>
            </w:r>
          </w:p>
          <w:p w14:paraId="3C736614" w14:textId="2C5DC439" w:rsidR="00BC1B4A" w:rsidRPr="00B14008" w:rsidRDefault="006C25CE" w:rsidP="006C25CE">
            <w:r>
              <w:t xml:space="preserve">Nick </w:t>
            </w:r>
            <w:proofErr w:type="spellStart"/>
            <w:r>
              <w:t>Tandavanitj</w:t>
            </w:r>
            <w:proofErr w:type="spellEnd"/>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w:t>
      </w:r>
      <w:proofErr w:type="spellStart"/>
      <w:r w:rsidR="00C03CB5">
        <w:t>etc</w:t>
      </w:r>
      <w:proofErr w:type="spellEnd"/>
      <w:r w:rsidR="00C03CB5">
        <w:t>)</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 xml:space="preserve">Every individual event needs a report, </w:t>
      </w:r>
      <w:proofErr w:type="spellStart"/>
      <w:r>
        <w:t>eg</w:t>
      </w:r>
      <w:proofErr w:type="spellEnd"/>
      <w:r>
        <w:t xml:space="preserve">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w:t>
      </w:r>
      <w:proofErr w:type="spellStart"/>
      <w:r>
        <w:t>eg</w:t>
      </w:r>
      <w:proofErr w:type="spellEnd"/>
      <w:r>
        <w:t xml:space="preserve">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652882A2" w:rsidR="00BC1B4A" w:rsidRPr="00B14008" w:rsidRDefault="00F04D6F" w:rsidP="008203E0">
      <w:pPr>
        <w:spacing w:after="0" w:line="240" w:lineRule="auto"/>
      </w:pPr>
      <w:r w:rsidRPr="00B14008">
        <w:t xml:space="preserve">Once completed, </w:t>
      </w:r>
      <w:r w:rsidR="001F3F82">
        <w:t>or circulate it to the project team and James Crawford</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8203E0">
        <w:tc>
          <w:tcPr>
            <w:tcW w:w="2405" w:type="dxa"/>
            <w:shd w:val="clear" w:color="auto" w:fill="D9D9D9" w:themeFill="background1" w:themeFillShade="D9"/>
          </w:tcPr>
          <w:p w14:paraId="5DB5106D" w14:textId="160E37D5" w:rsidR="008203E0" w:rsidRPr="00B14008" w:rsidRDefault="008203E0" w:rsidP="001B1CBF">
            <w:r>
              <w:t>Venue / location</w:t>
            </w:r>
          </w:p>
        </w:tc>
        <w:tc>
          <w:tcPr>
            <w:tcW w:w="6667" w:type="dxa"/>
            <w:gridSpan w:val="3"/>
          </w:tcPr>
          <w:p w14:paraId="506EB6CA" w14:textId="71E7E0D3" w:rsidR="008203E0" w:rsidRPr="00B14008" w:rsidRDefault="00B20340" w:rsidP="001B1CBF">
            <w:r>
              <w:t>Freedom Centre, Preston Road</w:t>
            </w:r>
          </w:p>
        </w:tc>
      </w:tr>
      <w:tr w:rsidR="008203E0" w:rsidRPr="00B14008" w14:paraId="49FF294B" w14:textId="77777777" w:rsidTr="008203E0">
        <w:tc>
          <w:tcPr>
            <w:tcW w:w="2405" w:type="dxa"/>
            <w:shd w:val="clear" w:color="auto" w:fill="D9D9D9" w:themeFill="background1" w:themeFillShade="D9"/>
          </w:tcPr>
          <w:p w14:paraId="555E293A" w14:textId="2666484B" w:rsidR="008203E0" w:rsidRDefault="00F1053A" w:rsidP="00F1053A">
            <w:r>
              <w:t>Expected doors open</w:t>
            </w:r>
          </w:p>
        </w:tc>
        <w:tc>
          <w:tcPr>
            <w:tcW w:w="2222" w:type="dxa"/>
          </w:tcPr>
          <w:p w14:paraId="15E2D9EA" w14:textId="5A00C0D3" w:rsidR="008203E0" w:rsidRPr="00B14008" w:rsidRDefault="00B20340" w:rsidP="001B1CBF">
            <w:r>
              <w:t>14</w:t>
            </w:r>
            <w:r w:rsidR="001B1CBF">
              <w:t>.00</w:t>
            </w:r>
          </w:p>
        </w:tc>
        <w:tc>
          <w:tcPr>
            <w:tcW w:w="2222" w:type="dxa"/>
            <w:shd w:val="clear" w:color="auto" w:fill="D9D9D9" w:themeFill="background1" w:themeFillShade="D9"/>
          </w:tcPr>
          <w:p w14:paraId="3ACEA686" w14:textId="58F7BF1A" w:rsidR="008203E0" w:rsidRPr="00B14008" w:rsidRDefault="00F1053A" w:rsidP="00F1053A">
            <w:r>
              <w:t>Actual doors open</w:t>
            </w:r>
          </w:p>
        </w:tc>
        <w:tc>
          <w:tcPr>
            <w:tcW w:w="2223" w:type="dxa"/>
          </w:tcPr>
          <w:p w14:paraId="186085F1" w14:textId="0C76AB10" w:rsidR="008203E0" w:rsidRPr="00B14008" w:rsidRDefault="00B20340" w:rsidP="001B1CBF">
            <w:r>
              <w:t>14</w:t>
            </w:r>
            <w:r w:rsidR="00C31D5B">
              <w:t>.</w:t>
            </w:r>
            <w:r w:rsidR="001B1CBF">
              <w:t>00</w:t>
            </w:r>
          </w:p>
        </w:tc>
      </w:tr>
      <w:tr w:rsidR="00F1053A" w:rsidRPr="00B14008" w14:paraId="783BF74A" w14:textId="77777777" w:rsidTr="008203E0">
        <w:tc>
          <w:tcPr>
            <w:tcW w:w="2405" w:type="dxa"/>
            <w:shd w:val="clear" w:color="auto" w:fill="D9D9D9" w:themeFill="background1" w:themeFillShade="D9"/>
          </w:tcPr>
          <w:p w14:paraId="260D4809" w14:textId="3270D920" w:rsidR="00F1053A" w:rsidRDefault="00F1053A" w:rsidP="00F1053A">
            <w:r>
              <w:t>Expected start time</w:t>
            </w:r>
          </w:p>
        </w:tc>
        <w:tc>
          <w:tcPr>
            <w:tcW w:w="2222" w:type="dxa"/>
          </w:tcPr>
          <w:p w14:paraId="6691392A" w14:textId="25C9B6AC" w:rsidR="00F1053A" w:rsidRPr="00B14008" w:rsidRDefault="00B20340" w:rsidP="00F1053A">
            <w:r>
              <w:t>14</w:t>
            </w:r>
            <w:r w:rsidR="001B1CBF">
              <w:t>.00</w:t>
            </w:r>
          </w:p>
        </w:tc>
        <w:tc>
          <w:tcPr>
            <w:tcW w:w="2222" w:type="dxa"/>
            <w:shd w:val="clear" w:color="auto" w:fill="D9D9D9" w:themeFill="background1" w:themeFillShade="D9"/>
          </w:tcPr>
          <w:p w14:paraId="6C4AED6D" w14:textId="7853C31F" w:rsidR="00F1053A" w:rsidRDefault="00F1053A" w:rsidP="00F1053A">
            <w:r>
              <w:t>Actual start time</w:t>
            </w:r>
          </w:p>
        </w:tc>
        <w:tc>
          <w:tcPr>
            <w:tcW w:w="2223" w:type="dxa"/>
          </w:tcPr>
          <w:p w14:paraId="11836164" w14:textId="10ED9260" w:rsidR="00F1053A" w:rsidRPr="00B14008" w:rsidRDefault="00B20340" w:rsidP="00F1053A">
            <w:r>
              <w:t>14</w:t>
            </w:r>
            <w:r w:rsidR="001B1CBF">
              <w:t>.00</w:t>
            </w:r>
          </w:p>
        </w:tc>
      </w:tr>
      <w:tr w:rsidR="00F1053A" w:rsidRPr="00B14008" w14:paraId="2B6F27B7" w14:textId="77777777" w:rsidTr="00D12973">
        <w:trPr>
          <w:trHeight w:val="279"/>
        </w:trPr>
        <w:tc>
          <w:tcPr>
            <w:tcW w:w="2405" w:type="dxa"/>
            <w:shd w:val="clear" w:color="auto" w:fill="D9D9D9" w:themeFill="background1" w:themeFillShade="D9"/>
          </w:tcPr>
          <w:p w14:paraId="30D46096" w14:textId="77638461" w:rsidR="00F1053A" w:rsidRDefault="00F1053A" w:rsidP="00F1053A">
            <w:r>
              <w:t>Expected end time</w:t>
            </w:r>
          </w:p>
        </w:tc>
        <w:tc>
          <w:tcPr>
            <w:tcW w:w="2222" w:type="dxa"/>
          </w:tcPr>
          <w:p w14:paraId="5E8A33BB" w14:textId="186CB884" w:rsidR="00F1053A" w:rsidRPr="00B14008" w:rsidRDefault="00B20340" w:rsidP="00F1053A">
            <w:r>
              <w:t>16</w:t>
            </w:r>
            <w:r w:rsidR="001B1CBF">
              <w:t>.00</w:t>
            </w:r>
          </w:p>
        </w:tc>
        <w:tc>
          <w:tcPr>
            <w:tcW w:w="2222" w:type="dxa"/>
            <w:shd w:val="clear" w:color="auto" w:fill="D9D9D9" w:themeFill="background1" w:themeFillShade="D9"/>
          </w:tcPr>
          <w:p w14:paraId="76EF7395" w14:textId="5EED4C7B" w:rsidR="00F1053A" w:rsidRDefault="00F1053A" w:rsidP="00F1053A">
            <w:r>
              <w:t>Actual end time</w:t>
            </w:r>
          </w:p>
        </w:tc>
        <w:tc>
          <w:tcPr>
            <w:tcW w:w="2223" w:type="dxa"/>
          </w:tcPr>
          <w:p w14:paraId="5B32157C" w14:textId="385B2B84" w:rsidR="00F1053A" w:rsidRPr="00B14008" w:rsidRDefault="00B20340" w:rsidP="00F1053A">
            <w:r>
              <w:t>16</w:t>
            </w:r>
            <w:r w:rsidR="001B1CBF">
              <w:t>.</w:t>
            </w:r>
            <w:r>
              <w:t>0</w:t>
            </w:r>
            <w:r w:rsidR="00C31D5B">
              <w:t>0</w:t>
            </w:r>
          </w:p>
        </w:tc>
      </w:tr>
      <w:tr w:rsidR="00F1053A" w:rsidRPr="00B14008" w14:paraId="39B7CF30" w14:textId="77777777" w:rsidTr="00F83FB5">
        <w:trPr>
          <w:trHeight w:val="209"/>
        </w:trPr>
        <w:tc>
          <w:tcPr>
            <w:tcW w:w="2405" w:type="dxa"/>
            <w:shd w:val="clear" w:color="auto" w:fill="D9D9D9" w:themeFill="background1" w:themeFillShade="D9"/>
          </w:tcPr>
          <w:p w14:paraId="4E62DEAF" w14:textId="0086E498" w:rsidR="00F1053A" w:rsidRDefault="00F1053A" w:rsidP="00F1053A">
            <w:r>
              <w:t>Expected attendance</w:t>
            </w:r>
          </w:p>
        </w:tc>
        <w:tc>
          <w:tcPr>
            <w:tcW w:w="2222" w:type="dxa"/>
          </w:tcPr>
          <w:p w14:paraId="0D330BEB" w14:textId="77777777" w:rsidR="002D79F4" w:rsidRDefault="002D79F4" w:rsidP="002D79F4">
            <w:r>
              <w:t>Screening audience:</w:t>
            </w:r>
          </w:p>
          <w:p w14:paraId="7A5CF30F" w14:textId="77777777" w:rsidR="002D79F4" w:rsidRDefault="002D79F4" w:rsidP="002D79F4">
            <w:r>
              <w:t>100</w:t>
            </w:r>
          </w:p>
          <w:p w14:paraId="5AE58B98" w14:textId="77777777" w:rsidR="002D79F4" w:rsidRDefault="002D79F4" w:rsidP="002D79F4"/>
          <w:p w14:paraId="33293DE1" w14:textId="77777777" w:rsidR="002D79F4" w:rsidRDefault="002D79F4" w:rsidP="002D79F4">
            <w:r>
              <w:t>Passengers in cars:</w:t>
            </w:r>
          </w:p>
          <w:p w14:paraId="303C58CE" w14:textId="77777777" w:rsidR="00F1053A" w:rsidRDefault="002D79F4" w:rsidP="002D79F4">
            <w:pPr>
              <w:tabs>
                <w:tab w:val="center" w:pos="1003"/>
              </w:tabs>
            </w:pPr>
            <w:r>
              <w:t>10-12</w:t>
            </w:r>
          </w:p>
          <w:p w14:paraId="4205CCD2" w14:textId="38084498" w:rsidR="002D79F4" w:rsidRPr="00B14008" w:rsidRDefault="002D79F4" w:rsidP="002D79F4">
            <w:pPr>
              <w:tabs>
                <w:tab w:val="center" w:pos="1003"/>
              </w:tabs>
            </w:pPr>
          </w:p>
        </w:tc>
        <w:tc>
          <w:tcPr>
            <w:tcW w:w="2222" w:type="dxa"/>
            <w:shd w:val="clear" w:color="auto" w:fill="D9D9D9" w:themeFill="background1" w:themeFillShade="D9"/>
          </w:tcPr>
          <w:p w14:paraId="738F67AE" w14:textId="6F307490" w:rsidR="00F1053A" w:rsidRDefault="00F1053A" w:rsidP="00F1053A">
            <w:r>
              <w:t>Actual attendance</w:t>
            </w:r>
          </w:p>
        </w:tc>
        <w:tc>
          <w:tcPr>
            <w:tcW w:w="2223" w:type="dxa"/>
          </w:tcPr>
          <w:p w14:paraId="306516F4" w14:textId="77777777" w:rsidR="002D79F4" w:rsidRDefault="002D79F4" w:rsidP="002D79F4">
            <w:r>
              <w:t>Estimated passers-by and casual viewers:</w:t>
            </w:r>
          </w:p>
          <w:p w14:paraId="2C8DBD50" w14:textId="77777777" w:rsidR="002D79F4" w:rsidRDefault="002D79F4" w:rsidP="002D79F4">
            <w:r>
              <w:t>50+</w:t>
            </w:r>
          </w:p>
          <w:p w14:paraId="312E4B55" w14:textId="77777777" w:rsidR="002D79F4" w:rsidRDefault="002D79F4" w:rsidP="002D79F4"/>
          <w:p w14:paraId="58E7B4C5" w14:textId="77777777" w:rsidR="002D79F4" w:rsidRDefault="002D79F4" w:rsidP="002D79F4">
            <w:r>
              <w:t>Directly engaged by Hull 2017 Volunteers and</w:t>
            </w:r>
          </w:p>
          <w:p w14:paraId="4C0ECD4C" w14:textId="77777777" w:rsidR="002D79F4" w:rsidRDefault="002D79F4" w:rsidP="002D79F4">
            <w:r>
              <w:t>Blast Theory:</w:t>
            </w:r>
          </w:p>
          <w:p w14:paraId="6EE6AD61" w14:textId="3C2C2E07" w:rsidR="002D79F4" w:rsidRDefault="002D79F4" w:rsidP="002D79F4">
            <w:r>
              <w:t>35</w:t>
            </w:r>
          </w:p>
          <w:p w14:paraId="22965B1A" w14:textId="77777777" w:rsidR="002D79F4" w:rsidRDefault="002D79F4" w:rsidP="002D79F4"/>
          <w:p w14:paraId="7D31A778" w14:textId="77777777" w:rsidR="002D79F4" w:rsidRDefault="002D79F4" w:rsidP="002D79F4">
            <w:r>
              <w:t>Passengers in cars:</w:t>
            </w:r>
          </w:p>
          <w:p w14:paraId="75C61757" w14:textId="4B7A5C6A" w:rsidR="00F1053A" w:rsidRDefault="002D79F4" w:rsidP="00F1053A">
            <w:r>
              <w:t>7</w:t>
            </w:r>
          </w:p>
          <w:p w14:paraId="5F8984C8" w14:textId="354366A8" w:rsidR="002D79F4" w:rsidRPr="00B14008" w:rsidRDefault="002D79F4" w:rsidP="00F1053A"/>
        </w:tc>
      </w:tr>
    </w:tbl>
    <w:p w14:paraId="622A9AB5" w14:textId="580CDAA9"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B1CBF">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1B1CBF">
        <w:tc>
          <w:tcPr>
            <w:tcW w:w="2405" w:type="dxa"/>
            <w:shd w:val="clear" w:color="auto" w:fill="D9D9D9" w:themeFill="background1" w:themeFillShade="D9"/>
          </w:tcPr>
          <w:p w14:paraId="58F06856" w14:textId="77777777" w:rsidR="00C03CB5" w:rsidRPr="00B14008" w:rsidRDefault="00C03CB5" w:rsidP="001B1CBF">
            <w:r>
              <w:t>Event Manager</w:t>
            </w:r>
          </w:p>
        </w:tc>
        <w:tc>
          <w:tcPr>
            <w:tcW w:w="6667" w:type="dxa"/>
          </w:tcPr>
          <w:p w14:paraId="19DF9605" w14:textId="5C361FDA" w:rsidR="00C03CB5" w:rsidRPr="00B14008" w:rsidRDefault="002D79F4" w:rsidP="001B1CBF">
            <w:proofErr w:type="spellStart"/>
            <w:proofErr w:type="gramStart"/>
            <w:r>
              <w:t>A.Pearson</w:t>
            </w:r>
            <w:proofErr w:type="spellEnd"/>
            <w:proofErr w:type="gramEnd"/>
            <w:r>
              <w:t>/J Hill</w:t>
            </w:r>
          </w:p>
        </w:tc>
      </w:tr>
      <w:tr w:rsidR="00C03CB5" w:rsidRPr="00B14008" w14:paraId="0C117FDE" w14:textId="77777777" w:rsidTr="001B1CBF">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688B217D" w:rsidR="00C03CB5" w:rsidRPr="00B14008" w:rsidRDefault="001B1CBF" w:rsidP="001B1CBF">
            <w:proofErr w:type="spellStart"/>
            <w:proofErr w:type="gramStart"/>
            <w:r>
              <w:t>A.Pearson</w:t>
            </w:r>
            <w:proofErr w:type="spellEnd"/>
            <w:proofErr w:type="gramEnd"/>
            <w:r>
              <w:t>/J Hill</w:t>
            </w:r>
          </w:p>
        </w:tc>
      </w:tr>
      <w:tr w:rsidR="008203E0" w:rsidRPr="00B14008" w14:paraId="3222C393" w14:textId="77777777" w:rsidTr="001B1CBF">
        <w:tc>
          <w:tcPr>
            <w:tcW w:w="2405" w:type="dxa"/>
            <w:shd w:val="clear" w:color="auto" w:fill="D9D9D9" w:themeFill="background1" w:themeFillShade="D9"/>
          </w:tcPr>
          <w:p w14:paraId="4FCBDF0E" w14:textId="24D71016" w:rsidR="008203E0" w:rsidRPr="00B14008" w:rsidRDefault="008203E0" w:rsidP="001B1CBF">
            <w:r>
              <w:t>Production Company</w:t>
            </w:r>
          </w:p>
        </w:tc>
        <w:tc>
          <w:tcPr>
            <w:tcW w:w="6667" w:type="dxa"/>
          </w:tcPr>
          <w:p w14:paraId="5B38EE81" w14:textId="3C90A2BC" w:rsidR="008203E0" w:rsidRPr="00B14008" w:rsidRDefault="001B1CBF" w:rsidP="001B1CBF">
            <w:r>
              <w:t>Blast Theory</w:t>
            </w:r>
          </w:p>
        </w:tc>
      </w:tr>
      <w:tr w:rsidR="008203E0" w:rsidRPr="00B14008" w14:paraId="513CEDBD" w14:textId="77777777" w:rsidTr="001B1CBF">
        <w:tc>
          <w:tcPr>
            <w:tcW w:w="2405" w:type="dxa"/>
            <w:shd w:val="clear" w:color="auto" w:fill="D9D9D9" w:themeFill="background1" w:themeFillShade="D9"/>
          </w:tcPr>
          <w:p w14:paraId="7A3EAD8B" w14:textId="48DFFF5F" w:rsidR="008203E0" w:rsidRPr="00B14008" w:rsidRDefault="008203E0" w:rsidP="001B1CBF">
            <w:r>
              <w:t>Stage Manager</w:t>
            </w:r>
          </w:p>
        </w:tc>
        <w:tc>
          <w:tcPr>
            <w:tcW w:w="6667" w:type="dxa"/>
          </w:tcPr>
          <w:p w14:paraId="5194B6FD" w14:textId="2370E81B" w:rsidR="008203E0" w:rsidRPr="00B14008" w:rsidRDefault="002D79F4" w:rsidP="001B1CBF">
            <w:proofErr w:type="spellStart"/>
            <w:proofErr w:type="gramStart"/>
            <w:r>
              <w:t>A.Pearson</w:t>
            </w:r>
            <w:proofErr w:type="spellEnd"/>
            <w:proofErr w:type="gramEnd"/>
            <w:r>
              <w:t>/J Hill</w:t>
            </w:r>
          </w:p>
        </w:tc>
      </w:tr>
      <w:tr w:rsidR="008203E0" w:rsidRPr="00B14008" w14:paraId="5771405F" w14:textId="77777777" w:rsidTr="001B1CBF">
        <w:tc>
          <w:tcPr>
            <w:tcW w:w="2405" w:type="dxa"/>
            <w:shd w:val="clear" w:color="auto" w:fill="D9D9D9" w:themeFill="background1" w:themeFillShade="D9"/>
          </w:tcPr>
          <w:p w14:paraId="2D6F8B39" w14:textId="5E56CDAB" w:rsidR="008203E0" w:rsidRDefault="008203E0" w:rsidP="001B1CBF">
            <w:r>
              <w:t>FOH Manager</w:t>
            </w:r>
          </w:p>
        </w:tc>
        <w:tc>
          <w:tcPr>
            <w:tcW w:w="6667" w:type="dxa"/>
          </w:tcPr>
          <w:p w14:paraId="2B3CD2D7" w14:textId="77777777" w:rsidR="008203E0" w:rsidRPr="00B14008" w:rsidRDefault="008203E0" w:rsidP="001B1CBF"/>
        </w:tc>
      </w:tr>
      <w:tr w:rsidR="008203E0" w:rsidRPr="002B5DD1" w14:paraId="51A92AAF" w14:textId="77777777" w:rsidTr="001B1CBF">
        <w:tc>
          <w:tcPr>
            <w:tcW w:w="9072" w:type="dxa"/>
            <w:gridSpan w:val="2"/>
            <w:shd w:val="clear" w:color="auto" w:fill="D9D9D9" w:themeFill="background1" w:themeFillShade="D9"/>
          </w:tcPr>
          <w:p w14:paraId="7276C67A" w14:textId="3E80C839" w:rsidR="008203E0" w:rsidRPr="002B5DD1" w:rsidRDefault="008203E0" w:rsidP="001B1CBF">
            <w:pPr>
              <w:rPr>
                <w:i/>
              </w:rPr>
            </w:pPr>
            <w:r w:rsidRPr="002B5DD1">
              <w:rPr>
                <w:i/>
              </w:rPr>
              <w:t>Add other Hull 2017 staff below with their roles; add more rows if required</w:t>
            </w:r>
          </w:p>
        </w:tc>
      </w:tr>
    </w:tbl>
    <w:p w14:paraId="4BB1E272" w14:textId="02490822" w:rsidR="008203E0" w:rsidRDefault="008203E0" w:rsidP="00BC1B4A">
      <w:pPr>
        <w:spacing w:after="0" w:line="240" w:lineRule="auto"/>
        <w:rPr>
          <w:b/>
        </w:rPr>
      </w:pPr>
      <w:bookmarkStart w:id="0" w:name="_GoBack"/>
      <w:bookmarkEnd w:id="0"/>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1B1CBF">
        <w:tc>
          <w:tcPr>
            <w:tcW w:w="2405" w:type="dxa"/>
            <w:shd w:val="clear" w:color="auto" w:fill="D9D9D9" w:themeFill="background1" w:themeFillShade="D9"/>
          </w:tcPr>
          <w:p w14:paraId="09CE4A3C" w14:textId="075A26CC" w:rsidR="00075302" w:rsidRPr="00B14008" w:rsidRDefault="00075302" w:rsidP="001B1CBF">
            <w:r>
              <w:t>Event Volunteer Lead</w:t>
            </w:r>
          </w:p>
        </w:tc>
        <w:tc>
          <w:tcPr>
            <w:tcW w:w="6667" w:type="dxa"/>
          </w:tcPr>
          <w:p w14:paraId="4A029359" w14:textId="217971AF" w:rsidR="00075302" w:rsidRPr="00B14008" w:rsidRDefault="00BD0821" w:rsidP="001B1CBF">
            <w:r>
              <w:t>Jo Hill</w:t>
            </w:r>
          </w:p>
        </w:tc>
      </w:tr>
      <w:tr w:rsidR="00075302" w:rsidRPr="00B14008" w14:paraId="38108C37" w14:textId="77777777" w:rsidTr="001B1CBF">
        <w:tc>
          <w:tcPr>
            <w:tcW w:w="2405" w:type="dxa"/>
            <w:shd w:val="clear" w:color="auto" w:fill="D9D9D9" w:themeFill="background1" w:themeFillShade="D9"/>
          </w:tcPr>
          <w:p w14:paraId="061546BB" w14:textId="1CAFE7D1" w:rsidR="00075302" w:rsidRPr="00B14008" w:rsidRDefault="00075302" w:rsidP="001B1CBF">
            <w:r>
              <w:t>No. of volunteers</w:t>
            </w:r>
          </w:p>
        </w:tc>
        <w:tc>
          <w:tcPr>
            <w:tcW w:w="6667" w:type="dxa"/>
          </w:tcPr>
          <w:p w14:paraId="79471C2B" w14:textId="6B350F7D" w:rsidR="00075302" w:rsidRPr="00B14008" w:rsidRDefault="00C31D5B" w:rsidP="001B1CBF">
            <w:r>
              <w:t>4</w:t>
            </w:r>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B1CBF">
        <w:tc>
          <w:tcPr>
            <w:tcW w:w="2405" w:type="dxa"/>
            <w:shd w:val="clear" w:color="auto" w:fill="D9D9D9" w:themeFill="background1" w:themeFillShade="D9"/>
          </w:tcPr>
          <w:p w14:paraId="7997FF79" w14:textId="2F325440" w:rsidR="00075302" w:rsidRPr="00B14008" w:rsidRDefault="00075302" w:rsidP="001B1CBF">
            <w:r>
              <w:t>Security provided by</w:t>
            </w:r>
          </w:p>
        </w:tc>
        <w:tc>
          <w:tcPr>
            <w:tcW w:w="6667" w:type="dxa"/>
            <w:gridSpan w:val="2"/>
          </w:tcPr>
          <w:p w14:paraId="5730B460" w14:textId="08751A12" w:rsidR="00075302" w:rsidRPr="00B14008" w:rsidRDefault="001B1CBF" w:rsidP="001B1CBF">
            <w:r>
              <w:t>prestige</w:t>
            </w:r>
          </w:p>
        </w:tc>
      </w:tr>
      <w:tr w:rsidR="00075302" w:rsidRPr="00B14008" w14:paraId="36A8B8B9" w14:textId="77777777" w:rsidTr="001B1CBF">
        <w:tc>
          <w:tcPr>
            <w:tcW w:w="2405" w:type="dxa"/>
            <w:shd w:val="clear" w:color="auto" w:fill="D9D9D9" w:themeFill="background1" w:themeFillShade="D9"/>
          </w:tcPr>
          <w:p w14:paraId="35ABD76E" w14:textId="7DCFD531" w:rsidR="00075302" w:rsidRPr="00B14008" w:rsidRDefault="00075302" w:rsidP="001B1CBF">
            <w:r>
              <w:t>No. of security staff</w:t>
            </w:r>
          </w:p>
        </w:tc>
        <w:tc>
          <w:tcPr>
            <w:tcW w:w="6667" w:type="dxa"/>
            <w:gridSpan w:val="2"/>
          </w:tcPr>
          <w:p w14:paraId="1C7459E0" w14:textId="0F75E069" w:rsidR="00075302" w:rsidRPr="00B14008" w:rsidRDefault="001B1CBF" w:rsidP="001B1CBF">
            <w:r>
              <w:t>1</w:t>
            </w:r>
          </w:p>
        </w:tc>
      </w:tr>
      <w:tr w:rsidR="00075302" w:rsidRPr="001B1CBF" w14:paraId="56120E69" w14:textId="77777777" w:rsidTr="00075302">
        <w:tc>
          <w:tcPr>
            <w:tcW w:w="6374" w:type="dxa"/>
            <w:gridSpan w:val="2"/>
            <w:shd w:val="clear" w:color="auto" w:fill="D9D9D9" w:themeFill="background1" w:themeFillShade="D9"/>
          </w:tcPr>
          <w:p w14:paraId="673B1011" w14:textId="191C9142" w:rsidR="00075302" w:rsidRPr="001B1CBF" w:rsidRDefault="00075302" w:rsidP="001B1CBF">
            <w:r w:rsidRPr="001B1CBF">
              <w:t>Did a briefing take place for staff, volunteers &amp; security?</w:t>
            </w:r>
          </w:p>
        </w:tc>
        <w:tc>
          <w:tcPr>
            <w:tcW w:w="2698" w:type="dxa"/>
          </w:tcPr>
          <w:p w14:paraId="5FE45808" w14:textId="73D5BBF0" w:rsidR="00075302" w:rsidRPr="001B1CBF" w:rsidRDefault="00075302" w:rsidP="001B1CBF">
            <w:r w:rsidRPr="001B1CBF">
              <w:t xml:space="preserve"> </w:t>
            </w:r>
            <w:r w:rsidRPr="001B1CBF">
              <w:rPr>
                <w:b/>
              </w:rPr>
              <w:t xml:space="preserve">Yes </w:t>
            </w:r>
            <w:r w:rsidRPr="001B1CBF">
              <w:t>/ No</w:t>
            </w:r>
          </w:p>
        </w:tc>
      </w:tr>
    </w:tbl>
    <w:p w14:paraId="6BEF95D4" w14:textId="6153DD86" w:rsidR="008203E0" w:rsidRPr="001B1CBF" w:rsidRDefault="008203E0" w:rsidP="00BC1B4A">
      <w:pPr>
        <w:spacing w:after="0" w:line="240" w:lineRule="auto"/>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B1CBF">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6C25CE" w:rsidRPr="00B14008" w14:paraId="789C060D" w14:textId="77777777" w:rsidTr="002A1D54">
        <w:tc>
          <w:tcPr>
            <w:tcW w:w="2263" w:type="dxa"/>
            <w:shd w:val="clear" w:color="auto" w:fill="D9D9D9" w:themeFill="background1" w:themeFillShade="D9"/>
          </w:tcPr>
          <w:p w14:paraId="53BF5641" w14:textId="77777777" w:rsidR="006C25CE" w:rsidRPr="00B14008" w:rsidRDefault="006C25CE" w:rsidP="002A1D54">
            <w:r>
              <w:t>Hearing Loop?</w:t>
            </w:r>
          </w:p>
        </w:tc>
        <w:tc>
          <w:tcPr>
            <w:tcW w:w="713" w:type="dxa"/>
          </w:tcPr>
          <w:p w14:paraId="6E5CD05B" w14:textId="77777777" w:rsidR="006C25CE" w:rsidRPr="00B14008" w:rsidRDefault="006C25CE" w:rsidP="002A1D54">
            <w:r w:rsidRPr="00381190">
              <w:rPr>
                <w:strike/>
              </w:rPr>
              <w:t>Y</w:t>
            </w:r>
            <w:r>
              <w:t>/</w:t>
            </w:r>
            <w:r w:rsidRPr="001B1CBF">
              <w:rPr>
                <w:b/>
              </w:rPr>
              <w:t>N</w:t>
            </w:r>
          </w:p>
        </w:tc>
        <w:tc>
          <w:tcPr>
            <w:tcW w:w="2264" w:type="dxa"/>
            <w:shd w:val="clear" w:color="auto" w:fill="D9D9D9" w:themeFill="background1" w:themeFillShade="D9"/>
          </w:tcPr>
          <w:p w14:paraId="79B21D9A" w14:textId="77777777" w:rsidR="006C25CE" w:rsidRPr="00B14008" w:rsidRDefault="006C25CE" w:rsidP="002A1D54">
            <w:r>
              <w:t>BSL interpreted?</w:t>
            </w:r>
          </w:p>
        </w:tc>
        <w:tc>
          <w:tcPr>
            <w:tcW w:w="713" w:type="dxa"/>
          </w:tcPr>
          <w:p w14:paraId="4126A889" w14:textId="77777777" w:rsidR="006C25CE" w:rsidRPr="00B14008" w:rsidRDefault="006C25CE" w:rsidP="002A1D54">
            <w:r w:rsidRPr="00381190">
              <w:rPr>
                <w:strike/>
              </w:rPr>
              <w:t>Y</w:t>
            </w:r>
            <w:r>
              <w:t>/</w:t>
            </w:r>
            <w:r w:rsidRPr="001B1CBF">
              <w:rPr>
                <w:b/>
              </w:rPr>
              <w:t>N</w:t>
            </w:r>
          </w:p>
        </w:tc>
        <w:tc>
          <w:tcPr>
            <w:tcW w:w="2264" w:type="dxa"/>
            <w:shd w:val="clear" w:color="auto" w:fill="D9D9D9" w:themeFill="background1" w:themeFillShade="D9"/>
          </w:tcPr>
          <w:p w14:paraId="031C78E6" w14:textId="77777777" w:rsidR="006C25CE" w:rsidRPr="00B14008" w:rsidRDefault="006C25CE" w:rsidP="002A1D54">
            <w:proofErr w:type="spellStart"/>
            <w:r>
              <w:t>Surtitled</w:t>
            </w:r>
            <w:proofErr w:type="spellEnd"/>
            <w:r>
              <w:t>?</w:t>
            </w:r>
          </w:p>
        </w:tc>
        <w:tc>
          <w:tcPr>
            <w:tcW w:w="712" w:type="dxa"/>
          </w:tcPr>
          <w:p w14:paraId="7656BCF5" w14:textId="77777777" w:rsidR="006C25CE" w:rsidRPr="00B14008" w:rsidRDefault="006C25CE" w:rsidP="002A1D54">
            <w:r w:rsidRPr="00381190">
              <w:rPr>
                <w:strike/>
              </w:rPr>
              <w:t>Y</w:t>
            </w:r>
            <w:r>
              <w:t>/</w:t>
            </w:r>
            <w:r w:rsidRPr="001B1CBF">
              <w:rPr>
                <w:b/>
              </w:rPr>
              <w:t>N</w:t>
            </w:r>
          </w:p>
        </w:tc>
      </w:tr>
      <w:tr w:rsidR="006C25CE" w:rsidRPr="00B14008" w14:paraId="701C930B" w14:textId="77777777" w:rsidTr="002A1D54">
        <w:tc>
          <w:tcPr>
            <w:tcW w:w="2263" w:type="dxa"/>
            <w:shd w:val="clear" w:color="auto" w:fill="D9D9D9" w:themeFill="background1" w:themeFillShade="D9"/>
          </w:tcPr>
          <w:p w14:paraId="14A12C04" w14:textId="77777777" w:rsidR="006C25CE" w:rsidRDefault="006C25CE" w:rsidP="002A1D54">
            <w:r>
              <w:t>Subtitled?</w:t>
            </w:r>
          </w:p>
        </w:tc>
        <w:tc>
          <w:tcPr>
            <w:tcW w:w="713" w:type="dxa"/>
          </w:tcPr>
          <w:p w14:paraId="062262B5" w14:textId="77777777" w:rsidR="006C25CE" w:rsidRDefault="006C25CE" w:rsidP="002A1D54">
            <w:r w:rsidRPr="001B1CBF">
              <w:rPr>
                <w:b/>
              </w:rPr>
              <w:t>Y</w:t>
            </w:r>
            <w:r>
              <w:t>/</w:t>
            </w:r>
            <w:r w:rsidRPr="00381190">
              <w:rPr>
                <w:strike/>
              </w:rPr>
              <w:t>N</w:t>
            </w:r>
          </w:p>
        </w:tc>
        <w:tc>
          <w:tcPr>
            <w:tcW w:w="2264" w:type="dxa"/>
            <w:shd w:val="clear" w:color="auto" w:fill="D9D9D9" w:themeFill="background1" w:themeFillShade="D9"/>
          </w:tcPr>
          <w:p w14:paraId="703177A4" w14:textId="77777777" w:rsidR="006C25CE" w:rsidRDefault="006C25CE" w:rsidP="002A1D54">
            <w:r>
              <w:t>Relaxed perf?</w:t>
            </w:r>
          </w:p>
        </w:tc>
        <w:tc>
          <w:tcPr>
            <w:tcW w:w="713" w:type="dxa"/>
          </w:tcPr>
          <w:p w14:paraId="34C7D021" w14:textId="77777777" w:rsidR="006C25CE" w:rsidRDefault="006C25CE" w:rsidP="002A1D54">
            <w:r w:rsidRPr="00615C4B">
              <w:rPr>
                <w:b/>
              </w:rPr>
              <w:t>Y</w:t>
            </w:r>
            <w:r>
              <w:t>/</w:t>
            </w:r>
            <w:r w:rsidRPr="00381190">
              <w:rPr>
                <w:strike/>
              </w:rPr>
              <w:t>N</w:t>
            </w:r>
          </w:p>
        </w:tc>
        <w:tc>
          <w:tcPr>
            <w:tcW w:w="2264" w:type="dxa"/>
            <w:shd w:val="clear" w:color="auto" w:fill="D9D9D9" w:themeFill="background1" w:themeFillShade="D9"/>
          </w:tcPr>
          <w:p w14:paraId="70885E13" w14:textId="77777777" w:rsidR="006C25CE" w:rsidRDefault="006C25CE" w:rsidP="002A1D54">
            <w:r>
              <w:t>Audio described?</w:t>
            </w:r>
          </w:p>
        </w:tc>
        <w:tc>
          <w:tcPr>
            <w:tcW w:w="712" w:type="dxa"/>
          </w:tcPr>
          <w:p w14:paraId="3A8DE1CF" w14:textId="77777777" w:rsidR="006C25CE" w:rsidRDefault="006C25CE" w:rsidP="002A1D54">
            <w:r w:rsidRPr="00381190">
              <w:rPr>
                <w:strike/>
              </w:rPr>
              <w:t>Y</w:t>
            </w:r>
            <w:r>
              <w:t>/</w:t>
            </w:r>
            <w:r w:rsidRPr="001B1CBF">
              <w:rPr>
                <w:b/>
              </w:rPr>
              <w:t>N</w:t>
            </w:r>
          </w:p>
        </w:tc>
      </w:tr>
    </w:tbl>
    <w:p w14:paraId="2AA9D7F7" w14:textId="77777777" w:rsidR="006C25CE" w:rsidRDefault="006C25CE"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B1CBF">
            <w:r>
              <w:t>No. of attendees with access requirements</w:t>
            </w:r>
          </w:p>
        </w:tc>
        <w:tc>
          <w:tcPr>
            <w:tcW w:w="3832" w:type="dxa"/>
          </w:tcPr>
          <w:p w14:paraId="22142DC5" w14:textId="67F2CFFE" w:rsidR="00075302" w:rsidRPr="00B14008" w:rsidRDefault="006C25CE" w:rsidP="001B1CBF">
            <w:r>
              <w:t>2</w:t>
            </w:r>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B1CBF">
        <w:tc>
          <w:tcPr>
            <w:tcW w:w="9016" w:type="dxa"/>
          </w:tcPr>
          <w:p w14:paraId="09C140FC" w14:textId="539888BD" w:rsidR="00075302" w:rsidRPr="002B5DD1" w:rsidRDefault="00075302" w:rsidP="001B1CBF">
            <w:r>
              <w:rPr>
                <w:b/>
              </w:rPr>
              <w:t>General access comments:</w:t>
            </w:r>
            <w:r w:rsidR="001B1CBF">
              <w:rPr>
                <w:b/>
              </w:rPr>
              <w:t xml:space="preserve"> </w:t>
            </w:r>
          </w:p>
          <w:p w14:paraId="0AD68986" w14:textId="77777777" w:rsidR="00075302" w:rsidRDefault="00075302" w:rsidP="001B1CBF"/>
          <w:p w14:paraId="6D49DA96" w14:textId="6DBA7CDC" w:rsidR="00F83FB5" w:rsidRDefault="00F83FB5" w:rsidP="001B1CBF">
            <w:r>
              <w:t>On</w:t>
            </w:r>
            <w:r w:rsidR="00D12973">
              <w:t xml:space="preserve">e audience member using </w:t>
            </w:r>
            <w:r>
              <w:t>two walking sticks took part in the car experience. The technical operator in the car was notified in advance to be prepared to assist.</w:t>
            </w:r>
          </w:p>
          <w:p w14:paraId="0058393D" w14:textId="77777777" w:rsidR="00F83FB5" w:rsidRDefault="00F83FB5" w:rsidP="001B1CBF"/>
          <w:p w14:paraId="63669835" w14:textId="41A57B4B" w:rsidR="00F83FB5" w:rsidRDefault="00F83FB5" w:rsidP="001B1CBF">
            <w:r>
              <w:t xml:space="preserve">One audience member who self-identified as autistic came to watch the films and later returned to take part in the car experience. After 10 minutes waiting to take part in the car </w:t>
            </w:r>
            <w:r w:rsidR="00D12973">
              <w:t>he chose to leave.</w:t>
            </w:r>
          </w:p>
          <w:p w14:paraId="75193B3E" w14:textId="77777777" w:rsidR="00F83FB5" w:rsidRPr="00B14008" w:rsidRDefault="00F83FB5" w:rsidP="001B1CBF"/>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B1CBF">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924C80">
        <w:trPr>
          <w:trHeight w:val="1999"/>
        </w:trPr>
        <w:tc>
          <w:tcPr>
            <w:tcW w:w="9016" w:type="dxa"/>
          </w:tcPr>
          <w:p w14:paraId="46438D57" w14:textId="59A826F2" w:rsidR="00075302" w:rsidRPr="00B14008" w:rsidRDefault="00075302" w:rsidP="001B1CBF">
            <w:pPr>
              <w:rPr>
                <w:b/>
              </w:rPr>
            </w:pPr>
            <w:r>
              <w:rPr>
                <w:b/>
              </w:rPr>
              <w:t xml:space="preserve">General FOH comments </w:t>
            </w:r>
            <w:r w:rsidRPr="00075302">
              <w:t>(</w:t>
            </w:r>
            <w:proofErr w:type="spellStart"/>
            <w:r w:rsidRPr="00075302">
              <w:t>eg</w:t>
            </w:r>
            <w:proofErr w:type="spellEnd"/>
            <w:r w:rsidRPr="00075302">
              <w:t xml:space="preserve"> audience feedback, atmosphere)</w:t>
            </w:r>
            <w:r w:rsidRPr="002B5DD1">
              <w:t>:</w:t>
            </w:r>
          </w:p>
          <w:p w14:paraId="2892104F" w14:textId="77777777" w:rsidR="00075302" w:rsidRPr="00B14008" w:rsidRDefault="00075302" w:rsidP="001B1CBF"/>
          <w:p w14:paraId="396B4C2B" w14:textId="6478DE59" w:rsidR="00075302" w:rsidRDefault="00F83FB5" w:rsidP="00C608DB">
            <w:r>
              <w:t xml:space="preserve">The planned location for the screen – outside the Freedom Centre, was changed to outside the </w:t>
            </w:r>
            <w:proofErr w:type="spellStart"/>
            <w:r>
              <w:t>McColls</w:t>
            </w:r>
            <w:proofErr w:type="spellEnd"/>
            <w:r>
              <w:t xml:space="preserve"> on Preston Road because of a higher footfall of people coming and going.</w:t>
            </w:r>
            <w:r w:rsidR="00C608DB">
              <w:t xml:space="preserve"> </w:t>
            </w:r>
            <w:r w:rsidR="00924C80">
              <w:t xml:space="preserve">Volunteers were briefed and assigned to talk to people on </w:t>
            </w:r>
            <w:proofErr w:type="spellStart"/>
            <w:r w:rsidR="00924C80">
              <w:t>Marfleet</w:t>
            </w:r>
            <w:proofErr w:type="spellEnd"/>
            <w:r w:rsidR="00924C80">
              <w:t xml:space="preserve"> Lane and along Preston Road before the screening started, before coming back to the screening itself.</w:t>
            </w:r>
          </w:p>
          <w:p w14:paraId="7D2A18D7" w14:textId="77777777" w:rsidR="005466CE" w:rsidRDefault="005466CE" w:rsidP="0006051B"/>
          <w:p w14:paraId="2432AF1A" w14:textId="38D26015" w:rsidR="00040F67" w:rsidRDefault="00924C80" w:rsidP="0006051B">
            <w:r>
              <w:t xml:space="preserve">There was a low but steady stream of people throughout, especially children. </w:t>
            </w:r>
            <w:proofErr w:type="gramStart"/>
            <w:r>
              <w:t>Again</w:t>
            </w:r>
            <w:proofErr w:type="gramEnd"/>
            <w:r>
              <w:t xml:space="preserve"> the cube seating provided a good encouragement to watch the films. Three boys managed to bring their mum out to accompany one of them, however, not being able to take children unaccompanied at this location generally made the car call to action difficult to use</w:t>
            </w:r>
            <w:r w:rsidR="00040F67">
              <w:t xml:space="preserve"> with only two passengers</w:t>
            </w:r>
            <w:r w:rsidR="00F655AB">
              <w:t xml:space="preserve"> taken</w:t>
            </w:r>
            <w:r w:rsidR="00040F67">
              <w:t xml:space="preserve"> in the final 40mins. Again, feedback was very positive for the cars– with most audience members coming back to talk about their experience.</w:t>
            </w:r>
          </w:p>
          <w:p w14:paraId="0413BD14" w14:textId="426E699C" w:rsidR="00924C80" w:rsidRPr="00B14008" w:rsidRDefault="00924C80" w:rsidP="0006051B"/>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1B1CBF">
        <w:tc>
          <w:tcPr>
            <w:tcW w:w="9016" w:type="dxa"/>
          </w:tcPr>
          <w:p w14:paraId="27CDE928" w14:textId="6244BD50" w:rsidR="00075302" w:rsidRPr="00B14008" w:rsidRDefault="00075302" w:rsidP="001B1CBF">
            <w:pPr>
              <w:rPr>
                <w:b/>
              </w:rPr>
            </w:pPr>
            <w:r>
              <w:rPr>
                <w:b/>
              </w:rPr>
              <w:t xml:space="preserve">General BOH comments </w:t>
            </w:r>
            <w:r w:rsidRPr="00075302">
              <w:t>(</w:t>
            </w:r>
            <w:proofErr w:type="spellStart"/>
            <w:r w:rsidRPr="00075302">
              <w:t>eg</w:t>
            </w:r>
            <w:proofErr w:type="spellEnd"/>
            <w:r w:rsidRPr="00075302">
              <w:t xml:space="preserve"> technical issues)</w:t>
            </w:r>
            <w:r w:rsidRPr="002B5DD1">
              <w:t>:</w:t>
            </w:r>
          </w:p>
          <w:p w14:paraId="217667DE" w14:textId="77777777" w:rsidR="00075302" w:rsidRPr="00B14008" w:rsidRDefault="00075302" w:rsidP="001B1CBF"/>
          <w:p w14:paraId="5AF2C291" w14:textId="29A04EE2" w:rsidR="00093396" w:rsidRDefault="000A547E" w:rsidP="000A547E">
            <w:r>
              <w:t xml:space="preserve">An </w:t>
            </w:r>
            <w:r w:rsidR="00C608DB">
              <w:t xml:space="preserve">issue with </w:t>
            </w:r>
            <w:r>
              <w:t xml:space="preserve">printing meant no letter drop was available to deliver in </w:t>
            </w:r>
            <w:r w:rsidR="00F655AB">
              <w:t>advance for</w:t>
            </w:r>
            <w:r>
              <w:t xml:space="preserve"> this location which may have contributed to the screening being quieter than hoped for.</w:t>
            </w:r>
          </w:p>
          <w:p w14:paraId="287F8F16" w14:textId="42192D7C" w:rsidR="000A547E" w:rsidRPr="00B14008" w:rsidRDefault="000A547E" w:rsidP="000A547E"/>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B1CBF">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B1CBF">
        <w:tc>
          <w:tcPr>
            <w:tcW w:w="9016" w:type="dxa"/>
          </w:tcPr>
          <w:p w14:paraId="068C5D60" w14:textId="2DEE62E6" w:rsidR="00075302" w:rsidRPr="002B5DD1" w:rsidRDefault="00075302" w:rsidP="001B1CBF">
            <w:r>
              <w:rPr>
                <w:b/>
              </w:rPr>
              <w:t>Summary of any accidents or near misses, and reference number of the forms completed to report these</w:t>
            </w:r>
            <w:r w:rsidRPr="002B5DD1">
              <w:t>:</w:t>
            </w:r>
          </w:p>
          <w:p w14:paraId="436C5464" w14:textId="77777777" w:rsidR="00D12973" w:rsidRDefault="00D12973" w:rsidP="001B1CBF">
            <w:r>
              <w:t>None.</w:t>
            </w:r>
          </w:p>
          <w:p w14:paraId="51E6D53C" w14:textId="12257E56" w:rsidR="006C25CE" w:rsidRPr="00B14008" w:rsidRDefault="006C25CE" w:rsidP="001B1CBF"/>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1B1CBF">
        <w:tc>
          <w:tcPr>
            <w:tcW w:w="9016" w:type="dxa"/>
          </w:tcPr>
          <w:p w14:paraId="6B1C4A5C" w14:textId="2D54D631" w:rsidR="00075302" w:rsidRPr="002B5DD1" w:rsidRDefault="00075302" w:rsidP="001B1CBF">
            <w:r>
              <w:rPr>
                <w:b/>
              </w:rPr>
              <w:t>Summary of any safeguarding incidents, and reference number of the forms completed to report these</w:t>
            </w:r>
            <w:r w:rsidRPr="002B5DD1">
              <w:t>:</w:t>
            </w:r>
          </w:p>
          <w:p w14:paraId="0477B938" w14:textId="77777777" w:rsidR="00075302" w:rsidRDefault="00BD0821" w:rsidP="001B1CBF">
            <w:r>
              <w:t>No safeguarding issues</w:t>
            </w:r>
            <w:r w:rsidR="00D12973">
              <w:t xml:space="preserve"> to report.</w:t>
            </w:r>
          </w:p>
          <w:p w14:paraId="375D8AF5" w14:textId="70320E12" w:rsidR="00D12973" w:rsidRPr="00B14008" w:rsidRDefault="00D12973" w:rsidP="001B1CBF"/>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B1CBF">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1B1CBF">
        <w:tc>
          <w:tcPr>
            <w:tcW w:w="9016" w:type="dxa"/>
          </w:tcPr>
          <w:p w14:paraId="66112869" w14:textId="5ABA2C48" w:rsidR="00075302" w:rsidRPr="002B5DD1" w:rsidRDefault="004D76DE" w:rsidP="001B1CBF">
            <w:r>
              <w:rPr>
                <w:b/>
              </w:rPr>
              <w:t>Note any actions arising from the event, who should enact them and by when</w:t>
            </w:r>
            <w:r w:rsidR="00075302" w:rsidRPr="002B5DD1">
              <w:t>:</w:t>
            </w:r>
          </w:p>
          <w:p w14:paraId="01545CA5" w14:textId="77777777" w:rsidR="00075302" w:rsidRDefault="00075302" w:rsidP="00D12973"/>
          <w:p w14:paraId="26C69C4C" w14:textId="078B9D7D" w:rsidR="006C25CE" w:rsidRDefault="000A547E" w:rsidP="00D12973">
            <w:r>
              <w:t>Reviewed locations for future weekends due for letter drops and added additional locations to this list.</w:t>
            </w:r>
          </w:p>
          <w:p w14:paraId="5D8166DE" w14:textId="77777777" w:rsidR="000A547E" w:rsidRPr="00B14008" w:rsidRDefault="000A547E" w:rsidP="00D12973"/>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FA126" w14:textId="77777777" w:rsidR="008B65BC" w:rsidRDefault="008B65BC" w:rsidP="00BC1B4A">
      <w:pPr>
        <w:spacing w:after="0" w:line="240" w:lineRule="auto"/>
      </w:pPr>
      <w:r>
        <w:separator/>
      </w:r>
    </w:p>
  </w:endnote>
  <w:endnote w:type="continuationSeparator" w:id="0">
    <w:p w14:paraId="29199E34" w14:textId="77777777" w:rsidR="008B65BC" w:rsidRDefault="008B65BC"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90AD8" w14:textId="77777777" w:rsidR="008B65BC" w:rsidRDefault="008B65BC" w:rsidP="00BC1B4A">
      <w:pPr>
        <w:spacing w:after="0" w:line="240" w:lineRule="auto"/>
      </w:pPr>
      <w:r>
        <w:separator/>
      </w:r>
    </w:p>
  </w:footnote>
  <w:footnote w:type="continuationSeparator" w:id="0">
    <w:p w14:paraId="276AFB6C" w14:textId="77777777" w:rsidR="008B65BC" w:rsidRDefault="008B65BC" w:rsidP="00BC1B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83C4" w14:textId="613B79D0" w:rsidR="00B20340" w:rsidRDefault="00B20340" w:rsidP="0023019F">
    <w:pPr>
      <w:pStyle w:val="Header"/>
      <w:tabs>
        <w:tab w:val="clear" w:pos="9026"/>
        <w:tab w:val="right" w:pos="9497"/>
      </w:tabs>
    </w:pPr>
    <w:r>
      <w:t>Hull 2017 Show Report</w:t>
    </w:r>
    <w:r>
      <w:tab/>
    </w:r>
    <w:r>
      <w:tab/>
    </w:r>
    <w:r>
      <w:rPr>
        <w:b/>
      </w:rPr>
      <w:t>SHOW REPORT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36"/>
    <w:rsid w:val="000047D9"/>
    <w:rsid w:val="00040F67"/>
    <w:rsid w:val="0006051B"/>
    <w:rsid w:val="00066C8F"/>
    <w:rsid w:val="00075302"/>
    <w:rsid w:val="00093396"/>
    <w:rsid w:val="000A547E"/>
    <w:rsid w:val="000C008B"/>
    <w:rsid w:val="000E5DA3"/>
    <w:rsid w:val="00112FE8"/>
    <w:rsid w:val="00122BA5"/>
    <w:rsid w:val="001507BE"/>
    <w:rsid w:val="001576D7"/>
    <w:rsid w:val="00196314"/>
    <w:rsid w:val="001B1CBF"/>
    <w:rsid w:val="001F3F82"/>
    <w:rsid w:val="00223936"/>
    <w:rsid w:val="0023019F"/>
    <w:rsid w:val="0026017D"/>
    <w:rsid w:val="00293F92"/>
    <w:rsid w:val="002B5DD1"/>
    <w:rsid w:val="002D79F4"/>
    <w:rsid w:val="003464A9"/>
    <w:rsid w:val="003A40E0"/>
    <w:rsid w:val="004B4E47"/>
    <w:rsid w:val="004D76DE"/>
    <w:rsid w:val="005466CE"/>
    <w:rsid w:val="005954CB"/>
    <w:rsid w:val="005C32BA"/>
    <w:rsid w:val="00670A29"/>
    <w:rsid w:val="006B388F"/>
    <w:rsid w:val="006C25CE"/>
    <w:rsid w:val="006F7791"/>
    <w:rsid w:val="0070181E"/>
    <w:rsid w:val="007D3937"/>
    <w:rsid w:val="0080087B"/>
    <w:rsid w:val="008203E0"/>
    <w:rsid w:val="00832E76"/>
    <w:rsid w:val="00873D5B"/>
    <w:rsid w:val="008744FA"/>
    <w:rsid w:val="008A7E39"/>
    <w:rsid w:val="008B65BC"/>
    <w:rsid w:val="008C24E8"/>
    <w:rsid w:val="00924C80"/>
    <w:rsid w:val="00AE4189"/>
    <w:rsid w:val="00B14008"/>
    <w:rsid w:val="00B20340"/>
    <w:rsid w:val="00BC1B4A"/>
    <w:rsid w:val="00BD0821"/>
    <w:rsid w:val="00BE699B"/>
    <w:rsid w:val="00C03CB5"/>
    <w:rsid w:val="00C31D5B"/>
    <w:rsid w:val="00C608DB"/>
    <w:rsid w:val="00C86206"/>
    <w:rsid w:val="00C968A8"/>
    <w:rsid w:val="00D12973"/>
    <w:rsid w:val="00D70FE8"/>
    <w:rsid w:val="00D9621F"/>
    <w:rsid w:val="00E4271C"/>
    <w:rsid w:val="00E51D44"/>
    <w:rsid w:val="00F04D6F"/>
    <w:rsid w:val="00F1053A"/>
    <w:rsid w:val="00F157C5"/>
    <w:rsid w:val="00F655AB"/>
    <w:rsid w:val="00F83FB5"/>
    <w:rsid w:val="00FE5727"/>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F9E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 w:type="character" w:styleId="CommentReference">
    <w:name w:val="annotation reference"/>
    <w:basedOn w:val="DefaultParagraphFont"/>
    <w:uiPriority w:val="99"/>
    <w:semiHidden/>
    <w:unhideWhenUsed/>
    <w:rsid w:val="00F83FB5"/>
    <w:rPr>
      <w:sz w:val="18"/>
      <w:szCs w:val="18"/>
    </w:rPr>
  </w:style>
  <w:style w:type="paragraph" w:styleId="CommentText">
    <w:name w:val="annotation text"/>
    <w:basedOn w:val="Normal"/>
    <w:link w:val="CommentTextChar"/>
    <w:uiPriority w:val="99"/>
    <w:semiHidden/>
    <w:unhideWhenUsed/>
    <w:rsid w:val="00F83FB5"/>
    <w:pPr>
      <w:spacing w:line="240" w:lineRule="auto"/>
    </w:pPr>
    <w:rPr>
      <w:sz w:val="24"/>
      <w:szCs w:val="24"/>
    </w:rPr>
  </w:style>
  <w:style w:type="character" w:customStyle="1" w:styleId="CommentTextChar">
    <w:name w:val="Comment Text Char"/>
    <w:basedOn w:val="DefaultParagraphFont"/>
    <w:link w:val="CommentText"/>
    <w:uiPriority w:val="99"/>
    <w:semiHidden/>
    <w:rsid w:val="00F83FB5"/>
    <w:rPr>
      <w:sz w:val="24"/>
      <w:szCs w:val="24"/>
    </w:rPr>
  </w:style>
  <w:style w:type="paragraph" w:styleId="CommentSubject">
    <w:name w:val="annotation subject"/>
    <w:basedOn w:val="CommentText"/>
    <w:next w:val="CommentText"/>
    <w:link w:val="CommentSubjectChar"/>
    <w:uiPriority w:val="99"/>
    <w:semiHidden/>
    <w:unhideWhenUsed/>
    <w:rsid w:val="00F83FB5"/>
    <w:rPr>
      <w:b/>
      <w:bCs/>
      <w:sz w:val="20"/>
      <w:szCs w:val="20"/>
    </w:rPr>
  </w:style>
  <w:style w:type="character" w:customStyle="1" w:styleId="CommentSubjectChar">
    <w:name w:val="Comment Subject Char"/>
    <w:basedOn w:val="CommentTextChar"/>
    <w:link w:val="CommentSubject"/>
    <w:uiPriority w:val="99"/>
    <w:semiHidden/>
    <w:rsid w:val="00F83FB5"/>
    <w:rPr>
      <w:b/>
      <w:bCs/>
      <w:sz w:val="20"/>
      <w:szCs w:val="20"/>
    </w:rPr>
  </w:style>
  <w:style w:type="paragraph" w:styleId="BalloonText">
    <w:name w:val="Balloon Text"/>
    <w:basedOn w:val="Normal"/>
    <w:link w:val="BalloonTextChar"/>
    <w:uiPriority w:val="99"/>
    <w:semiHidden/>
    <w:unhideWhenUsed/>
    <w:rsid w:val="00F83F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3FB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2481F-9AE3-4785-8A55-4192961D75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3A6536-4ADF-4AE9-B16A-9BEB97C256D2}">
  <ds:schemaRefs>
    <ds:schemaRef ds:uri="http://schemas.microsoft.com/sharepoint/v3/contenttype/forms"/>
  </ds:schemaRefs>
</ds:datastoreItem>
</file>

<file path=customXml/itemProps3.xml><?xml version="1.0" encoding="utf-8"?>
<ds:datastoreItem xmlns:ds="http://schemas.openxmlformats.org/officeDocument/2006/customXml" ds:itemID="{09D9500E-0055-419F-81EC-9B4F24EA2AB6}"/>
</file>

<file path=docProps/app.xml><?xml version="1.0" encoding="utf-8"?>
<Properties xmlns="http://schemas.openxmlformats.org/officeDocument/2006/extended-properties" xmlns:vt="http://schemas.openxmlformats.org/officeDocument/2006/docPropsVTypes">
  <Template>Normal.dotm</Template>
  <TotalTime>42</TotalTime>
  <Pages>3</Pages>
  <Words>582</Words>
  <Characters>3320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Blast Theory</cp:lastModifiedBy>
  <cp:revision>9</cp:revision>
  <dcterms:created xsi:type="dcterms:W3CDTF">2017-10-08T18:56:00Z</dcterms:created>
  <dcterms:modified xsi:type="dcterms:W3CDTF">2017-10-13T19:25:00Z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