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80" w:rsidRDefault="000476F3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sz w:val="36"/>
          <w:szCs w:val="22"/>
        </w:rPr>
        <w:t>BOX OFFICE SETUP REQUEST</w:t>
      </w:r>
      <w:r>
        <w:rPr>
          <w:rFonts w:ascii="Trebuchet MS" w:hAnsi="Trebuchet MS"/>
          <w:b/>
          <w:sz w:val="36"/>
          <w:szCs w:val="22"/>
        </w:rPr>
        <w:br/>
      </w:r>
    </w:p>
    <w:p w:rsidR="00BA5480" w:rsidRDefault="000476F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BA5480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eastAsia="Trebuchet MS" w:hAnsi="Trebuchet MS" w:cs="Trebuchet MS"/>
                <w:lang w:val="en-GB"/>
              </w:rPr>
            </w:pPr>
            <w:r>
              <w:rPr>
                <w:rFonts w:ascii="Trebuchet MS" w:eastAsia="Trebuchet MS" w:hAnsi="Trebuchet MS" w:cs="Trebuchet MS"/>
                <w:lang w:val="en-GB"/>
              </w:rPr>
              <w:t>Hull to Iceland and Back: A Voyage in Music, Poetry and Paint</w:t>
            </w:r>
          </w:p>
        </w:tc>
      </w:tr>
      <w:tr w:rsidR="00BA5480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Hull Central Library</w:t>
            </w:r>
          </w:p>
        </w:tc>
      </w:tr>
      <w:tr w:rsidR="00BA5480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HU1 3TF</w:t>
            </w:r>
          </w:p>
        </w:tc>
      </w:tr>
      <w:tr w:rsidR="00BA5480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31</w:t>
            </w:r>
            <w:r>
              <w:rPr>
                <w:rFonts w:ascii="Trebuchet MS" w:hAnsi="Trebuchet MS"/>
                <w:sz w:val="20"/>
                <w:szCs w:val="20"/>
                <w:vertAlign w:val="superscript"/>
                <w:lang w:val="en-AU"/>
              </w:rPr>
              <w:t>st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August 2017</w:t>
            </w:r>
          </w:p>
        </w:tc>
      </w:tr>
      <w:tr w:rsidR="00BA5480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</w:t>
            </w:r>
          </w:p>
        </w:tc>
      </w:tr>
      <w:tr w:rsidR="00BA5480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0</w:t>
            </w:r>
          </w:p>
        </w:tc>
      </w:tr>
      <w:tr w:rsidR="00BA5480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Free</w:t>
            </w:r>
          </w:p>
        </w:tc>
      </w:tr>
      <w:tr w:rsidR="00BA5480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Unreserved Seated</w:t>
            </w:r>
          </w:p>
        </w:tc>
      </w:tr>
      <w:tr w:rsidR="00BA5480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200</w:t>
            </w:r>
          </w:p>
        </w:tc>
      </w:tr>
      <w:tr w:rsidR="00BA5480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5480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100%</w:t>
            </w:r>
          </w:p>
        </w:tc>
      </w:tr>
      <w:tr w:rsidR="00BA5480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5480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 w:rsidR="00BA5480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Returns /</w:t>
            </w:r>
            <w:r>
              <w:rPr>
                <w:rFonts w:ascii="Trebuchet MS" w:hAnsi="Trebuchet MS"/>
                <w:sz w:val="20"/>
                <w:szCs w:val="20"/>
              </w:rPr>
              <w:t xml:space="preserve">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In line with Hull 2017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>’s usual policies</w:t>
            </w:r>
          </w:p>
        </w:tc>
      </w:tr>
      <w:tr w:rsidR="00BA5480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BA5480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both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</w:tr>
      <w:tr w:rsidR="00BA5480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BA5480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BA5480" w:rsidRDefault="00BA5480">
      <w:pPr>
        <w:rPr>
          <w:rFonts w:ascii="Trebuchet MS" w:hAnsi="Trebuchet MS"/>
          <w:sz w:val="22"/>
          <w:szCs w:val="22"/>
        </w:rPr>
      </w:pPr>
    </w:p>
    <w:p w:rsidR="00BA5480" w:rsidRDefault="000476F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be completed by Box Office Manager: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BA5480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="00BA5480" w:rsidRDefault="000476F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="00BA5480" w:rsidRDefault="00BA54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="00BA5480" w:rsidRDefault="00BA54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="00BA5480" w:rsidRDefault="00BA54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A5480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BA5480" w:rsidRDefault="00BA54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A5480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BA5480" w:rsidRDefault="00BA54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A5480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5480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A5480" w:rsidRDefault="00BA5480">
      <w:pPr>
        <w:rPr>
          <w:rFonts w:ascii="Trebuchet MS" w:hAnsi="Trebuchet MS"/>
          <w:sz w:val="22"/>
          <w:szCs w:val="22"/>
        </w:rPr>
      </w:pPr>
    </w:p>
    <w:p w:rsidR="00BA5480" w:rsidRDefault="00BA5480">
      <w:pPr>
        <w:rPr>
          <w:rFonts w:ascii="Trebuchet MS" w:hAnsi="Trebuchet MS"/>
          <w:b/>
          <w:sz w:val="22"/>
          <w:szCs w:val="22"/>
        </w:rPr>
      </w:pPr>
    </w:p>
    <w:p w:rsidR="00BA5480" w:rsidRDefault="00BA5480">
      <w:pPr>
        <w:rPr>
          <w:rFonts w:ascii="Trebuchet MS" w:hAnsi="Trebuchet MS"/>
          <w:b/>
          <w:sz w:val="22"/>
          <w:szCs w:val="22"/>
        </w:rPr>
      </w:pPr>
    </w:p>
    <w:p w:rsidR="00BA5480" w:rsidRDefault="000476F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BA5480">
        <w:trPr>
          <w:trHeight w:val="533"/>
        </w:trPr>
        <w:tc>
          <w:tcPr>
            <w:tcW w:w="1587" w:type="dxa"/>
            <w:vMerge w:val="restart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3" w:type="dxa"/>
            <w:vMerge w:val="restart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 xml:space="preserve"># </w:t>
            </w:r>
            <w:r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TICKETS AVAILABLE FOR*</w:t>
            </w:r>
          </w:p>
        </w:tc>
      </w:tr>
      <w:tr w:rsidR="00BA5480">
        <w:trPr>
          <w:trHeight w:val="533"/>
        </w:trPr>
        <w:tc>
          <w:tcPr>
            <w:tcW w:w="1587" w:type="dxa"/>
            <w:vMerge/>
            <w:shd w:val="solid" w:color="auto" w:fill="auto"/>
            <w:vAlign w:val="center"/>
          </w:tcPr>
          <w:p w:rsidR="00BA5480" w:rsidRDefault="00BA5480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3" w:type="dxa"/>
            <w:vMerge/>
            <w:shd w:val="clear" w:color="auto" w:fill="000000" w:themeFill="text1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Community Groups</w:t>
            </w:r>
          </w:p>
        </w:tc>
        <w:tc>
          <w:tcPr>
            <w:tcW w:w="762" w:type="dxa"/>
            <w:shd w:val="clear" w:color="auto" w:fill="A6A6A6" w:themeFill="background1" w:themeFillShade="A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BA5480">
        <w:trPr>
          <w:trHeight w:val="533"/>
        </w:trPr>
        <w:tc>
          <w:tcPr>
            <w:tcW w:w="3137" w:type="dxa"/>
            <w:gridSpan w:val="3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19</w:t>
            </w:r>
            <w:r>
              <w:rPr>
                <w:rFonts w:ascii="Trebuchet MS" w:hAnsi="Trebuchet MS"/>
                <w:sz w:val="20"/>
                <w:szCs w:val="20"/>
                <w:lang w:val="en-GB"/>
              </w:rPr>
              <w:t>2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>8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5480">
        <w:trPr>
          <w:trHeight w:val="533"/>
        </w:trPr>
        <w:tc>
          <w:tcPr>
            <w:tcW w:w="1587" w:type="dxa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3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A5480" w:rsidRDefault="00BA5480">
      <w:pPr>
        <w:rPr>
          <w:rFonts w:ascii="Trebuchet MS" w:hAnsi="Trebuchet MS"/>
          <w:sz w:val="22"/>
          <w:szCs w:val="22"/>
        </w:rPr>
      </w:pPr>
    </w:p>
    <w:p w:rsidR="00BA5480" w:rsidRDefault="000476F3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:rsidR="00BA5480" w:rsidRDefault="000476F3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Public equals total number of tickets </w:t>
      </w:r>
      <w:r>
        <w:rPr>
          <w:rFonts w:ascii="Trebuchet MS" w:hAnsi="Trebuchet MS"/>
          <w:i/>
          <w:sz w:val="20"/>
          <w:szCs w:val="22"/>
        </w:rPr>
        <w:t>minus the allocations to the right.</w:t>
      </w:r>
    </w:p>
    <w:p w:rsidR="00BA5480" w:rsidRDefault="000476F3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*** Insert rows below Band 1 if further bands are required (for reserved seating events), and speak to the Box Office Manager about seating plans.</w:t>
      </w:r>
    </w:p>
    <w:p w:rsidR="00BA5480" w:rsidRDefault="00BA5480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BA5480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:rsidR="00BA5480" w:rsidRDefault="000476F3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DATE(S)*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</w:p>
        </w:tc>
      </w:tr>
      <w:tr w:rsidR="00BA5480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7/10/17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18:00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18:00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19:30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BA5480" w:rsidRDefault="00BA5480">
      <w:pPr>
        <w:rPr>
          <w:rFonts w:ascii="Trebuchet MS" w:hAnsi="Trebuchet MS"/>
          <w:sz w:val="22"/>
          <w:szCs w:val="22"/>
        </w:rPr>
      </w:pPr>
    </w:p>
    <w:p w:rsidR="00BA5480" w:rsidRDefault="000476F3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Insert more rows for dates where any of the details are different.</w:t>
      </w:r>
    </w:p>
    <w:p w:rsidR="00BA5480" w:rsidRDefault="00BA5480">
      <w:pPr>
        <w:rPr>
          <w:rFonts w:ascii="Trebuchet MS" w:hAnsi="Trebuchet MS"/>
          <w:sz w:val="22"/>
          <w:szCs w:val="22"/>
        </w:rPr>
      </w:pPr>
    </w:p>
    <w:p w:rsidR="00BA5480" w:rsidRDefault="000476F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BA5480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="00BA5480" w:rsidRDefault="000476F3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="00BA5480" w:rsidRDefault="000476F3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:rsidR="00BA5480" w:rsidRDefault="000476F3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:rsidR="00BA5480" w:rsidRDefault="000476F3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BA5480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A5480" w:rsidRDefault="00BA5480">
      <w:pPr>
        <w:rPr>
          <w:rFonts w:ascii="Trebuchet MS" w:hAnsi="Trebuchet MS"/>
          <w:b/>
          <w:sz w:val="22"/>
          <w:szCs w:val="22"/>
        </w:rPr>
      </w:pPr>
    </w:p>
    <w:p w:rsidR="00BA5480" w:rsidRDefault="000476F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w:rsidR="00BA5480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:rsidR="00BA5480" w:rsidRDefault="00BA5480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A5480" w:rsidRDefault="00BA5480">
      <w:pPr>
        <w:rPr>
          <w:rFonts w:ascii="Trebuchet MS" w:hAnsi="Trebuchet MS"/>
          <w:b/>
          <w:sz w:val="22"/>
          <w:szCs w:val="22"/>
        </w:rPr>
      </w:pPr>
    </w:p>
    <w:p w:rsidR="00BA5480" w:rsidRDefault="00BA5480">
      <w:pPr>
        <w:rPr>
          <w:rFonts w:ascii="Trebuchet MS" w:hAnsi="Trebuchet MS"/>
          <w:b/>
          <w:sz w:val="22"/>
          <w:szCs w:val="22"/>
        </w:rPr>
      </w:pPr>
    </w:p>
    <w:p w:rsidR="00BA5480" w:rsidRDefault="000476F3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8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BA5480">
        <w:trPr>
          <w:trHeight w:val="631"/>
        </w:trPr>
        <w:tc>
          <w:tcPr>
            <w:tcW w:w="1165" w:type="dxa"/>
            <w:shd w:val="solid" w:color="auto" w:fill="E3E2E2" w:themeFill="background2" w:themeFillTint="66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77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5" w:type="dxa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51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7" w:type="dxa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293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6" w:type="dxa"/>
            <w:shd w:val="solid" w:color="auto" w:fill="auto"/>
            <w:vAlign w:val="center"/>
          </w:tcPr>
          <w:p w:rsidR="00BA5480" w:rsidRDefault="000476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394" w:type="dxa"/>
            <w:shd w:val="clear" w:color="auto" w:fill="E3E2E2" w:themeFill="background2" w:themeFillTint="66"/>
            <w:vAlign w:val="center"/>
          </w:tcPr>
          <w:p w:rsidR="00BA5480" w:rsidRDefault="00BA548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A5480" w:rsidRDefault="000476F3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="00BA5480" w:rsidRDefault="00BA5480">
      <w:pPr>
        <w:rPr>
          <w:rFonts w:ascii="Trebuchet MS" w:hAnsi="Trebuchet MS"/>
          <w:sz w:val="22"/>
          <w:szCs w:val="22"/>
        </w:rPr>
      </w:pPr>
    </w:p>
    <w:sectPr w:rsidR="00BA548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F3" w:rsidRDefault="000476F3">
      <w:pPr>
        <w:spacing w:after="0" w:line="240" w:lineRule="auto"/>
      </w:pPr>
      <w:r>
        <w:separator/>
      </w:r>
    </w:p>
  </w:endnote>
  <w:endnote w:type="continuationSeparator" w:id="0">
    <w:p w:rsidR="000476F3" w:rsidRDefault="0004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80" w:rsidRDefault="00BA5480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F3" w:rsidRDefault="000476F3">
      <w:pPr>
        <w:spacing w:after="0" w:line="240" w:lineRule="auto"/>
      </w:pPr>
      <w:r>
        <w:separator/>
      </w:r>
    </w:p>
  </w:footnote>
  <w:footnote w:type="continuationSeparator" w:id="0">
    <w:p w:rsidR="000476F3" w:rsidRDefault="0004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80" w:rsidRDefault="00BA5480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ayout w:type="fixed"/>
      <w:tblLook w:val="04A0" w:firstRow="1" w:lastRow="0" w:firstColumn="1" w:lastColumn="0" w:noHBand="0" w:noVBand="1"/>
    </w:tblPr>
    <w:tblGrid>
      <w:gridCol w:w="2127"/>
      <w:gridCol w:w="2409"/>
    </w:tblGrid>
    <w:tr w:rsidR="00BA5480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="00BA5480" w:rsidRDefault="000476F3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="00BA5480" w:rsidRDefault="00BA5480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BA5480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="00BA5480" w:rsidRDefault="000476F3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="00BA5480" w:rsidRDefault="00BA5480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BA5480" w:rsidRDefault="00BA5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476F3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5480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E0E49"/>
    <w:rsid w:val="00FF245D"/>
    <w:rsid w:val="00FF3F15"/>
    <w:rsid w:val="033C42AA"/>
    <w:rsid w:val="040F464F"/>
    <w:rsid w:val="0D5670AB"/>
    <w:rsid w:val="0F6F74BB"/>
    <w:rsid w:val="154E2FA9"/>
    <w:rsid w:val="15B1628E"/>
    <w:rsid w:val="167D247F"/>
    <w:rsid w:val="1D2F0B84"/>
    <w:rsid w:val="1DE9055E"/>
    <w:rsid w:val="2577127E"/>
    <w:rsid w:val="286229F9"/>
    <w:rsid w:val="2D3630CF"/>
    <w:rsid w:val="2D926D3C"/>
    <w:rsid w:val="37895B5F"/>
    <w:rsid w:val="39920E95"/>
    <w:rsid w:val="3EA14476"/>
    <w:rsid w:val="44E0569F"/>
    <w:rsid w:val="478F0DE1"/>
    <w:rsid w:val="4A6252E7"/>
    <w:rsid w:val="57254C7C"/>
    <w:rsid w:val="5FD93996"/>
    <w:rsid w:val="605F6D4D"/>
    <w:rsid w:val="60B7130F"/>
    <w:rsid w:val="6C4F5F0A"/>
    <w:rsid w:val="7A302D52"/>
    <w:rsid w:val="7C9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202EE08-D662-4614-BED3-EB24EC76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qFormat/>
  </w:style>
  <w:style w:type="paragraph" w:customStyle="1" w:styleId="Body">
    <w:name w:val="Body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contextualextensionhighlight"/>
    <w:qFormat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A6A2B0B-7E21-473D-9577-053343F5F77A}"/>
</file>

<file path=customXml/itemProps4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6177A9-F43D-482C-8CDC-506EFC18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Rich Liam (2017)</cp:lastModifiedBy>
  <cp:revision>2</cp:revision>
  <cp:lastPrinted>2016-05-17T09:28:00Z</cp:lastPrinted>
  <dcterms:created xsi:type="dcterms:W3CDTF">2017-08-10T10:20:00Z</dcterms:created>
  <dcterms:modified xsi:type="dcterms:W3CDTF">2017-08-10T10:20:00Z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KSOProductBuildVer">
    <vt:lpwstr>2057-10.2.0.5908</vt:lpwstr>
  </property>
</Properties>
</file>