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1D" w:rsidRPr="00CB2F4A" w:rsidRDefault="00CB2F4A">
      <w:pPr>
        <w:rPr>
          <w:b/>
          <w:sz w:val="24"/>
          <w:szCs w:val="24"/>
        </w:rPr>
      </w:pPr>
      <w:bookmarkStart w:id="0" w:name="_GoBack"/>
      <w:bookmarkEnd w:id="0"/>
      <w:r w:rsidRPr="00CB2F4A">
        <w:rPr>
          <w:b/>
          <w:sz w:val="24"/>
          <w:szCs w:val="24"/>
        </w:rPr>
        <w:t>Square Peg</w:t>
      </w:r>
      <w:r>
        <w:rPr>
          <w:b/>
          <w:sz w:val="24"/>
          <w:szCs w:val="24"/>
        </w:rPr>
        <w:t xml:space="preserve"> – More Than Ordinary</w:t>
      </w:r>
    </w:p>
    <w:p w:rsidR="00CB2F4A" w:rsidRPr="00CB2F4A" w:rsidRDefault="00CB2F4A">
      <w:pPr>
        <w:rPr>
          <w:sz w:val="24"/>
          <w:szCs w:val="24"/>
        </w:rPr>
      </w:pPr>
    </w:p>
    <w:p w:rsidR="00BB1B4D" w:rsidRPr="00CB2F4A" w:rsidRDefault="00CB2F4A" w:rsidP="00CB2F4A">
      <w:p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Square peg is a socially engaged, user-led, diversity and dis</w:t>
      </w:r>
      <w:r>
        <w:rPr>
          <w:rFonts w:cstheme="minorHAnsi"/>
          <w:sz w:val="24"/>
          <w:szCs w:val="24"/>
        </w:rPr>
        <w:t xml:space="preserve">ability arts programme. Artlink are </w:t>
      </w:r>
      <w:r w:rsidRPr="00CB2F4A">
        <w:rPr>
          <w:rFonts w:cstheme="minorHAnsi"/>
          <w:sz w:val="24"/>
          <w:szCs w:val="24"/>
        </w:rPr>
        <w:t>deliver</w:t>
      </w:r>
      <w:r>
        <w:rPr>
          <w:rFonts w:cstheme="minorHAnsi"/>
          <w:sz w:val="24"/>
          <w:szCs w:val="24"/>
        </w:rPr>
        <w:t>ing</w:t>
      </w:r>
      <w:r w:rsidRPr="00CB2F4A">
        <w:rPr>
          <w:rFonts w:cstheme="minorHAnsi"/>
          <w:sz w:val="24"/>
          <w:szCs w:val="24"/>
        </w:rPr>
        <w:t xml:space="preserve"> a year long programme of accessible events and exhibitions</w:t>
      </w:r>
      <w:r w:rsidR="00BB1B4D">
        <w:rPr>
          <w:rFonts w:cstheme="minorHAnsi"/>
          <w:sz w:val="24"/>
          <w:szCs w:val="24"/>
        </w:rPr>
        <w:t xml:space="preserve"> in Hull which will Launch on</w:t>
      </w:r>
      <w:r>
        <w:rPr>
          <w:rFonts w:cstheme="minorHAnsi"/>
          <w:sz w:val="24"/>
          <w:szCs w:val="24"/>
        </w:rPr>
        <w:t xml:space="preserve"> Febr</w:t>
      </w:r>
      <w:r w:rsidRPr="00CB2F4A">
        <w:rPr>
          <w:rFonts w:cstheme="minorHAnsi"/>
          <w:sz w:val="24"/>
          <w:szCs w:val="24"/>
        </w:rPr>
        <w:t>uary 2017.  This programme features exhibitions, events, artist residencies, interventions, and training</w:t>
      </w:r>
      <w:r>
        <w:rPr>
          <w:rFonts w:cstheme="minorHAnsi"/>
          <w:sz w:val="24"/>
          <w:szCs w:val="24"/>
        </w:rPr>
        <w:t xml:space="preserve">. </w:t>
      </w:r>
      <w:r w:rsidR="00AA1E93">
        <w:rPr>
          <w:rFonts w:cstheme="minorHAnsi"/>
          <w:sz w:val="24"/>
          <w:szCs w:val="24"/>
        </w:rPr>
        <w:t>There are many opportunities</w:t>
      </w:r>
      <w:r w:rsidR="00BB1B4D">
        <w:rPr>
          <w:rFonts w:cstheme="minorHAnsi"/>
          <w:sz w:val="24"/>
          <w:szCs w:val="24"/>
        </w:rPr>
        <w:t xml:space="preserve"> for the public</w:t>
      </w:r>
      <w:r w:rsidR="00AA1E93">
        <w:rPr>
          <w:rFonts w:cstheme="minorHAnsi"/>
          <w:sz w:val="24"/>
          <w:szCs w:val="24"/>
        </w:rPr>
        <w:t xml:space="preserve"> to be actively involved in shaping the programme</w:t>
      </w:r>
      <w:r w:rsidR="00BB1B4D">
        <w:rPr>
          <w:rFonts w:cstheme="minorHAnsi"/>
          <w:sz w:val="24"/>
          <w:szCs w:val="24"/>
        </w:rPr>
        <w:t xml:space="preserve"> including attending the Disability Arts Network meetings or joining the focus group.</w:t>
      </w:r>
      <w:r w:rsidR="007B1F8A">
        <w:rPr>
          <w:rFonts w:cstheme="minorHAnsi"/>
          <w:sz w:val="24"/>
          <w:szCs w:val="24"/>
        </w:rPr>
        <w:t xml:space="preserve"> We believe</w:t>
      </w:r>
      <w:r w:rsidR="00BB1B4D">
        <w:rPr>
          <w:rFonts w:cstheme="minorHAnsi"/>
          <w:sz w:val="24"/>
          <w:szCs w:val="24"/>
        </w:rPr>
        <w:t xml:space="preserve"> </w:t>
      </w:r>
      <w:r w:rsidR="00BB1B4D" w:rsidRPr="007B1F8A">
        <w:rPr>
          <w:rFonts w:cstheme="minorHAnsi"/>
          <w:color w:val="000000"/>
          <w:shd w:val="clear" w:color="auto" w:fill="FFFFFF"/>
        </w:rPr>
        <w:t>that everybody should have the opportunity to participate in artistic and cultural activities.</w:t>
      </w:r>
    </w:p>
    <w:p w:rsidR="00CB2F4A" w:rsidRPr="00CB2F4A" w:rsidRDefault="00CB2F4A">
      <w:pPr>
        <w:rPr>
          <w:sz w:val="24"/>
          <w:szCs w:val="24"/>
        </w:rPr>
      </w:pPr>
    </w:p>
    <w:p w:rsidR="00CB2F4A" w:rsidRPr="00CB2F4A" w:rsidRDefault="00CB2F4A" w:rsidP="00CB2F4A">
      <w:pPr>
        <w:rPr>
          <w:rFonts w:cstheme="minorHAnsi"/>
          <w:b/>
          <w:sz w:val="24"/>
          <w:szCs w:val="24"/>
        </w:rPr>
      </w:pPr>
      <w:r w:rsidRPr="00CB2F4A">
        <w:rPr>
          <w:rFonts w:cstheme="minorHAnsi"/>
          <w:b/>
          <w:sz w:val="24"/>
          <w:szCs w:val="24"/>
        </w:rPr>
        <w:t>Our aims are: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Create opportunities for disabled people to inform and attend arts events.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Create opportunities for and to promote the work of disabled/diverse artists.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Raise awareness of barriers faced by disabled people and diverse communities when attending events.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Bring communities together and create a greater understanding.</w:t>
      </w:r>
    </w:p>
    <w:p w:rsidR="00CB2F4A" w:rsidRDefault="00CB2F4A"/>
    <w:sectPr w:rsidR="00CB2F4A" w:rsidSect="00C35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5C8E"/>
    <w:multiLevelType w:val="hybridMultilevel"/>
    <w:tmpl w:val="1BC8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4A"/>
    <w:rsid w:val="003E54E0"/>
    <w:rsid w:val="004C1B3C"/>
    <w:rsid w:val="00563ED1"/>
    <w:rsid w:val="007402D4"/>
    <w:rsid w:val="007B1F8A"/>
    <w:rsid w:val="009323E5"/>
    <w:rsid w:val="009711D5"/>
    <w:rsid w:val="00AA1E93"/>
    <w:rsid w:val="00BB1B4D"/>
    <w:rsid w:val="00C35B1D"/>
    <w:rsid w:val="00C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9C502-BE05-4D0A-BB7E-C641107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F45FCE4-91F4-4511-B59F-17AE139A4649}"/>
</file>

<file path=customXml/itemProps2.xml><?xml version="1.0" encoding="utf-8"?>
<ds:datastoreItem xmlns:ds="http://schemas.openxmlformats.org/officeDocument/2006/customXml" ds:itemID="{3C4CD69F-E651-4CCA-B580-F24B51E731E6}"/>
</file>

<file path=customXml/itemProps3.xml><?xml version="1.0" encoding="utf-8"?>
<ds:datastoreItem xmlns:ds="http://schemas.openxmlformats.org/officeDocument/2006/customXml" ds:itemID="{A9379C71-A228-4975-B5B4-E79782631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adw2</dc:creator>
  <cp:lastModifiedBy>Williams Walton Hannah (2017)</cp:lastModifiedBy>
  <cp:revision>2</cp:revision>
  <dcterms:created xsi:type="dcterms:W3CDTF">2017-01-12T11:38:00Z</dcterms:created>
  <dcterms:modified xsi:type="dcterms:W3CDTF">2017-01-12T11:38:00Z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