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Pr="008B0A9A" w:rsidRDefault="008B0A9A">
      <w:pPr>
        <w:rPr>
          <w:sz w:val="24"/>
        </w:rPr>
      </w:pPr>
      <w:proofErr w:type="spellStart"/>
      <w:r>
        <w:t>Errollyn</w:t>
      </w:r>
      <w:proofErr w:type="spellEnd"/>
      <w:r>
        <w:t xml:space="preserve"> </w:t>
      </w:r>
      <w:proofErr w:type="spellStart"/>
      <w:r>
        <w:t>Wallen</w:t>
      </w:r>
      <w:proofErr w:type="spellEnd"/>
      <w:r>
        <w:t xml:space="preserve"> </w:t>
      </w:r>
    </w:p>
    <w:p w:rsidR="008B0A9A" w:rsidRPr="008B0A9A" w:rsidRDefault="008B0A9A" w:rsidP="008B0A9A">
      <w:pPr>
        <w:spacing w:after="0" w:line="240" w:lineRule="auto"/>
        <w:rPr>
          <w:rFonts w:eastAsia="Times New Roman" w:cs="Times New Roman"/>
          <w:color w:val="000000"/>
          <w:szCs w:val="20"/>
          <w:lang w:eastAsia="en-GB"/>
        </w:rPr>
      </w:pPr>
      <w:r w:rsidRPr="008B0A9A">
        <w:rPr>
          <w:rFonts w:eastAsia="Times New Roman" w:cs="Times New Roman"/>
          <w:color w:val="000000"/>
          <w:szCs w:val="20"/>
          <w:lang w:eastAsia="en-GB"/>
        </w:rPr>
        <w:t>40 orchestra plus conductor</w:t>
      </w:r>
    </w:p>
    <w:p w:rsidR="008B0A9A" w:rsidRDefault="008B0A9A"/>
    <w:p w:rsidR="008B0A9A" w:rsidRPr="008B0A9A" w:rsidRDefault="008B0A9A" w:rsidP="008B0A9A">
      <w:pPr>
        <w:rPr>
          <w:rFonts w:ascii="Calibri" w:eastAsia="Times New Roman" w:hAnsi="Calibri" w:cs="Times New Roman"/>
          <w:color w:val="000000"/>
          <w:lang w:eastAsia="en-GB"/>
        </w:rPr>
      </w:pPr>
      <w:r>
        <w:t xml:space="preserve">Lighting: </w:t>
      </w:r>
      <w:r w:rsidRPr="008B0A9A">
        <w:rPr>
          <w:rFonts w:ascii="Calibri" w:eastAsia="Times New Roman" w:hAnsi="Calibri" w:cs="Times New Roman"/>
          <w:color w:val="000000"/>
          <w:lang w:eastAsia="en-GB"/>
        </w:rPr>
        <w:t xml:space="preserve">standard wash - city hall </w:t>
      </w:r>
    </w:p>
    <w:p w:rsidR="008B0A9A" w:rsidRPr="008B0A9A" w:rsidRDefault="008B0A9A" w:rsidP="008B0A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B0A9A">
        <w:rPr>
          <w:rFonts w:ascii="Calibri" w:eastAsia="Times New Roman" w:hAnsi="Calibri" w:cs="Times New Roman"/>
          <w:color w:val="000000"/>
          <w:lang w:eastAsia="en-GB"/>
        </w:rPr>
        <w:t>40x chairs and conductors podium</w:t>
      </w:r>
    </w:p>
    <w:p w:rsidR="008B0A9A" w:rsidRDefault="008B0A9A">
      <w:bookmarkStart w:id="0" w:name="_GoBack"/>
      <w:bookmarkEnd w:id="0"/>
    </w:p>
    <w:sectPr w:rsidR="008B0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9A"/>
    <w:rsid w:val="008B0A9A"/>
    <w:rsid w:val="00B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059E"/>
  <w15:chartTrackingRefBased/>
  <w15:docId w15:val="{285228E1-8AFC-47E9-BB1C-48EBEEAC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A0A411-495A-40F6-A197-7A747693FFC7}"/>
</file>

<file path=customXml/itemProps2.xml><?xml version="1.0" encoding="utf-8"?>
<ds:datastoreItem xmlns:ds="http://schemas.openxmlformats.org/officeDocument/2006/customXml" ds:itemID="{D7832B8F-6BD4-43B4-8AA9-2E311CE9838A}"/>
</file>

<file path=customXml/itemProps3.xml><?xml version="1.0" encoding="utf-8"?>
<ds:datastoreItem xmlns:ds="http://schemas.openxmlformats.org/officeDocument/2006/customXml" ds:itemID="{735D4FC1-9E45-4EF4-8D34-3B05DBE5D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2017-06-06T11:17:00Z</dcterms:created>
  <dcterms:modified xsi:type="dcterms:W3CDTF">2017-06-06T11:19:00Z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