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D4" w:rsidRDefault="00A711D4" w:rsidP="32F2656C">
      <w:pPr>
        <w:rPr>
          <w:b/>
          <w:bCs/>
          <w:sz w:val="28"/>
          <w:szCs w:val="28"/>
        </w:rPr>
      </w:pPr>
    </w:p>
    <w:p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rsidR="0008290E" w:rsidRPr="0044429E" w:rsidRDefault="0049304A" w:rsidP="00A156B1">
            <w:pPr>
              <w:spacing w:before="60" w:after="60"/>
              <w:rPr>
                <w:sz w:val="22"/>
                <w:szCs w:val="22"/>
              </w:rPr>
            </w:pPr>
            <w:r>
              <w:rPr>
                <w:sz w:val="22"/>
                <w:szCs w:val="22"/>
              </w:rPr>
              <w:t xml:space="preserve">Sound and Vision </w:t>
            </w:r>
            <w:r w:rsidR="00CE7D38">
              <w:rPr>
                <w:sz w:val="22"/>
                <w:szCs w:val="22"/>
              </w:rPr>
              <w:t>( Made in Hull season / Feb half –term )</w:t>
            </w:r>
          </w:p>
        </w:tc>
      </w:tr>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rsidR="0008290E" w:rsidRPr="0044429E" w:rsidRDefault="0049304A" w:rsidP="00A156B1">
            <w:pPr>
              <w:spacing w:before="60" w:after="60"/>
              <w:rPr>
                <w:sz w:val="22"/>
                <w:szCs w:val="22"/>
              </w:rPr>
            </w:pPr>
            <w:r>
              <w:rPr>
                <w:sz w:val="22"/>
                <w:szCs w:val="22"/>
              </w:rPr>
              <w:t>Liz Woolmington</w:t>
            </w:r>
          </w:p>
        </w:tc>
      </w:tr>
      <w:tr w:rsidR="002B7B40" w:rsidRPr="0044429E" w:rsidTr="216FA100">
        <w:tc>
          <w:tcPr>
            <w:tcW w:w="3828" w:type="dxa"/>
            <w:shd w:val="clear" w:color="auto" w:fill="000000" w:themeFill="text1"/>
          </w:tcPr>
          <w:p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rsidR="002B7B40" w:rsidRPr="0044429E" w:rsidRDefault="0049304A" w:rsidP="00A156B1">
            <w:pPr>
              <w:spacing w:before="60" w:after="60"/>
              <w:rPr>
                <w:sz w:val="22"/>
                <w:szCs w:val="22"/>
              </w:rPr>
            </w:pPr>
            <w:r>
              <w:rPr>
                <w:sz w:val="22"/>
                <w:szCs w:val="22"/>
              </w:rPr>
              <w:t>28 / 2 / 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rsidR="00B75B6A" w:rsidRPr="00422446" w:rsidRDefault="216FA100" w:rsidP="216FA100">
      <w:pPr>
        <w:rPr>
          <w:sz w:val="22"/>
          <w:szCs w:val="22"/>
        </w:rPr>
      </w:pPr>
      <w:r w:rsidRPr="216FA100">
        <w:rPr>
          <w:sz w:val="22"/>
          <w:szCs w:val="22"/>
        </w:rPr>
        <w:t>Please email this activity report to: creativecommunities@hull2017.co.uk</w:t>
      </w:r>
    </w:p>
    <w:p w:rsidR="00E842C8" w:rsidRPr="0044429E" w:rsidRDefault="00E842C8" w:rsidP="00C17BA8">
      <w:pPr>
        <w:rPr>
          <w:sz w:val="22"/>
          <w:szCs w:val="22"/>
          <w:highlight w:val="yellow"/>
        </w:rPr>
      </w:pPr>
    </w:p>
    <w:p w:rsidR="00890C62" w:rsidRDefault="00890C62">
      <w:pPr>
        <w:spacing w:after="0"/>
        <w:rPr>
          <w:b/>
          <w:bCs/>
          <w:color w:val="C00000"/>
          <w:sz w:val="22"/>
          <w:szCs w:val="22"/>
        </w:rPr>
      </w:pPr>
      <w:r>
        <w:rPr>
          <w:b/>
          <w:bCs/>
          <w:color w:val="C00000"/>
          <w:sz w:val="22"/>
          <w:szCs w:val="22"/>
        </w:rPr>
        <w:br w:type="page"/>
      </w:r>
    </w:p>
    <w:p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rsidR="00B75B6A" w:rsidRPr="00746355" w:rsidRDefault="00493D2B" w:rsidP="216FA100">
      <w:pPr>
        <w:rPr>
          <w:rFonts w:eastAsia="Trebuchet MS" w:cs="Trebuchet MS"/>
          <w:sz w:val="22"/>
          <w:szCs w:val="22"/>
        </w:rPr>
      </w:pPr>
      <w:r>
        <w:rPr>
          <w:noProof/>
          <w:sz w:val="22"/>
          <w:lang w:val="en-GB" w:eastAsia="en-GB"/>
        </w:rPr>
        <w:pict w14:anchorId="2C36606D">
          <v:shapetype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B75B6A" w:rsidRDefault="0049304A" w:rsidP="00B75B6A">
                  <w:r>
                    <w:t>Project management is going to plan although agreeing exact workshop times to meet needs of young people, artist and venues and preventing duplication of other opportunities has proved to require time and investigation than originally assumed.</w:t>
                  </w:r>
                </w:p>
                <w:p w:rsidR="00B75B6A" w:rsidRDefault="00B75B6A" w:rsidP="00B75B6A"/>
                <w:p w:rsidR="00B75B6A" w:rsidRDefault="00B75B6A" w:rsidP="00B75B6A"/>
                <w:p w:rsidR="00B75B6A" w:rsidRDefault="00B75B6A" w:rsidP="00B75B6A"/>
                <w:p w:rsidR="00B75B6A" w:rsidRDefault="00B75B6A" w:rsidP="00B75B6A"/>
                <w:p w:rsidR="00B75B6A" w:rsidRDefault="00B75B6A" w:rsidP="00B75B6A"/>
              </w:txbxContent>
            </v:textbox>
            <w10:wrap type="square"/>
          </v:shape>
        </w:pict>
      </w:r>
      <w:r w:rsidR="5BA1BE68" w:rsidRPr="216FA100">
        <w:rPr>
          <w:rFonts w:eastAsia="Trebuchet MS" w:cs="Trebuchet MS"/>
          <w:b/>
          <w:bCs/>
          <w:sz w:val="22"/>
          <w:szCs w:val="22"/>
        </w:rPr>
        <w:t>EVENT PLANNING AND PROJECT MANAGEMENT</w:t>
      </w:r>
    </w:p>
    <w:p w:rsidR="00A004B3" w:rsidRDefault="00A004B3" w:rsidP="5BA1BE68">
      <w:pPr>
        <w:spacing w:after="0"/>
        <w:rPr>
          <w:rFonts w:eastAsia="Trebuchet MS" w:cs="Trebuchet MS"/>
          <w:b/>
          <w:bCs/>
          <w:sz w:val="22"/>
          <w:szCs w:val="22"/>
        </w:rPr>
      </w:pPr>
    </w:p>
    <w:p w:rsidR="00A004B3" w:rsidRDefault="00A004B3" w:rsidP="5BA1BE68">
      <w:pPr>
        <w:spacing w:after="0"/>
        <w:rPr>
          <w:rFonts w:eastAsia="Trebuchet MS" w:cs="Trebuchet MS"/>
          <w:b/>
          <w:bCs/>
          <w:sz w:val="22"/>
          <w:szCs w:val="22"/>
        </w:rPr>
      </w:pPr>
    </w:p>
    <w:p w:rsidR="00890C62" w:rsidRPr="00746355" w:rsidRDefault="00493D2B" w:rsidP="216FA100">
      <w:pPr>
        <w:spacing w:after="0"/>
        <w:rPr>
          <w:rFonts w:eastAsia="Trebuchet MS" w:cs="Trebuchet MS"/>
          <w:sz w:val="22"/>
          <w:szCs w:val="22"/>
        </w:rPr>
      </w:pPr>
      <w:r>
        <w:rPr>
          <w:noProof/>
          <w:sz w:val="22"/>
          <w:lang w:val="en-GB" w:eastAsia="en-GB"/>
        </w:rPr>
        <w:pict w14:anchorId="2C36606D">
          <v:shape id="_x0000_s1049" type="#_x0000_t202" style="position:absolute;margin-left:.75pt;margin-top:22.6pt;width:493.55pt;height:141.75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A004B3" w:rsidRDefault="0049304A" w:rsidP="00A004B3">
                  <w:r>
                    <w:t>Some issues regarding differing viewpoints on what accessible to all means</w:t>
                  </w:r>
                  <w:r w:rsidR="00F61655">
                    <w:t xml:space="preserve"> as t</w:t>
                  </w:r>
                  <w:r>
                    <w:t>he February half term workshops needed to be smaller numbers to manage young people who were more challenging and to ensure the workshops were relaxed.</w:t>
                  </w:r>
                </w:p>
                <w:p w:rsidR="00F61655" w:rsidRDefault="0049304A" w:rsidP="00A004B3">
                  <w:r>
                    <w:t>Participation levels were good and with the support of youth workers most of the young people remained engaged.</w:t>
                  </w:r>
                </w:p>
                <w:p w:rsidR="00F61655" w:rsidRDefault="00F61655" w:rsidP="00A004B3"/>
                <w:p w:rsidR="0049304A" w:rsidRDefault="0049304A" w:rsidP="00A004B3">
                  <w:r>
                    <w:t xml:space="preserve"> </w:t>
                  </w:r>
                </w:p>
                <w:p w:rsidR="00A004B3" w:rsidRDefault="00A004B3" w:rsidP="00A004B3"/>
                <w:p w:rsidR="00A004B3" w:rsidRDefault="00A004B3" w:rsidP="00A004B3"/>
                <w:p w:rsidR="00A004B3" w:rsidRDefault="00A004B3" w:rsidP="00A004B3"/>
                <w:p w:rsidR="00A004B3" w:rsidRDefault="00A004B3" w:rsidP="00A004B3"/>
                <w:p w:rsidR="00A004B3" w:rsidRDefault="00A004B3" w:rsidP="00A004B3"/>
              </w:txbxContent>
            </v:textbox>
            <w10:wrap type="square"/>
          </v:shape>
        </w:pict>
      </w:r>
      <w:r w:rsidR="00B75B6A" w:rsidRPr="216FA100">
        <w:rPr>
          <w:rFonts w:eastAsia="Trebuchet MS" w:cs="Trebuchet MS"/>
          <w:b/>
          <w:bCs/>
          <w:sz w:val="22"/>
          <w:szCs w:val="22"/>
        </w:rPr>
        <w:t>MARKETING AND COMMUNCIATIONS, PARTICIPATION AND LEARNING</w:t>
      </w:r>
    </w:p>
    <w:p w:rsidR="00B75B6A" w:rsidRPr="00746355" w:rsidRDefault="00B75B6A" w:rsidP="00890C62">
      <w:pPr>
        <w:spacing w:after="0"/>
      </w:pPr>
    </w:p>
    <w:p w:rsidR="00B75B6A" w:rsidRPr="00746355" w:rsidRDefault="00B75B6A" w:rsidP="5BA1BE68">
      <w:pPr>
        <w:spacing w:after="0"/>
        <w:rPr>
          <w:sz w:val="22"/>
          <w:szCs w:val="22"/>
        </w:rPr>
      </w:pPr>
    </w:p>
    <w:p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rsidR="002012C4" w:rsidRDefault="00493D2B" w:rsidP="216FA100">
      <w:pPr>
        <w:rPr>
          <w:b/>
          <w:bCs/>
          <w:sz w:val="22"/>
          <w:szCs w:val="22"/>
        </w:rPr>
      </w:pPr>
      <w:r>
        <w:rPr>
          <w:b/>
          <w:noProof/>
          <w:sz w:val="22"/>
          <w:szCs w:val="22"/>
          <w:lang w:val="en-GB" w:eastAsia="en-GB"/>
        </w:rPr>
        <w:pict w14:anchorId="64878A67">
          <v:shape id="_x0000_s1051" type="#_x0000_t202" style="position:absolute;margin-left:0;margin-top:23.9pt;width:494.3pt;height:126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rsidR="002012C4" w:rsidRDefault="00F61655" w:rsidP="002012C4">
                  <w:r>
                    <w:t>return completed.</w:t>
                  </w:r>
                </w:p>
                <w:p w:rsidR="002012C4" w:rsidRDefault="002012C4" w:rsidP="002012C4"/>
                <w:p w:rsidR="002012C4" w:rsidRDefault="002012C4" w:rsidP="002012C4"/>
                <w:p w:rsidR="002012C4" w:rsidRDefault="002012C4" w:rsidP="002012C4"/>
                <w:p w:rsidR="002012C4" w:rsidRDefault="002012C4" w:rsidP="002012C4"/>
                <w:p w:rsidR="002012C4" w:rsidRDefault="002012C4" w:rsidP="002012C4"/>
              </w:txbxContent>
            </v:textbox>
            <w10:wrap type="square"/>
          </v:shape>
        </w:pict>
      </w:r>
      <w:r w:rsidR="002012C4" w:rsidRPr="5BA1BE68">
        <w:rPr>
          <w:b/>
          <w:bCs/>
          <w:sz w:val="22"/>
          <w:szCs w:val="22"/>
        </w:rPr>
        <w:t>Please use the space below for any comments and supporting information.</w:t>
      </w:r>
    </w:p>
    <w:p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B75B6A" w:rsidRPr="00422446" w:rsidRDefault="00493D2B" w:rsidP="216FA100">
      <w:pPr>
        <w:spacing w:after="240"/>
        <w:rPr>
          <w:sz w:val="22"/>
          <w:szCs w:val="22"/>
        </w:rPr>
      </w:pPr>
      <w:r>
        <w:rPr>
          <w:noProof/>
          <w:lang w:val="en-GB" w:eastAsia="en-GB"/>
        </w:rPr>
        <w:pict w14:anchorId="7843B259">
          <v:shape id="Text Box 15" o:spid="_x0000_s1034" type="#_x0000_t202" style="position:absolute;margin-left:0;margin-top:29.1pt;width:498.05pt;height:113.25pt;z-index:2516582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rsidR="00B75B6A" w:rsidRDefault="00F61655" w:rsidP="00B75B6A">
                  <w:r>
                    <w:t>Teepee costs went over budget due to an increase in new season prices which were higher than when bid was produced.</w:t>
                  </w:r>
                </w:p>
                <w:p w:rsidR="00B75B6A" w:rsidRDefault="00B75B6A" w:rsidP="00B75B6A"/>
                <w:p w:rsidR="00B75B6A" w:rsidRDefault="00B75B6A" w:rsidP="00B75B6A"/>
                <w:p w:rsidR="00B75B6A" w:rsidRDefault="00B75B6A" w:rsidP="00B75B6A"/>
                <w:p w:rsidR="00B75B6A" w:rsidRDefault="00B75B6A" w:rsidP="00B75B6A"/>
                <w:p w:rsidR="00B75B6A" w:rsidRDefault="00B75B6A" w:rsidP="00B75B6A"/>
              </w:txbxContent>
            </v:textbox>
            <w10:wrap type="square"/>
          </v:shape>
        </w:pict>
      </w:r>
      <w:r w:rsidR="00B75B6A" w:rsidRPr="32F2656C">
        <w:rPr>
          <w:b/>
          <w:bCs/>
          <w:sz w:val="22"/>
          <w:szCs w:val="22"/>
        </w:rPr>
        <w:t xml:space="preserve">Please use the space below for any comments and supporting information. </w:t>
      </w:r>
    </w:p>
    <w:p w:rsidR="00B75B6A" w:rsidRPr="00422446" w:rsidRDefault="216FA100" w:rsidP="216FA100">
      <w:pPr>
        <w:rPr>
          <w:sz w:val="22"/>
          <w:szCs w:val="22"/>
        </w:rPr>
      </w:pPr>
      <w:r>
        <w:t xml:space="preserve"> </w:t>
      </w:r>
      <w:r w:rsidR="32F2656C">
        <w:br/>
      </w:r>
      <w:r w:rsidRPr="216FA100">
        <w:rPr>
          <w:b/>
          <w:bCs/>
        </w:rPr>
        <w:t>Specific Requirements - VAT</w:t>
      </w:r>
    </w:p>
    <w:p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rsidR="32F2656C">
          <w:br/>
        </w:r>
      </w:hyperlink>
    </w:p>
    <w:p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rsidR="00B75B6A" w:rsidRDefault="00493D2B" w:rsidP="216FA100">
      <w:pPr>
        <w:rPr>
          <w:b/>
          <w:bCs/>
          <w:sz w:val="22"/>
          <w:szCs w:val="22"/>
        </w:rPr>
      </w:pPr>
      <w:r>
        <w:rPr>
          <w:noProof/>
          <w:lang w:val="en-GB" w:eastAsia="en-GB"/>
        </w:rPr>
        <w:pict w14:anchorId="25E5D175">
          <v:shape id="Text Box 16" o:spid="_x0000_s1035" type="#_x0000_t202" style="position:absolute;margin-left:0;margin-top:24.6pt;width:498.05pt;height:121.85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rsidR="00B75B6A" w:rsidRDefault="00CE7D38" w:rsidP="00B75B6A">
                  <w:r>
                    <w:t>Project on track</w:t>
                  </w:r>
                </w:p>
                <w:p w:rsidR="00B75B6A" w:rsidRDefault="00B75B6A" w:rsidP="00B75B6A"/>
                <w:p w:rsidR="00B75B6A" w:rsidRDefault="00B75B6A" w:rsidP="00B75B6A"/>
                <w:p w:rsidR="00B75B6A" w:rsidRDefault="00B75B6A" w:rsidP="00B75B6A"/>
                <w:p w:rsidR="00B75B6A" w:rsidRDefault="00B75B6A" w:rsidP="00B75B6A"/>
                <w:p w:rsidR="00B75B6A" w:rsidRDefault="00B75B6A" w:rsidP="00B75B6A"/>
              </w:txbxContent>
            </v:textbox>
            <w10:wrap type="square"/>
          </v:shape>
        </w:pict>
      </w:r>
      <w:r w:rsidR="00B75B6A" w:rsidRPr="32F2656C">
        <w:rPr>
          <w:b/>
          <w:bCs/>
          <w:sz w:val="22"/>
          <w:szCs w:val="22"/>
        </w:rPr>
        <w:t>Please use the space below for any comments and supporting information.</w:t>
      </w: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2012C4" w:rsidRDefault="002012C4">
      <w:pPr>
        <w:spacing w:after="0"/>
        <w:rPr>
          <w:b/>
          <w:bCs/>
          <w:color w:val="C00000"/>
          <w:sz w:val="22"/>
          <w:szCs w:val="22"/>
        </w:rPr>
      </w:pPr>
    </w:p>
    <w:p w:rsidR="002012C4" w:rsidRDefault="002012C4">
      <w:pPr>
        <w:spacing w:after="0"/>
        <w:rPr>
          <w:b/>
          <w:bCs/>
          <w:color w:val="C00000"/>
          <w:sz w:val="22"/>
          <w:szCs w:val="22"/>
        </w:rPr>
      </w:pPr>
      <w:r>
        <w:rPr>
          <w:b/>
          <w:bCs/>
          <w:color w:val="C00000"/>
          <w:sz w:val="22"/>
          <w:szCs w:val="22"/>
        </w:rPr>
        <w:br w:type="page"/>
      </w:r>
    </w:p>
    <w:p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rsidR="00B75B6A" w:rsidRDefault="00B75B6A" w:rsidP="00B75B6A">
      <w:pPr>
        <w:pStyle w:val="ListParagraph"/>
        <w:ind w:left="360"/>
        <w:rPr>
          <w:b/>
          <w:color w:val="C00000"/>
          <w:sz w:val="22"/>
          <w:szCs w:val="22"/>
        </w:rPr>
      </w:pPr>
    </w:p>
    <w:p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rsidTr="216FA100">
        <w:tc>
          <w:tcPr>
            <w:tcW w:w="5954" w:type="dxa"/>
            <w:shd w:val="clear" w:color="auto" w:fill="000000" w:themeFill="text1"/>
          </w:tcPr>
          <w:p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rsidTr="216FA100">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HU1 – HU9</w:t>
            </w:r>
          </w:p>
        </w:tc>
        <w:tc>
          <w:tcPr>
            <w:tcW w:w="1417" w:type="dxa"/>
          </w:tcPr>
          <w:p w:rsidR="00890C62" w:rsidRPr="00422446" w:rsidRDefault="00F61655" w:rsidP="00B35A49">
            <w:pPr>
              <w:spacing w:before="60" w:after="60"/>
              <w:jc w:val="center"/>
              <w:rPr>
                <w:sz w:val="22"/>
                <w:szCs w:val="22"/>
              </w:rPr>
            </w:pPr>
            <w:r>
              <w:rPr>
                <w:sz w:val="22"/>
                <w:szCs w:val="22"/>
              </w:rPr>
              <w:t>1</w:t>
            </w:r>
          </w:p>
        </w:tc>
        <w:tc>
          <w:tcPr>
            <w:tcW w:w="1418" w:type="dxa"/>
          </w:tcPr>
          <w:p w:rsidR="00890C62" w:rsidRPr="00422446" w:rsidRDefault="00F61655" w:rsidP="00B35A49">
            <w:pPr>
              <w:spacing w:before="60" w:after="60"/>
              <w:jc w:val="center"/>
              <w:rPr>
                <w:sz w:val="22"/>
                <w:szCs w:val="22"/>
              </w:rPr>
            </w:pPr>
            <w:r>
              <w:rPr>
                <w:sz w:val="22"/>
                <w:szCs w:val="22"/>
              </w:rPr>
              <w:t>3</w:t>
            </w:r>
          </w:p>
        </w:tc>
        <w:tc>
          <w:tcPr>
            <w:tcW w:w="1254" w:type="dxa"/>
          </w:tcPr>
          <w:p w:rsidR="00890C62" w:rsidRPr="00422446" w:rsidRDefault="00F61655" w:rsidP="00B35A49">
            <w:pPr>
              <w:spacing w:before="60" w:after="60"/>
              <w:jc w:val="center"/>
              <w:rPr>
                <w:sz w:val="22"/>
                <w:szCs w:val="22"/>
              </w:rPr>
            </w:pPr>
            <w:r>
              <w:rPr>
                <w:sz w:val="22"/>
                <w:szCs w:val="22"/>
              </w:rPr>
              <w:t>3</w:t>
            </w: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Not HU1 – HU9</w:t>
            </w:r>
          </w:p>
        </w:tc>
        <w:tc>
          <w:tcPr>
            <w:tcW w:w="1417" w:type="dxa"/>
          </w:tcPr>
          <w:p w:rsidR="00890C62" w:rsidRPr="00422446" w:rsidRDefault="00890C62" w:rsidP="00B35A49">
            <w:pPr>
              <w:spacing w:before="60" w:after="60"/>
              <w:jc w:val="center"/>
              <w:rPr>
                <w:sz w:val="22"/>
                <w:szCs w:val="22"/>
              </w:rPr>
            </w:pPr>
          </w:p>
        </w:tc>
        <w:tc>
          <w:tcPr>
            <w:tcW w:w="1418" w:type="dxa"/>
          </w:tcPr>
          <w:p w:rsidR="00890C62" w:rsidRPr="00422446" w:rsidRDefault="00890C62" w:rsidP="00B35A49">
            <w:pPr>
              <w:spacing w:before="60" w:after="60"/>
              <w:jc w:val="center"/>
              <w:rPr>
                <w:sz w:val="22"/>
                <w:szCs w:val="22"/>
              </w:rPr>
            </w:pPr>
          </w:p>
        </w:tc>
        <w:tc>
          <w:tcPr>
            <w:tcW w:w="1254" w:type="dxa"/>
          </w:tcPr>
          <w:p w:rsidR="00890C62" w:rsidRPr="00422446" w:rsidRDefault="00890C62" w:rsidP="00B35A49">
            <w:pPr>
              <w:spacing w:before="60" w:after="60"/>
              <w:jc w:val="center"/>
              <w:rPr>
                <w:sz w:val="22"/>
                <w:szCs w:val="22"/>
              </w:rPr>
            </w:pPr>
          </w:p>
        </w:tc>
      </w:tr>
      <w:tr w:rsidR="00890C62" w:rsidRPr="00422446" w:rsidTr="216FA100">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performances</w:t>
            </w:r>
          </w:p>
        </w:tc>
        <w:tc>
          <w:tcPr>
            <w:tcW w:w="1417" w:type="dxa"/>
          </w:tcPr>
          <w:p w:rsidR="00890C62" w:rsidRPr="00422446" w:rsidRDefault="00890C62" w:rsidP="00B35A49">
            <w:pPr>
              <w:spacing w:before="60" w:after="60"/>
              <w:jc w:val="center"/>
              <w:rPr>
                <w:sz w:val="22"/>
                <w:szCs w:val="22"/>
              </w:rPr>
            </w:pPr>
          </w:p>
        </w:tc>
        <w:tc>
          <w:tcPr>
            <w:tcW w:w="1418" w:type="dxa"/>
          </w:tcPr>
          <w:p w:rsidR="00890C62" w:rsidRPr="00422446" w:rsidRDefault="00890C62" w:rsidP="00B35A49">
            <w:pPr>
              <w:spacing w:before="60" w:after="60"/>
              <w:jc w:val="center"/>
              <w:rPr>
                <w:sz w:val="22"/>
                <w:szCs w:val="22"/>
              </w:rPr>
            </w:pPr>
          </w:p>
        </w:tc>
        <w:tc>
          <w:tcPr>
            <w:tcW w:w="1254" w:type="dxa"/>
          </w:tcPr>
          <w:p w:rsidR="00890C62" w:rsidRPr="00422446" w:rsidRDefault="00890C62" w:rsidP="00B35A49">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exhibition days</w:t>
            </w:r>
          </w:p>
        </w:tc>
        <w:tc>
          <w:tcPr>
            <w:tcW w:w="1417" w:type="dxa"/>
          </w:tcPr>
          <w:p w:rsidR="00890C62" w:rsidRPr="00422446" w:rsidRDefault="00890C62" w:rsidP="00B35A49">
            <w:pPr>
              <w:spacing w:before="60" w:after="60"/>
              <w:jc w:val="center"/>
              <w:rPr>
                <w:sz w:val="22"/>
                <w:szCs w:val="22"/>
              </w:rPr>
            </w:pPr>
          </w:p>
        </w:tc>
        <w:tc>
          <w:tcPr>
            <w:tcW w:w="1418" w:type="dxa"/>
          </w:tcPr>
          <w:p w:rsidR="00890C62" w:rsidRPr="00422446" w:rsidRDefault="00890C62" w:rsidP="00B35A49">
            <w:pPr>
              <w:spacing w:before="60" w:after="60"/>
              <w:jc w:val="center"/>
              <w:rPr>
                <w:sz w:val="22"/>
                <w:szCs w:val="22"/>
              </w:rPr>
            </w:pPr>
          </w:p>
        </w:tc>
        <w:tc>
          <w:tcPr>
            <w:tcW w:w="1254" w:type="dxa"/>
          </w:tcPr>
          <w:p w:rsidR="00890C62" w:rsidRPr="00422446" w:rsidRDefault="00890C62" w:rsidP="00B35A49">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commissions*</w:t>
            </w:r>
          </w:p>
        </w:tc>
        <w:tc>
          <w:tcPr>
            <w:tcW w:w="1417" w:type="dxa"/>
          </w:tcPr>
          <w:p w:rsidR="00890C62" w:rsidRPr="00422446" w:rsidRDefault="00890C62" w:rsidP="00B35A49">
            <w:pPr>
              <w:spacing w:before="60" w:after="60"/>
              <w:jc w:val="center"/>
              <w:rPr>
                <w:sz w:val="22"/>
                <w:szCs w:val="22"/>
              </w:rPr>
            </w:pPr>
          </w:p>
        </w:tc>
        <w:tc>
          <w:tcPr>
            <w:tcW w:w="1418" w:type="dxa"/>
          </w:tcPr>
          <w:p w:rsidR="00890C62" w:rsidRPr="00422446" w:rsidRDefault="00890C62" w:rsidP="00B35A49">
            <w:pPr>
              <w:spacing w:before="60" w:after="60"/>
              <w:jc w:val="center"/>
              <w:rPr>
                <w:sz w:val="22"/>
                <w:szCs w:val="22"/>
              </w:rPr>
            </w:pPr>
          </w:p>
        </w:tc>
        <w:tc>
          <w:tcPr>
            <w:tcW w:w="1254" w:type="dxa"/>
          </w:tcPr>
          <w:p w:rsidR="00890C62" w:rsidRPr="00422446" w:rsidRDefault="00890C62" w:rsidP="00B35A49">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rsidR="00890C62" w:rsidRPr="00422446" w:rsidRDefault="00F61655" w:rsidP="00B35A49">
            <w:pPr>
              <w:spacing w:before="60" w:after="60"/>
              <w:jc w:val="center"/>
              <w:rPr>
                <w:sz w:val="22"/>
                <w:szCs w:val="22"/>
              </w:rPr>
            </w:pPr>
            <w:r>
              <w:rPr>
                <w:sz w:val="22"/>
                <w:szCs w:val="22"/>
              </w:rPr>
              <w:t>4</w:t>
            </w:r>
          </w:p>
        </w:tc>
        <w:tc>
          <w:tcPr>
            <w:tcW w:w="1418" w:type="dxa"/>
          </w:tcPr>
          <w:p w:rsidR="00890C62" w:rsidRPr="00422446" w:rsidRDefault="00890C62" w:rsidP="00B35A49">
            <w:pPr>
              <w:spacing w:before="60" w:after="60"/>
              <w:jc w:val="center"/>
              <w:rPr>
                <w:sz w:val="22"/>
                <w:szCs w:val="22"/>
              </w:rPr>
            </w:pPr>
          </w:p>
        </w:tc>
        <w:tc>
          <w:tcPr>
            <w:tcW w:w="1254" w:type="dxa"/>
          </w:tcPr>
          <w:p w:rsidR="00890C62" w:rsidRPr="00422446" w:rsidRDefault="00F61655" w:rsidP="00B35A49">
            <w:pPr>
              <w:spacing w:before="60" w:after="60"/>
              <w:jc w:val="center"/>
              <w:rPr>
                <w:sz w:val="22"/>
                <w:szCs w:val="22"/>
              </w:rPr>
            </w:pPr>
            <w:r>
              <w:rPr>
                <w:sz w:val="22"/>
                <w:szCs w:val="22"/>
              </w:rPr>
              <w:t>4</w:t>
            </w: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rsidR="00890C62" w:rsidRPr="00422446" w:rsidRDefault="00F61655" w:rsidP="00B35A49">
            <w:pPr>
              <w:spacing w:before="60" w:after="60"/>
              <w:jc w:val="center"/>
              <w:rPr>
                <w:sz w:val="22"/>
                <w:szCs w:val="22"/>
              </w:rPr>
            </w:pPr>
            <w:r>
              <w:rPr>
                <w:sz w:val="22"/>
                <w:szCs w:val="22"/>
              </w:rPr>
              <w:t>4</w:t>
            </w:r>
          </w:p>
        </w:tc>
        <w:tc>
          <w:tcPr>
            <w:tcW w:w="1418" w:type="dxa"/>
          </w:tcPr>
          <w:p w:rsidR="00890C62" w:rsidRPr="00422446" w:rsidRDefault="00890C62" w:rsidP="00B35A49">
            <w:pPr>
              <w:spacing w:before="60" w:after="60"/>
              <w:jc w:val="center"/>
              <w:rPr>
                <w:sz w:val="22"/>
                <w:szCs w:val="22"/>
              </w:rPr>
            </w:pPr>
          </w:p>
        </w:tc>
        <w:tc>
          <w:tcPr>
            <w:tcW w:w="1254" w:type="dxa"/>
          </w:tcPr>
          <w:p w:rsidR="00890C62" w:rsidRPr="00422446" w:rsidRDefault="00F61655" w:rsidP="00B35A49">
            <w:pPr>
              <w:spacing w:before="60" w:after="60"/>
              <w:jc w:val="center"/>
              <w:rPr>
                <w:sz w:val="22"/>
                <w:szCs w:val="22"/>
              </w:rPr>
            </w:pPr>
            <w:r>
              <w:rPr>
                <w:sz w:val="22"/>
                <w:szCs w:val="22"/>
              </w:rPr>
              <w:t>4</w:t>
            </w:r>
          </w:p>
        </w:tc>
      </w:tr>
    </w:tbl>
    <w:p w:rsidR="005A1CF5" w:rsidRPr="005A1CF5" w:rsidRDefault="216FA100" w:rsidP="216FA100">
      <w:pPr>
        <w:spacing w:after="0"/>
        <w:rPr>
          <w:b/>
          <w:bCs/>
          <w:sz w:val="20"/>
          <w:szCs w:val="20"/>
        </w:rPr>
      </w:pPr>
      <w:r w:rsidRPr="216FA100">
        <w:rPr>
          <w:b/>
          <w:bCs/>
          <w:sz w:val="20"/>
          <w:szCs w:val="20"/>
        </w:rPr>
        <w:t>*Original target: target(s) listed within your contract</w:t>
      </w:r>
    </w:p>
    <w:p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rsidR="00B75B6A" w:rsidRPr="003700AA" w:rsidRDefault="00493D2B" w:rsidP="216FA100">
      <w:pPr>
        <w:spacing w:after="0"/>
        <w:rPr>
          <w:sz w:val="22"/>
          <w:szCs w:val="22"/>
        </w:rPr>
      </w:pPr>
      <w:r>
        <w:rPr>
          <w:noProof/>
          <w:sz w:val="22"/>
          <w:lang w:val="en-GB" w:eastAsia="en-GB"/>
        </w:rPr>
        <w:pict w14:anchorId="40A0DD04">
          <v:shape id="Text Box 2" o:spid="_x0000_s1036" type="#_x0000_t202" style="position:absolute;margin-left:.55pt;margin-top:59.7pt;width:507pt;height:229.5pt;z-index:25165825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rsidR="00B75B6A" w:rsidRDefault="00B75B6A" w:rsidP="00B75B6A"/>
                <w:p w:rsidR="00B75B6A" w:rsidRDefault="00B75B6A" w:rsidP="00B75B6A"/>
                <w:p w:rsidR="00B75B6A" w:rsidRDefault="00F61655" w:rsidP="00B75B6A">
                  <w:r>
                    <w:t>N/A</w:t>
                  </w:r>
                </w:p>
                <w:p w:rsidR="00B75B6A" w:rsidRDefault="00B75B6A"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rsidR="00B75B6A" w:rsidRDefault="00B75B6A">
      <w:pPr>
        <w:spacing w:after="0"/>
        <w:rPr>
          <w:b/>
          <w:color w:val="C00000"/>
          <w:sz w:val="22"/>
          <w:szCs w:val="22"/>
        </w:rPr>
      </w:pPr>
    </w:p>
    <w:p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rsidR="003700AA" w:rsidRPr="003700AA" w:rsidRDefault="003700AA" w:rsidP="003700AA">
      <w:pPr>
        <w:spacing w:after="0"/>
        <w:rPr>
          <w:b/>
          <w:bCs/>
          <w:color w:val="C00000"/>
          <w:sz w:val="22"/>
          <w:szCs w:val="22"/>
        </w:rPr>
      </w:pPr>
    </w:p>
    <w:p w:rsidR="00470D62" w:rsidRPr="00470D62" w:rsidRDefault="00493D2B" w:rsidP="216FA100">
      <w:pPr>
        <w:rPr>
          <w:b/>
          <w:bCs/>
          <w:sz w:val="22"/>
          <w:szCs w:val="22"/>
        </w:rPr>
      </w:pPr>
      <w:r>
        <w:rPr>
          <w:noProof/>
          <w:lang w:val="en-GB" w:eastAsia="en-GB"/>
        </w:rPr>
        <w:pict w14:anchorId="17A24EE1">
          <v:shape id="_x0000_s1037"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rsidR="00470D62" w:rsidRDefault="00CE7D38" w:rsidP="00470D62">
                  <w:r>
                    <w:t>Artist well prepared and adapted creative delivery style to meet the differing levels of skills and engagement of the groups and individual</w:t>
                  </w:r>
                  <w:r w:rsidR="009841D0">
                    <w:t>s needs.</w:t>
                  </w:r>
                  <w:r>
                    <w:t xml:space="preserve"> </w:t>
                  </w:r>
                </w:p>
                <w:p w:rsidR="009841D0" w:rsidRDefault="009841D0" w:rsidP="00470D62">
                  <w:r>
                    <w:t>Youth worker support enabled the relaxed approach of the workshops and gave young people the opportunity to take a break and have a change of focus.</w:t>
                  </w:r>
                </w:p>
                <w:p w:rsidR="009841D0" w:rsidRDefault="009841D0" w:rsidP="00470D62">
                  <w:r>
                    <w:t>One new young person who attended the workshop at Kingston Youth Centre with support from his carer / Mum is now joining a regular weekly group for young people with disabilities Buzzaballo which runs from the Youth Centre.</w:t>
                  </w:r>
                </w:p>
                <w:p w:rsidR="00470D62" w:rsidRDefault="00470D62" w:rsidP="00470D62"/>
                <w:p w:rsidR="00470D62" w:rsidRDefault="00470D62" w:rsidP="00470D62"/>
                <w:p w:rsidR="00470D62" w:rsidRDefault="00470D62" w:rsidP="00470D62"/>
                <w:p w:rsidR="00470D62" w:rsidRDefault="00470D62" w:rsidP="00470D62"/>
                <w:p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Default="00470D62" w:rsidP="00470D62">
      <w:pPr>
        <w:spacing w:after="0"/>
        <w:rPr>
          <w:sz w:val="22"/>
          <w:szCs w:val="22"/>
        </w:rPr>
      </w:pPr>
    </w:p>
    <w:p w:rsidR="00470D62" w:rsidRPr="00470D62" w:rsidRDefault="00493D2B" w:rsidP="216FA100">
      <w:pPr>
        <w:rPr>
          <w:b/>
          <w:bCs/>
          <w:sz w:val="22"/>
          <w:szCs w:val="22"/>
        </w:rPr>
      </w:pPr>
      <w:r>
        <w:rPr>
          <w:noProof/>
          <w:lang w:val="en-GB" w:eastAsia="en-GB"/>
        </w:rPr>
        <w:pict w14:anchorId="1D0F728D">
          <v:shape id="Text Box 1" o:spid="_x0000_s1038"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rsidR="00470D62" w:rsidRDefault="009841D0" w:rsidP="00470D62">
                  <w:r>
                    <w:t>Mixing young people of different ages , backgrounds, expectations and abilities and maintaining their engagement and participation.</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Pr="00470D62" w:rsidRDefault="00470D62" w:rsidP="00470D62">
      <w:pPr>
        <w:spacing w:after="0"/>
        <w:rPr>
          <w:sz w:val="22"/>
          <w:szCs w:val="22"/>
        </w:rPr>
      </w:pPr>
    </w:p>
    <w:p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rsidTr="216FA100">
        <w:tc>
          <w:tcPr>
            <w:tcW w:w="3683" w:type="dxa"/>
            <w:shd w:val="clear" w:color="auto" w:fill="000000" w:themeFill="text1"/>
          </w:tcPr>
          <w:p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rsidTr="216FA100">
        <w:tc>
          <w:tcPr>
            <w:tcW w:w="3683" w:type="dxa"/>
          </w:tcPr>
          <w:p w:rsidR="00C91E2D" w:rsidRPr="00F53770" w:rsidRDefault="216FA100" w:rsidP="216FA100">
            <w:pPr>
              <w:spacing w:before="60" w:after="60"/>
              <w:rPr>
                <w:sz w:val="22"/>
                <w:szCs w:val="22"/>
              </w:rPr>
            </w:pPr>
            <w:r w:rsidRPr="216FA100">
              <w:rPr>
                <w:sz w:val="22"/>
                <w:szCs w:val="22"/>
              </w:rPr>
              <w:t>Number of audience members*</w:t>
            </w:r>
          </w:p>
        </w:tc>
        <w:tc>
          <w:tcPr>
            <w:tcW w:w="2890" w:type="dxa"/>
          </w:tcPr>
          <w:p w:rsidR="00C91E2D" w:rsidRPr="00AA1DCC" w:rsidRDefault="00C91E2D" w:rsidP="006102D0">
            <w:pPr>
              <w:spacing w:before="60" w:after="60"/>
              <w:rPr>
                <w:sz w:val="22"/>
                <w:szCs w:val="22"/>
              </w:rPr>
            </w:pPr>
          </w:p>
        </w:tc>
        <w:tc>
          <w:tcPr>
            <w:tcW w:w="2890" w:type="dxa"/>
          </w:tcPr>
          <w:p w:rsidR="00C91E2D" w:rsidRPr="00AA1DCC" w:rsidRDefault="00C91E2D" w:rsidP="006102D0">
            <w:pPr>
              <w:spacing w:before="60" w:after="60"/>
              <w:rPr>
                <w:sz w:val="22"/>
                <w:szCs w:val="22"/>
              </w:rPr>
            </w:pPr>
          </w:p>
        </w:tc>
      </w:tr>
      <w:tr w:rsidR="00C91E2D" w:rsidTr="216FA100">
        <w:tc>
          <w:tcPr>
            <w:tcW w:w="3683"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rsidR="00C91E2D" w:rsidRPr="00AA1DCC" w:rsidRDefault="000556FD" w:rsidP="006102D0">
            <w:pPr>
              <w:spacing w:before="60" w:after="60"/>
              <w:rPr>
                <w:sz w:val="22"/>
                <w:szCs w:val="22"/>
              </w:rPr>
            </w:pPr>
            <w:r>
              <w:rPr>
                <w:sz w:val="22"/>
                <w:szCs w:val="22"/>
              </w:rPr>
              <w:t>42</w:t>
            </w:r>
          </w:p>
        </w:tc>
        <w:tc>
          <w:tcPr>
            <w:tcW w:w="2890" w:type="dxa"/>
            <w:tcBorders>
              <w:bottom w:val="single" w:sz="4" w:space="0" w:color="auto"/>
            </w:tcBorders>
          </w:tcPr>
          <w:p w:rsidR="00C91E2D" w:rsidRPr="00AA1DCC" w:rsidRDefault="000556FD" w:rsidP="006102D0">
            <w:pPr>
              <w:spacing w:before="60" w:after="60"/>
              <w:rPr>
                <w:sz w:val="22"/>
                <w:szCs w:val="22"/>
              </w:rPr>
            </w:pPr>
            <w:r>
              <w:rPr>
                <w:sz w:val="22"/>
                <w:szCs w:val="22"/>
              </w:rPr>
              <w:t>100%</w:t>
            </w:r>
          </w:p>
        </w:tc>
      </w:tr>
      <w:tr w:rsidR="00C91E2D" w:rsidRPr="00276626" w:rsidTr="216FA100">
        <w:tc>
          <w:tcPr>
            <w:tcW w:w="3683" w:type="dxa"/>
            <w:shd w:val="clear" w:color="auto" w:fill="000000" w:themeFill="text1"/>
          </w:tcPr>
          <w:p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rsidTr="216FA100">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rsidTr="216FA100">
        <w:trPr>
          <w:trHeight w:val="70"/>
        </w:trPr>
        <w:tc>
          <w:tcPr>
            <w:tcW w:w="3544" w:type="dxa"/>
            <w:gridSpan w:val="2"/>
            <w:tcBorders>
              <w:righ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rsidR="00B75B6A" w:rsidRDefault="00B75B6A" w:rsidP="00E14B21">
            <w:pPr>
              <w:spacing w:before="60" w:after="60"/>
              <w:rPr>
                <w:b/>
                <w:color w:val="FFFFFF" w:themeColor="background1"/>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Learning disability</w:t>
            </w:r>
          </w:p>
        </w:tc>
        <w:tc>
          <w:tcPr>
            <w:tcW w:w="1242" w:type="dxa"/>
          </w:tcPr>
          <w:p w:rsidR="005C6CF6" w:rsidRDefault="00CE7D38" w:rsidP="005C6CF6">
            <w:pPr>
              <w:spacing w:before="60" w:after="60"/>
              <w:rPr>
                <w:sz w:val="22"/>
                <w:szCs w:val="22"/>
              </w:rPr>
            </w:pPr>
            <w:r>
              <w:rPr>
                <w:sz w:val="22"/>
                <w:szCs w:val="22"/>
              </w:rPr>
              <w:t>2</w:t>
            </w: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Long-term illness/condition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rsidR="005C6CF6" w:rsidRPr="00810983" w:rsidRDefault="000556FD" w:rsidP="005C6CF6">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Sensory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rsidR="005C6CF6" w:rsidRPr="00810983" w:rsidRDefault="00CE7D38" w:rsidP="005C6CF6">
            <w:pPr>
              <w:spacing w:before="60" w:after="60"/>
              <w:jc w:val="center"/>
              <w:rPr>
                <w:sz w:val="22"/>
                <w:szCs w:val="22"/>
              </w:rPr>
            </w:pPr>
            <w:r>
              <w:rPr>
                <w:sz w:val="22"/>
                <w:szCs w:val="22"/>
              </w:rPr>
              <w:t>25</w:t>
            </w:r>
          </w:p>
        </w:tc>
        <w:tc>
          <w:tcPr>
            <w:tcW w:w="284" w:type="dxa"/>
            <w:tcBorders>
              <w:top w:val="nil"/>
              <w:left w:val="single" w:sz="4" w:space="0" w:color="auto"/>
              <w:bottom w:val="nil"/>
              <w:right w:val="single" w:sz="4" w:space="0" w:color="auto"/>
            </w:tcBorders>
            <w:shd w:val="clear" w:color="auto" w:fill="auto"/>
          </w:tcPr>
          <w:p w:rsidR="005C6CF6" w:rsidRPr="00810983"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Mental Health condition</w:t>
            </w:r>
          </w:p>
        </w:tc>
        <w:tc>
          <w:tcPr>
            <w:tcW w:w="1242" w:type="dxa"/>
          </w:tcPr>
          <w:p w:rsidR="005C6CF6" w:rsidRDefault="00CE7D38" w:rsidP="005C6CF6">
            <w:pPr>
              <w:spacing w:before="60" w:after="60"/>
              <w:jc w:val="center"/>
              <w:rPr>
                <w:sz w:val="22"/>
                <w:szCs w:val="22"/>
              </w:rPr>
            </w:pPr>
            <w:r>
              <w:rPr>
                <w:sz w:val="22"/>
                <w:szCs w:val="22"/>
              </w:rPr>
              <w:t>1</w:t>
            </w: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rsidR="005C6CF6" w:rsidRPr="00AA1DCC" w:rsidRDefault="000556FD"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Physical impairment</w:t>
            </w:r>
          </w:p>
        </w:tc>
        <w:tc>
          <w:tcPr>
            <w:tcW w:w="1242" w:type="dxa"/>
          </w:tcPr>
          <w:p w:rsidR="005C6CF6" w:rsidRDefault="00CE7D38" w:rsidP="005C6CF6">
            <w:pPr>
              <w:spacing w:before="60" w:after="60"/>
              <w:jc w:val="center"/>
              <w:rPr>
                <w:sz w:val="22"/>
                <w:szCs w:val="22"/>
              </w:rPr>
            </w:pPr>
            <w:r>
              <w:rPr>
                <w:sz w:val="22"/>
                <w:szCs w:val="22"/>
              </w:rPr>
              <w:t>1</w:t>
            </w: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rsidR="005C6CF6" w:rsidRPr="00AA1DCC" w:rsidRDefault="000556FD"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Cognitive impairment</w:t>
            </w:r>
          </w:p>
        </w:tc>
        <w:tc>
          <w:tcPr>
            <w:tcW w:w="1242" w:type="dxa"/>
          </w:tcPr>
          <w:p w:rsidR="005C6CF6" w:rsidRDefault="00CE7D38" w:rsidP="005C6CF6">
            <w:pPr>
              <w:spacing w:before="60" w:after="60"/>
              <w:jc w:val="center"/>
              <w:rPr>
                <w:sz w:val="22"/>
                <w:szCs w:val="22"/>
              </w:rPr>
            </w:pPr>
            <w:r>
              <w:rPr>
                <w:sz w:val="22"/>
                <w:szCs w:val="22"/>
              </w:rPr>
              <w:t>1</w:t>
            </w: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rsidR="005C6CF6" w:rsidRPr="00AA1DCC" w:rsidRDefault="000556FD"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Default="216FA100" w:rsidP="216FA100">
            <w:pPr>
              <w:spacing w:before="60" w:after="60"/>
              <w:rPr>
                <w:sz w:val="22"/>
                <w:szCs w:val="22"/>
              </w:rPr>
            </w:pPr>
            <w:r w:rsidRPr="216FA100">
              <w:rPr>
                <w:sz w:val="22"/>
                <w:szCs w:val="22"/>
              </w:rPr>
              <w:t>Other</w:t>
            </w:r>
            <w:r w:rsidR="00CE7D38">
              <w:rPr>
                <w:sz w:val="22"/>
                <w:szCs w:val="22"/>
              </w:rPr>
              <w:t xml:space="preserve"> / YOUNG CARERS</w:t>
            </w:r>
          </w:p>
          <w:p w:rsidR="00E064DC" w:rsidRPr="00AA1DCC" w:rsidRDefault="00E064DC" w:rsidP="216FA100">
            <w:pPr>
              <w:spacing w:before="60" w:after="60"/>
              <w:rPr>
                <w:sz w:val="22"/>
                <w:szCs w:val="22"/>
              </w:rPr>
            </w:pPr>
            <w:r>
              <w:rPr>
                <w:sz w:val="22"/>
                <w:szCs w:val="22"/>
              </w:rPr>
              <w:t>Behavioural issues / lack of confidence</w:t>
            </w:r>
          </w:p>
        </w:tc>
        <w:tc>
          <w:tcPr>
            <w:tcW w:w="1242" w:type="dxa"/>
          </w:tcPr>
          <w:p w:rsidR="005C6CF6" w:rsidRDefault="00CE7D38" w:rsidP="005C6CF6">
            <w:pPr>
              <w:spacing w:before="60" w:after="60"/>
              <w:jc w:val="center"/>
              <w:rPr>
                <w:sz w:val="22"/>
                <w:szCs w:val="22"/>
              </w:rPr>
            </w:pPr>
            <w:r>
              <w:rPr>
                <w:sz w:val="22"/>
                <w:szCs w:val="22"/>
              </w:rPr>
              <w:t>10</w:t>
            </w:r>
          </w:p>
          <w:p w:rsidR="00E064DC" w:rsidRDefault="00E064DC" w:rsidP="005C6CF6">
            <w:pPr>
              <w:spacing w:before="60" w:after="60"/>
              <w:jc w:val="center"/>
              <w:rPr>
                <w:sz w:val="22"/>
                <w:szCs w:val="22"/>
              </w:rPr>
            </w:pPr>
            <w:r>
              <w:rPr>
                <w:sz w:val="22"/>
                <w:szCs w:val="22"/>
              </w:rPr>
              <w:t>13</w:t>
            </w:r>
            <w:bookmarkStart w:id="0" w:name="_GoBack"/>
            <w:bookmarkEnd w:id="0"/>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rsidR="005C6CF6" w:rsidRDefault="005C6CF6" w:rsidP="005C6CF6">
            <w:pPr>
              <w:spacing w:before="60" w:after="60"/>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val="restart"/>
            <w:tcBorders>
              <w:left w:val="single" w:sz="4" w:space="0" w:color="auto"/>
            </w:tcBorders>
          </w:tcPr>
          <w:p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rsidR="005C6CF6" w:rsidRDefault="00CE7D38" w:rsidP="005C6CF6">
            <w:pPr>
              <w:spacing w:before="60" w:after="60"/>
              <w:jc w:val="center"/>
              <w:rPr>
                <w:sz w:val="22"/>
                <w:szCs w:val="22"/>
              </w:rPr>
            </w:pPr>
            <w:r>
              <w:rPr>
                <w:sz w:val="22"/>
                <w:szCs w:val="22"/>
              </w:rPr>
              <w:t>39</w:t>
            </w:r>
          </w:p>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tcBorders>
              <w:left w:val="single" w:sz="4" w:space="0" w:color="auto"/>
            </w:tcBorders>
          </w:tcPr>
          <w:p w:rsidR="005C6CF6" w:rsidRPr="001B174E" w:rsidRDefault="005C6CF6" w:rsidP="005C6CF6">
            <w:pPr>
              <w:spacing w:before="60" w:after="60"/>
              <w:rPr>
                <w:sz w:val="22"/>
                <w:szCs w:val="22"/>
              </w:rPr>
            </w:pPr>
          </w:p>
        </w:tc>
        <w:tc>
          <w:tcPr>
            <w:tcW w:w="1242" w:type="dxa"/>
            <w:vMerge/>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Irish</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Gypsy or Irish Traveller</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Caribbean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African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White and Asian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Indian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Pakistani</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Bangladeshi</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auto"/>
          </w:tcPr>
          <w:p w:rsidR="005C6CF6" w:rsidRPr="001B174E" w:rsidRDefault="216FA100" w:rsidP="216FA100">
            <w:pPr>
              <w:spacing w:before="60" w:after="60"/>
              <w:rPr>
                <w:b/>
                <w:bCs/>
                <w:color w:val="FFFFFF" w:themeColor="background1"/>
                <w:sz w:val="22"/>
                <w:szCs w:val="22"/>
              </w:rPr>
            </w:pPr>
            <w:r w:rsidRPr="216FA100">
              <w:rPr>
                <w:sz w:val="22"/>
                <w:szCs w:val="22"/>
              </w:rPr>
              <w:t>Male</w:t>
            </w:r>
            <w:r w:rsidR="00CE7D38">
              <w:rPr>
                <w:sz w:val="22"/>
                <w:szCs w:val="22"/>
              </w:rPr>
              <w:t xml:space="preserve">                8</w:t>
            </w:r>
          </w:p>
        </w:tc>
        <w:tc>
          <w:tcPr>
            <w:tcW w:w="1508" w:type="dxa"/>
            <w:tcBorders>
              <w:right w:val="single" w:sz="4" w:space="0" w:color="auto"/>
            </w:tcBorders>
            <w:shd w:val="clear" w:color="auto" w:fill="auto"/>
          </w:tcPr>
          <w:p w:rsidR="005C6CF6" w:rsidRPr="001B174E" w:rsidRDefault="00CE7D38" w:rsidP="005C6CF6">
            <w:pPr>
              <w:spacing w:before="60" w:after="60"/>
              <w:rPr>
                <w:b/>
                <w:color w:val="FFFFFF" w:themeColor="background1"/>
                <w:sz w:val="22"/>
                <w:szCs w:val="22"/>
              </w:rPr>
            </w:pPr>
            <w:r>
              <w:rPr>
                <w:b/>
                <w:color w:val="FFFFFF" w:themeColor="background1"/>
                <w:sz w:val="22"/>
                <w:szCs w:val="22"/>
              </w:rPr>
              <w:t>8888888</w:t>
            </w: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rsidR="005C6CF6" w:rsidRPr="00C33763" w:rsidRDefault="00CE7D38" w:rsidP="005C6CF6">
            <w:pPr>
              <w:spacing w:before="60" w:after="60"/>
              <w:jc w:val="center"/>
              <w:rPr>
                <w:sz w:val="22"/>
                <w:szCs w:val="22"/>
              </w:rPr>
            </w:pPr>
            <w:r>
              <w:rPr>
                <w:sz w:val="22"/>
                <w:szCs w:val="22"/>
              </w:rPr>
              <w:t>34</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Any other Asian background</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African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Caribbean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3544" w:type="dxa"/>
            <w:gridSpan w:val="2"/>
            <w:tcBorders>
              <w:right w:val="single" w:sz="4" w:space="0" w:color="auto"/>
            </w:tcBorders>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Arab</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rsidR="005C6CF6" w:rsidRPr="00C33763" w:rsidRDefault="00CE7D38" w:rsidP="005C6CF6">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auto"/>
          </w:tcPr>
          <w:p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r w:rsidR="00CE7D38">
              <w:rPr>
                <w:sz w:val="22"/>
                <w:szCs w:val="22"/>
              </w:rPr>
              <w:t xml:space="preserve"> ( not declared )</w:t>
            </w:r>
          </w:p>
        </w:tc>
        <w:tc>
          <w:tcPr>
            <w:tcW w:w="1508" w:type="dxa"/>
            <w:tcBorders>
              <w:right w:val="single" w:sz="4" w:space="0" w:color="auto"/>
            </w:tcBorders>
            <w:shd w:val="clear" w:color="auto" w:fill="auto"/>
          </w:tcPr>
          <w:p w:rsidR="005C6CF6" w:rsidRPr="001B174E" w:rsidRDefault="00CE7D38" w:rsidP="005C6CF6">
            <w:pPr>
              <w:tabs>
                <w:tab w:val="left" w:pos="2920"/>
              </w:tabs>
              <w:spacing w:before="60" w:after="60"/>
              <w:rPr>
                <w:b/>
                <w:color w:val="FFFFFF" w:themeColor="background1"/>
                <w:sz w:val="22"/>
                <w:szCs w:val="22"/>
              </w:rPr>
            </w:pPr>
            <w:r>
              <w:rPr>
                <w:b/>
                <w:color w:val="FFFFFF" w:themeColor="background1"/>
                <w:sz w:val="22"/>
                <w:szCs w:val="22"/>
              </w:rPr>
              <w:t>0n</w:t>
            </w: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Prefer not to say</w:t>
            </w:r>
            <w:r w:rsidR="00CE7D38">
              <w:rPr>
                <w:sz w:val="22"/>
                <w:szCs w:val="22"/>
              </w:rPr>
              <w:t xml:space="preserve">   3</w:t>
            </w:r>
          </w:p>
        </w:tc>
        <w:tc>
          <w:tcPr>
            <w:tcW w:w="1242" w:type="dxa"/>
            <w:shd w:val="clear" w:color="auto" w:fill="FFFFFF" w:themeFill="background1"/>
          </w:tcPr>
          <w:p w:rsidR="005C6CF6" w:rsidRDefault="00CE7D38" w:rsidP="005C6CF6">
            <w:pPr>
              <w:spacing w:before="60" w:after="60"/>
              <w:rPr>
                <w:b/>
                <w:color w:val="FFFFFF" w:themeColor="background1"/>
                <w:sz w:val="22"/>
                <w:szCs w:val="22"/>
              </w:rPr>
            </w:pPr>
            <w:r>
              <w:rPr>
                <w:b/>
                <w:color w:val="FFFFFF" w:themeColor="background1"/>
                <w:sz w:val="22"/>
                <w:szCs w:val="22"/>
              </w:rPr>
              <w:t>3</w:t>
            </w:r>
          </w:p>
        </w:tc>
      </w:tr>
    </w:tbl>
    <w:p w:rsidR="008D48F4" w:rsidRDefault="008D48F4" w:rsidP="00470D62">
      <w:pPr>
        <w:rPr>
          <w:b/>
          <w:color w:val="C00000"/>
          <w:sz w:val="22"/>
          <w:szCs w:val="22"/>
        </w:rPr>
      </w:pPr>
    </w:p>
    <w:p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rsidR="003700AA" w:rsidRDefault="003700AA" w:rsidP="003700AA">
      <w:pPr>
        <w:spacing w:after="0"/>
        <w:rPr>
          <w:b/>
          <w:bCs/>
          <w:color w:val="C00000"/>
          <w:sz w:val="22"/>
          <w:szCs w:val="22"/>
        </w:rPr>
      </w:pPr>
    </w:p>
    <w:p w:rsidR="00470D62" w:rsidRPr="00470D62" w:rsidRDefault="00493D2B" w:rsidP="216FA100">
      <w:pPr>
        <w:spacing w:after="0"/>
        <w:rPr>
          <w:b/>
          <w:bCs/>
          <w:sz w:val="22"/>
          <w:szCs w:val="22"/>
        </w:rPr>
      </w:pPr>
      <w:r>
        <w:rPr>
          <w:noProof/>
          <w:lang w:val="en-GB" w:eastAsia="en-GB"/>
        </w:rPr>
        <w:pict w14:anchorId="09C6A6DE">
          <v:shape id="Text Box 8" o:spid="_x0000_s1039"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rsidR="00470D62" w:rsidRDefault="009841D0" w:rsidP="00470D62">
                  <w:r>
                    <w:t xml:space="preserve">Learning new creative skills, raised confidence and self esteem, team work </w:t>
                  </w:r>
                  <w:r w:rsidR="00D430E8">
                    <w:t>and understanding others.</w:t>
                  </w:r>
                </w:p>
                <w:p w:rsidR="00470D62" w:rsidRDefault="00470D62" w:rsidP="00470D62"/>
                <w:p w:rsidR="00470D62" w:rsidRDefault="00470D62" w:rsidP="00470D62"/>
                <w:p w:rsidR="00470D62" w:rsidRDefault="00470D62" w:rsidP="00470D62"/>
                <w:p w:rsidR="00470D62" w:rsidRDefault="00470D62" w:rsidP="00470D62"/>
                <w:p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rsidR="00470D62" w:rsidRPr="00A156B1" w:rsidRDefault="00470D62" w:rsidP="00470D62">
      <w:pPr>
        <w:spacing w:after="0"/>
        <w:rPr>
          <w:sz w:val="12"/>
          <w:szCs w:val="12"/>
        </w:rPr>
      </w:pPr>
    </w:p>
    <w:p w:rsidR="00470D62" w:rsidRPr="00470D62" w:rsidRDefault="00493D2B" w:rsidP="216FA100">
      <w:pPr>
        <w:spacing w:after="0"/>
        <w:rPr>
          <w:b/>
          <w:bCs/>
          <w:sz w:val="22"/>
          <w:szCs w:val="22"/>
        </w:rPr>
      </w:pPr>
      <w:r>
        <w:rPr>
          <w:noProof/>
          <w:lang w:val="en-GB" w:eastAsia="en-GB"/>
        </w:rPr>
        <w:pict w14:anchorId="1E31773B">
          <v:shape id="Text Box 10" o:spid="_x0000_s1040"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rsidR="00470D62" w:rsidRDefault="00D430E8" w:rsidP="00470D62">
                  <w:r>
                    <w:t>Overcoming confidence barriers to creativity.</w:t>
                  </w: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rsidR="009F08BB" w:rsidRDefault="009F08BB" w:rsidP="003A0CBF">
      <w:pPr>
        <w:pStyle w:val="ListParagraph"/>
        <w:ind w:left="360"/>
        <w:rPr>
          <w:b/>
          <w:color w:val="C00000"/>
          <w:sz w:val="22"/>
          <w:szCs w:val="22"/>
        </w:rPr>
      </w:pPr>
    </w:p>
    <w:p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rsidTr="00A156B1">
        <w:tc>
          <w:tcPr>
            <w:tcW w:w="3544" w:type="dxa"/>
            <w:shd w:val="clear" w:color="auto" w:fill="000000" w:themeFill="text1"/>
          </w:tcPr>
          <w:p w:rsidR="0036257A" w:rsidRPr="0036257A" w:rsidRDefault="0036257A" w:rsidP="00276838">
            <w:pPr>
              <w:rPr>
                <w:b/>
                <w:color w:val="FFFFFF" w:themeColor="background1"/>
                <w:sz w:val="22"/>
                <w:szCs w:val="22"/>
              </w:rPr>
            </w:pPr>
          </w:p>
        </w:tc>
        <w:tc>
          <w:tcPr>
            <w:tcW w:w="3261"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rsidTr="00A156B1">
        <w:tc>
          <w:tcPr>
            <w:tcW w:w="3544" w:type="dxa"/>
          </w:tcPr>
          <w:p w:rsidR="0036257A" w:rsidRPr="0036257A" w:rsidRDefault="216FA100" w:rsidP="216FA100">
            <w:pPr>
              <w:rPr>
                <w:sz w:val="22"/>
                <w:szCs w:val="22"/>
              </w:rPr>
            </w:pPr>
            <w:r w:rsidRPr="216FA100">
              <w:rPr>
                <w:sz w:val="22"/>
                <w:szCs w:val="22"/>
              </w:rPr>
              <w:t>Website views relating to project</w:t>
            </w:r>
          </w:p>
        </w:tc>
        <w:tc>
          <w:tcPr>
            <w:tcW w:w="3261" w:type="dxa"/>
          </w:tcPr>
          <w:p w:rsidR="0036257A" w:rsidRDefault="0036257A" w:rsidP="00276838">
            <w:pPr>
              <w:rPr>
                <w:b/>
                <w:sz w:val="22"/>
                <w:szCs w:val="22"/>
              </w:rPr>
            </w:pPr>
          </w:p>
        </w:tc>
        <w:tc>
          <w:tcPr>
            <w:tcW w:w="3190" w:type="dxa"/>
          </w:tcPr>
          <w:p w:rsidR="0036257A" w:rsidRDefault="0036257A" w:rsidP="00276838">
            <w:pPr>
              <w:rPr>
                <w:b/>
                <w:sz w:val="22"/>
                <w:szCs w:val="22"/>
              </w:rPr>
            </w:pPr>
          </w:p>
        </w:tc>
      </w:tr>
    </w:tbl>
    <w:p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rsidTr="00A156B1">
        <w:tc>
          <w:tcPr>
            <w:tcW w:w="1418"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rsidTr="00A156B1">
        <w:tc>
          <w:tcPr>
            <w:tcW w:w="1418" w:type="dxa"/>
          </w:tcPr>
          <w:p w:rsidR="0036257A" w:rsidRPr="0036257A" w:rsidRDefault="216FA100" w:rsidP="216FA100">
            <w:pPr>
              <w:rPr>
                <w:b/>
                <w:bCs/>
                <w:sz w:val="22"/>
                <w:szCs w:val="22"/>
              </w:rPr>
            </w:pPr>
            <w:r w:rsidRPr="216FA100">
              <w:rPr>
                <w:sz w:val="22"/>
                <w:szCs w:val="22"/>
              </w:rPr>
              <w:t>Facebook</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00A156B1">
        <w:tc>
          <w:tcPr>
            <w:tcW w:w="1418" w:type="dxa"/>
          </w:tcPr>
          <w:p w:rsidR="0036257A" w:rsidRPr="0036257A" w:rsidRDefault="216FA100" w:rsidP="216FA100">
            <w:pPr>
              <w:rPr>
                <w:b/>
                <w:bCs/>
                <w:sz w:val="22"/>
                <w:szCs w:val="22"/>
              </w:rPr>
            </w:pPr>
            <w:r w:rsidRPr="216FA100">
              <w:rPr>
                <w:sz w:val="22"/>
                <w:szCs w:val="22"/>
              </w:rPr>
              <w:t>Twitter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00A156B1">
        <w:tc>
          <w:tcPr>
            <w:tcW w:w="1418" w:type="dxa"/>
          </w:tcPr>
          <w:p w:rsidR="0036257A" w:rsidRPr="0036257A" w:rsidRDefault="216FA100" w:rsidP="216FA100">
            <w:pPr>
              <w:rPr>
                <w:b/>
                <w:bCs/>
                <w:sz w:val="22"/>
                <w:szCs w:val="22"/>
              </w:rPr>
            </w:pPr>
            <w:r w:rsidRPr="216FA100">
              <w:rPr>
                <w:sz w:val="22"/>
                <w:szCs w:val="22"/>
              </w:rPr>
              <w:t>Instagram</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00A156B1">
        <w:tc>
          <w:tcPr>
            <w:tcW w:w="1418" w:type="dxa"/>
          </w:tcPr>
          <w:p w:rsidR="0036257A" w:rsidRPr="0036257A" w:rsidRDefault="216FA100" w:rsidP="216FA100">
            <w:pPr>
              <w:rPr>
                <w:b/>
                <w:bCs/>
                <w:sz w:val="22"/>
                <w:szCs w:val="22"/>
              </w:rPr>
            </w:pPr>
            <w:r w:rsidRPr="216FA100">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rsidR="00642C97" w:rsidRPr="00642C97" w:rsidRDefault="216FA100" w:rsidP="216FA100">
      <w:pPr>
        <w:pStyle w:val="ListParagraph"/>
        <w:numPr>
          <w:ilvl w:val="0"/>
          <w:numId w:val="16"/>
        </w:numPr>
        <w:rPr>
          <w:sz w:val="22"/>
          <w:szCs w:val="22"/>
        </w:rPr>
      </w:pPr>
      <w:r w:rsidRPr="216FA100">
        <w:rPr>
          <w:b/>
          <w:bCs/>
          <w:sz w:val="22"/>
          <w:szCs w:val="22"/>
        </w:rPr>
        <w:lastRenderedPageBreak/>
        <w:t>Engagements:</w:t>
      </w:r>
      <w:r w:rsidRPr="216FA100">
        <w:rPr>
          <w:sz w:val="22"/>
          <w:szCs w:val="22"/>
        </w:rPr>
        <w:t xml:space="preserve"> Facebook posts, likes, shares, comments; Twitter tweets, retweets, likes; YouTube shares, comments; etc.    </w:t>
      </w:r>
    </w:p>
    <w:p w:rsidR="0036257A" w:rsidRDefault="00493D2B" w:rsidP="216FA100">
      <w:pPr>
        <w:spacing w:after="0"/>
        <w:rPr>
          <w:b/>
          <w:bCs/>
          <w:sz w:val="22"/>
          <w:szCs w:val="22"/>
        </w:rPr>
      </w:pPr>
      <w:r>
        <w:rPr>
          <w:b/>
          <w:noProof/>
          <w:sz w:val="22"/>
          <w:szCs w:val="22"/>
          <w:lang w:val="en-GB" w:eastAsia="en-GB"/>
        </w:rPr>
        <w:pict w14:anchorId="0CC2376F">
          <v:shape id="_x0000_s1041"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rsidR="0036257A" w:rsidRDefault="0036257A" w:rsidP="0036257A"/>
              </w:txbxContent>
            </v:textbox>
            <w10:wrap type="square"/>
          </v:shape>
        </w:pict>
      </w:r>
      <w:r>
        <w:rPr>
          <w:b/>
          <w:noProof/>
          <w:sz w:val="22"/>
          <w:szCs w:val="22"/>
          <w:lang w:val="en-GB" w:eastAsia="en-GB"/>
        </w:rPr>
        <w:pict w14:anchorId="248A0C4A">
          <v:shape id="_x0000_s1042"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rsidR="0036257A" w:rsidRDefault="0036257A" w:rsidP="0036257A"/>
              </w:txbxContent>
            </v:textbox>
            <w10:wrap type="square"/>
          </v:shape>
        </w:pict>
      </w:r>
      <w:r>
        <w:rPr>
          <w:b/>
          <w:noProof/>
          <w:sz w:val="22"/>
          <w:szCs w:val="22"/>
          <w:lang w:val="en-GB" w:eastAsia="en-GB"/>
        </w:rPr>
        <w:pict w14:anchorId="5544D391">
          <v:shape id="_x0000_s1043"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rsidR="0036257A" w:rsidRDefault="00D430E8" w:rsidP="0036257A">
                  <w:r>
                    <w:t>I liked being able to make a mess and not get told off</w:t>
                  </w:r>
                </w:p>
              </w:txbxContent>
            </v:textbox>
            <w10:wrap type="square"/>
          </v:shape>
        </w:pict>
      </w:r>
      <w:r>
        <w:rPr>
          <w:b/>
          <w:noProof/>
          <w:sz w:val="22"/>
          <w:szCs w:val="22"/>
          <w:lang w:val="en-GB" w:eastAsia="en-GB"/>
        </w:rPr>
        <w:pict w14:anchorId="2A5EC14D">
          <v:shape id="_x0000_s1044"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rsidR="0036257A" w:rsidRDefault="00D430E8" w:rsidP="0036257A">
                  <w:r>
                    <w:t>If this is art I like art now !</w:t>
                  </w:r>
                </w:p>
              </w:txbxContent>
            </v:textbox>
            <w10:wrap type="square"/>
          </v:shape>
        </w:pict>
      </w:r>
      <w:r>
        <w:rPr>
          <w:b/>
          <w:noProof/>
          <w:sz w:val="22"/>
          <w:szCs w:val="22"/>
          <w:lang w:val="en-GB" w:eastAsia="en-GB"/>
        </w:rPr>
        <w:pict w14:anchorId="085D6924">
          <v:shape id="_x0000_s1045"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rsidR="0036257A" w:rsidRDefault="00D430E8">
                  <w:r>
                    <w:t>Cant wait until the next we work on the tipis at Easter</w:t>
                  </w:r>
                </w:p>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rsidR="008D48F4" w:rsidRPr="00276838" w:rsidRDefault="008D48F4" w:rsidP="00276838">
      <w:pPr>
        <w:pStyle w:val="ListParagraph"/>
        <w:spacing w:after="240"/>
        <w:ind w:left="426"/>
        <w:rPr>
          <w:sz w:val="22"/>
          <w:szCs w:val="22"/>
        </w:rPr>
      </w:pPr>
    </w:p>
    <w:p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rsidTr="00A156B1">
        <w:tc>
          <w:tcPr>
            <w:tcW w:w="6521"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rsidTr="00A156B1">
        <w:tc>
          <w:tcPr>
            <w:tcW w:w="10017"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Default="216FA100" w:rsidP="216FA100">
            <w:pPr>
              <w:spacing w:before="60" w:after="60"/>
              <w:rPr>
                <w:sz w:val="22"/>
                <w:szCs w:val="22"/>
              </w:rPr>
            </w:pPr>
            <w:r w:rsidRPr="216FA100">
              <w:rPr>
                <w:sz w:val="22"/>
                <w:szCs w:val="22"/>
              </w:rPr>
              <w:t>Education (e.g. school, college, university)</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276838" w:rsidTr="00A156B1">
        <w:trPr>
          <w:trHeight w:val="70"/>
        </w:trPr>
        <w:tc>
          <w:tcPr>
            <w:tcW w:w="6521" w:type="dxa"/>
          </w:tcPr>
          <w:p w:rsidR="00276838" w:rsidRDefault="216FA100" w:rsidP="005B007B">
            <w:pPr>
              <w:spacing w:before="60" w:after="60"/>
              <w:rPr>
                <w:sz w:val="22"/>
                <w:szCs w:val="22"/>
              </w:rPr>
            </w:pPr>
            <w:r w:rsidRPr="216FA100">
              <w:rPr>
                <w:sz w:val="22"/>
                <w:szCs w:val="22"/>
              </w:rPr>
              <w:t>Other</w:t>
            </w:r>
            <w:r w:rsidR="005B007B">
              <w:rPr>
                <w:sz w:val="22"/>
                <w:szCs w:val="22"/>
              </w:rPr>
              <w:t>/ Youth Networks which are a mix of vol orgs and HCC Youth Projects</w:t>
            </w:r>
          </w:p>
        </w:tc>
        <w:tc>
          <w:tcPr>
            <w:tcW w:w="1843" w:type="dxa"/>
          </w:tcPr>
          <w:p w:rsidR="00276838" w:rsidRPr="00AA1DCC" w:rsidRDefault="005B007B" w:rsidP="00E14B21">
            <w:pPr>
              <w:spacing w:before="60" w:after="60"/>
              <w:jc w:val="center"/>
              <w:rPr>
                <w:sz w:val="22"/>
                <w:szCs w:val="22"/>
              </w:rPr>
            </w:pPr>
            <w:r>
              <w:rPr>
                <w:sz w:val="22"/>
                <w:szCs w:val="22"/>
              </w:rPr>
              <w:t>4</w:t>
            </w:r>
          </w:p>
        </w:tc>
        <w:tc>
          <w:tcPr>
            <w:tcW w:w="1651" w:type="dxa"/>
          </w:tcPr>
          <w:p w:rsidR="00276838" w:rsidRPr="00AA1DCC" w:rsidRDefault="00276838" w:rsidP="00E14B21">
            <w:pPr>
              <w:spacing w:before="60" w:after="60"/>
              <w:jc w:val="center"/>
              <w:rPr>
                <w:sz w:val="22"/>
                <w:szCs w:val="22"/>
              </w:rPr>
            </w:pPr>
          </w:p>
        </w:tc>
      </w:tr>
      <w:tr w:rsidR="00276838" w:rsidTr="00A156B1">
        <w:trPr>
          <w:trHeight w:val="70"/>
        </w:trPr>
        <w:tc>
          <w:tcPr>
            <w:tcW w:w="10017"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rsidR="00276838" w:rsidRPr="00AA1DCC" w:rsidRDefault="00276838" w:rsidP="00E14B21">
            <w:pPr>
              <w:spacing w:before="60" w:after="60"/>
              <w:jc w:val="center"/>
              <w:rPr>
                <w:sz w:val="22"/>
                <w:szCs w:val="22"/>
              </w:rPr>
            </w:pPr>
          </w:p>
        </w:tc>
        <w:tc>
          <w:tcPr>
            <w:tcW w:w="1651" w:type="dxa"/>
          </w:tcPr>
          <w:p w:rsidR="00276838" w:rsidRPr="00AA1DCC" w:rsidRDefault="00276838" w:rsidP="00E14B21">
            <w:pPr>
              <w:spacing w:before="60" w:after="60"/>
              <w:jc w:val="center"/>
              <w:rPr>
                <w:sz w:val="22"/>
                <w:szCs w:val="22"/>
              </w:rPr>
            </w:pP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rsidR="00276838" w:rsidRPr="00AA1DCC" w:rsidRDefault="005B007B" w:rsidP="00E14B21">
            <w:pPr>
              <w:spacing w:before="60" w:after="60"/>
              <w:jc w:val="center"/>
              <w:rPr>
                <w:sz w:val="22"/>
                <w:szCs w:val="22"/>
              </w:rPr>
            </w:pPr>
            <w:r>
              <w:rPr>
                <w:sz w:val="22"/>
                <w:szCs w:val="22"/>
              </w:rPr>
              <w:t>4</w:t>
            </w:r>
          </w:p>
        </w:tc>
        <w:tc>
          <w:tcPr>
            <w:tcW w:w="1651"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6257A" w:rsidRDefault="0036257A">
      <w:pPr>
        <w:spacing w:after="0"/>
        <w:rPr>
          <w:b/>
          <w:color w:val="C00000"/>
          <w:sz w:val="22"/>
          <w:szCs w:val="22"/>
        </w:rPr>
      </w:pPr>
      <w:r>
        <w:rPr>
          <w:b/>
          <w:color w:val="C00000"/>
          <w:sz w:val="22"/>
          <w:szCs w:val="22"/>
        </w:rPr>
        <w:br w:type="page"/>
      </w:r>
    </w:p>
    <w:p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rsidR="004F18F3" w:rsidRDefault="004F18F3" w:rsidP="004F18F3">
      <w:pPr>
        <w:spacing w:after="0"/>
        <w:rPr>
          <w:b/>
          <w:bCs/>
          <w:color w:val="C00000"/>
          <w:sz w:val="22"/>
          <w:szCs w:val="22"/>
        </w:rPr>
      </w:pPr>
      <w:r>
        <w:rPr>
          <w:b/>
          <w:bCs/>
          <w:color w:val="C00000"/>
          <w:sz w:val="22"/>
          <w:szCs w:val="22"/>
        </w:rPr>
        <w:t xml:space="preserve"> </w:t>
      </w:r>
    </w:p>
    <w:p w:rsidR="00470D62" w:rsidRPr="00470D62" w:rsidRDefault="00493D2B" w:rsidP="216FA100">
      <w:pPr>
        <w:spacing w:after="0"/>
        <w:rPr>
          <w:b/>
          <w:bCs/>
          <w:sz w:val="22"/>
          <w:szCs w:val="22"/>
        </w:rPr>
      </w:pPr>
      <w:r>
        <w:rPr>
          <w:noProof/>
          <w:lang w:val="en-GB" w:eastAsia="en-GB"/>
        </w:rPr>
        <w:pict w14:anchorId="3FE8BB07">
          <v:shape id="Text Box 11" o:spid="_x0000_s1046"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rsidR="00470D62" w:rsidRDefault="005B007B" w:rsidP="00470D62">
                  <w:r>
                    <w:t>New activities for young people within their communities.</w:t>
                  </w:r>
                </w:p>
                <w:p w:rsidR="005B007B" w:rsidRDefault="005B007B" w:rsidP="00470D62">
                  <w:r>
                    <w:t>Extra creative holiday activities for young people.</w:t>
                  </w:r>
                </w:p>
                <w:p w:rsidR="00470D62" w:rsidRDefault="00470D62" w:rsidP="00470D62"/>
                <w:p w:rsidR="00470D62" w:rsidRDefault="00470D62" w:rsidP="00470D62"/>
                <w:p w:rsidR="00470D62" w:rsidRDefault="00470D62" w:rsidP="00470D62"/>
                <w:p w:rsidR="00470D62" w:rsidRDefault="00470D62" w:rsidP="00470D62"/>
                <w:p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rsidR="00470D62" w:rsidRDefault="00470D62" w:rsidP="00470D62">
      <w:pPr>
        <w:spacing w:after="0"/>
        <w:rPr>
          <w:sz w:val="22"/>
          <w:szCs w:val="22"/>
        </w:rPr>
      </w:pPr>
    </w:p>
    <w:p w:rsidR="00345719" w:rsidRPr="00345719" w:rsidRDefault="00493D2B" w:rsidP="216FA100">
      <w:pPr>
        <w:spacing w:after="0"/>
        <w:rPr>
          <w:b/>
          <w:bCs/>
          <w:color w:val="C00000"/>
          <w:sz w:val="22"/>
          <w:szCs w:val="22"/>
        </w:rPr>
      </w:pPr>
      <w:r>
        <w:rPr>
          <w:noProof/>
          <w:lang w:val="en-GB" w:eastAsia="en-GB"/>
        </w:rPr>
        <w:pict w14:anchorId="36A8DCA4">
          <v:shape id="Text Box 12" o:spid="_x0000_s1047"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rsidR="00470D62" w:rsidRDefault="005B007B" w:rsidP="00470D62">
                  <w:r>
                    <w:t>Identifying existing local opportunities and planning dates for events to prevent duplication and maximize opportunities within communities.</w:t>
                  </w: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3"/>
      <w:footerReference w:type="default" r:id="rId14"/>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2B" w:rsidRDefault="00493D2B" w:rsidP="00C17BA8">
      <w:r>
        <w:separator/>
      </w:r>
    </w:p>
  </w:endnote>
  <w:endnote w:type="continuationSeparator" w:id="0">
    <w:p w:rsidR="00493D2B" w:rsidRDefault="00493D2B" w:rsidP="00C17BA8">
      <w:r>
        <w:continuationSeparator/>
      </w:r>
    </w:p>
  </w:endnote>
  <w:endnote w:type="continuationNotice" w:id="1">
    <w:p w:rsidR="00493D2B" w:rsidRDefault="00493D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rsidR="00E14B21" w:rsidRPr="00E657CF" w:rsidRDefault="002B7B40">
        <w:pPr>
          <w:pStyle w:val="Footer"/>
          <w:jc w:val="right"/>
          <w:rPr>
            <w:sz w:val="20"/>
            <w:szCs w:val="20"/>
          </w:rPr>
        </w:pPr>
        <w:r>
          <w:fldChar w:fldCharType="begin"/>
        </w:r>
        <w:r>
          <w:instrText xml:space="preserve"> PAGE   \* MERGEFORMAT </w:instrText>
        </w:r>
        <w:r>
          <w:fldChar w:fldCharType="separate"/>
        </w:r>
        <w:r w:rsidR="00E064DC" w:rsidRPr="00E064DC">
          <w:rPr>
            <w:noProof/>
            <w:sz w:val="20"/>
            <w:szCs w:val="20"/>
          </w:rPr>
          <w:t>6</w:t>
        </w:r>
        <w:r>
          <w:rPr>
            <w:noProof/>
            <w:sz w:val="20"/>
            <w:szCs w:val="20"/>
          </w:rPr>
          <w:fldChar w:fldCharType="end"/>
        </w:r>
      </w:p>
    </w:sdtContent>
  </w:sdt>
  <w:p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2B" w:rsidRDefault="00493D2B" w:rsidP="00C17BA8">
      <w:r>
        <w:separator/>
      </w:r>
    </w:p>
  </w:footnote>
  <w:footnote w:type="continuationSeparator" w:id="0">
    <w:p w:rsidR="00493D2B" w:rsidRDefault="00493D2B" w:rsidP="00C17BA8">
      <w:r>
        <w:continuationSeparator/>
      </w:r>
    </w:p>
  </w:footnote>
  <w:footnote w:type="continuationNotice" w:id="1">
    <w:p w:rsidR="00493D2B" w:rsidRDefault="00493D2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20FAB"/>
    <w:rsid w:val="00043A1F"/>
    <w:rsid w:val="000556FD"/>
    <w:rsid w:val="00057095"/>
    <w:rsid w:val="00057AE1"/>
    <w:rsid w:val="0006788A"/>
    <w:rsid w:val="0008290E"/>
    <w:rsid w:val="00095246"/>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34165F"/>
    <w:rsid w:val="00341B91"/>
    <w:rsid w:val="00345719"/>
    <w:rsid w:val="0036257A"/>
    <w:rsid w:val="003700AA"/>
    <w:rsid w:val="00375C57"/>
    <w:rsid w:val="00393845"/>
    <w:rsid w:val="00394A58"/>
    <w:rsid w:val="003A0CBF"/>
    <w:rsid w:val="003E4F2A"/>
    <w:rsid w:val="0044429E"/>
    <w:rsid w:val="00470D62"/>
    <w:rsid w:val="0049304A"/>
    <w:rsid w:val="00493D2B"/>
    <w:rsid w:val="004D4AAE"/>
    <w:rsid w:val="004F18F3"/>
    <w:rsid w:val="00507119"/>
    <w:rsid w:val="00515C63"/>
    <w:rsid w:val="00526D42"/>
    <w:rsid w:val="00551674"/>
    <w:rsid w:val="0057477C"/>
    <w:rsid w:val="0057546A"/>
    <w:rsid w:val="0058711C"/>
    <w:rsid w:val="005A1CF5"/>
    <w:rsid w:val="005B007B"/>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724EEC"/>
    <w:rsid w:val="00731C60"/>
    <w:rsid w:val="00735C3E"/>
    <w:rsid w:val="00746355"/>
    <w:rsid w:val="00780C0A"/>
    <w:rsid w:val="0078333E"/>
    <w:rsid w:val="00787CB7"/>
    <w:rsid w:val="007A7D91"/>
    <w:rsid w:val="007B0BCE"/>
    <w:rsid w:val="007C5E9D"/>
    <w:rsid w:val="007D2F4C"/>
    <w:rsid w:val="007F781C"/>
    <w:rsid w:val="00810983"/>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841D0"/>
    <w:rsid w:val="009B7D65"/>
    <w:rsid w:val="009D0E2A"/>
    <w:rsid w:val="009E0AB1"/>
    <w:rsid w:val="009F08BB"/>
    <w:rsid w:val="00A004B3"/>
    <w:rsid w:val="00A03C36"/>
    <w:rsid w:val="00A156B1"/>
    <w:rsid w:val="00A1643C"/>
    <w:rsid w:val="00A3363B"/>
    <w:rsid w:val="00A62F5C"/>
    <w:rsid w:val="00A711D4"/>
    <w:rsid w:val="00A86B7F"/>
    <w:rsid w:val="00AA1DCC"/>
    <w:rsid w:val="00AF1B55"/>
    <w:rsid w:val="00AF2B08"/>
    <w:rsid w:val="00AF5CDD"/>
    <w:rsid w:val="00B0462C"/>
    <w:rsid w:val="00B10A38"/>
    <w:rsid w:val="00B727E5"/>
    <w:rsid w:val="00B74867"/>
    <w:rsid w:val="00B74E02"/>
    <w:rsid w:val="00B75B6A"/>
    <w:rsid w:val="00B91460"/>
    <w:rsid w:val="00BC071F"/>
    <w:rsid w:val="00BC3723"/>
    <w:rsid w:val="00BE07FA"/>
    <w:rsid w:val="00C07FB4"/>
    <w:rsid w:val="00C11C5C"/>
    <w:rsid w:val="00C1490E"/>
    <w:rsid w:val="00C17BA8"/>
    <w:rsid w:val="00C33763"/>
    <w:rsid w:val="00C34D8A"/>
    <w:rsid w:val="00C505A4"/>
    <w:rsid w:val="00C56B44"/>
    <w:rsid w:val="00C73C3A"/>
    <w:rsid w:val="00C91E2D"/>
    <w:rsid w:val="00CA0663"/>
    <w:rsid w:val="00CE7D38"/>
    <w:rsid w:val="00D430E8"/>
    <w:rsid w:val="00D4631F"/>
    <w:rsid w:val="00D72305"/>
    <w:rsid w:val="00DC6DA6"/>
    <w:rsid w:val="00DE52CB"/>
    <w:rsid w:val="00DF50AC"/>
    <w:rsid w:val="00E064DC"/>
    <w:rsid w:val="00E13BA9"/>
    <w:rsid w:val="00E14B21"/>
    <w:rsid w:val="00E258ED"/>
    <w:rsid w:val="00E30F78"/>
    <w:rsid w:val="00E657CF"/>
    <w:rsid w:val="00E842C8"/>
    <w:rsid w:val="00E87E46"/>
    <w:rsid w:val="00EC50B8"/>
    <w:rsid w:val="00ED078C"/>
    <w:rsid w:val="00F014BE"/>
    <w:rsid w:val="00F04410"/>
    <w:rsid w:val="00F53770"/>
    <w:rsid w:val="00F61655"/>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mr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F0F04D3C-AEF0-43F0-99D8-9220FE97D96D}"/>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67543198-3106-4D38-8683-E0FD8B54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Woolmington Elizabeth</cp:lastModifiedBy>
  <cp:revision>4</cp:revision>
  <dcterms:created xsi:type="dcterms:W3CDTF">2017-01-10T13:05:00Z</dcterms:created>
  <dcterms:modified xsi:type="dcterms:W3CDTF">2017-03-01T18:50:00Z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