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1A9CB2" w14:textId="77777777" w:rsidR="00FB4365" w:rsidRPr="009B4E36" w:rsidRDefault="00FB4365">
      <w:pPr>
        <w:rPr>
          <w:rFonts w:ascii="Trebuchet MS" w:hAnsi="Trebuchet MS"/>
          <w:lang w:val="en-GB"/>
        </w:rPr>
      </w:pPr>
    </w:p>
    <w:p w14:paraId="58DE46FA" w14:textId="4F9E74FF" w:rsidR="00A77ED2" w:rsidRPr="009B4E36" w:rsidRDefault="00016CB3" w:rsidP="00A77ED2">
      <w:pPr>
        <w:pStyle w:val="CCLtdChapterHeading"/>
        <w:numPr>
          <w:ilvl w:val="0"/>
          <w:numId w:val="0"/>
        </w:numPr>
        <w:ind w:left="1063" w:hanging="1063"/>
        <w:rPr>
          <w:color w:val="522887"/>
        </w:rPr>
      </w:pPr>
      <w:r>
        <w:rPr>
          <w:color w:val="522887"/>
        </w:rPr>
        <w:t xml:space="preserve">Appendix </w:t>
      </w:r>
      <w:r w:rsidR="00D05983">
        <w:rPr>
          <w:color w:val="522887"/>
        </w:rPr>
        <w:t>1</w:t>
      </w:r>
      <w:r>
        <w:rPr>
          <w:color w:val="522887"/>
        </w:rPr>
        <w:t>6</w:t>
      </w:r>
      <w:r w:rsidR="00A77ED2" w:rsidRPr="009B4E36">
        <w:rPr>
          <w:color w:val="522887"/>
        </w:rPr>
        <w:t xml:space="preserve">: </w:t>
      </w:r>
      <w:r w:rsidR="00A77ED2">
        <w:rPr>
          <w:color w:val="522887"/>
        </w:rPr>
        <w:t>Token Counts and Emoji Paddles</w:t>
      </w:r>
    </w:p>
    <w:p w14:paraId="5CAAA77F" w14:textId="77777777" w:rsidR="00FB4365" w:rsidRPr="009B4E36" w:rsidRDefault="00FB4365" w:rsidP="00FB4365">
      <w:pPr>
        <w:rPr>
          <w:rFonts w:ascii="Trebuchet MS" w:hAnsi="Trebuchet MS"/>
          <w:lang w:val="en-GB"/>
        </w:rPr>
      </w:pPr>
    </w:p>
    <w:p w14:paraId="6059131B" w14:textId="68EAA0BF" w:rsidR="00A77ED2" w:rsidRPr="00A77ED2" w:rsidRDefault="00A77ED2" w:rsidP="00016CB3">
      <w:pPr>
        <w:pStyle w:val="CCLtdSubHeading"/>
        <w:rPr>
          <w:lang w:val="en-GB"/>
        </w:rPr>
      </w:pPr>
      <w:r>
        <w:rPr>
          <w:lang w:val="en-GB"/>
        </w:rPr>
        <w:t xml:space="preserve">Methodology </w:t>
      </w:r>
    </w:p>
    <w:p w14:paraId="0C25C06B" w14:textId="77777777" w:rsidR="00A77ED2" w:rsidRDefault="00A77ED2" w:rsidP="00A77ED2">
      <w:pPr>
        <w:pStyle w:val="CCLtdNormal"/>
        <w:spacing w:after="0"/>
        <w:rPr>
          <w:lang w:val="en-GB"/>
        </w:rPr>
      </w:pPr>
    </w:p>
    <w:p w14:paraId="58553578" w14:textId="78B129F3" w:rsidR="00A77ED2" w:rsidRDefault="00A77ED2" w:rsidP="00A77ED2">
      <w:pPr>
        <w:pStyle w:val="CCLtdNormal"/>
        <w:rPr>
          <w:lang w:val="en-GB"/>
        </w:rPr>
      </w:pPr>
      <w:r>
        <w:rPr>
          <w:lang w:val="en-GB"/>
        </w:rPr>
        <w:t xml:space="preserve">Additional research methods were used to gather audience feedback during the live delivery of </w:t>
      </w:r>
      <w:r w:rsidR="00C60672">
        <w:rPr>
          <w:lang w:val="en-GB"/>
        </w:rPr>
        <w:t>‘Back to Ours’</w:t>
      </w:r>
      <w:r>
        <w:rPr>
          <w:lang w:val="en-GB"/>
        </w:rPr>
        <w:t>. The techniques were used in plac</w:t>
      </w:r>
      <w:r w:rsidR="005E4D71">
        <w:rPr>
          <w:lang w:val="en-GB"/>
        </w:rPr>
        <w:t>e of more traditional research methods</w:t>
      </w:r>
      <w:r>
        <w:rPr>
          <w:lang w:val="en-GB"/>
        </w:rPr>
        <w:t xml:space="preserve"> in order to help engage with audienc</w:t>
      </w:r>
      <w:r w:rsidR="009D1BB4">
        <w:rPr>
          <w:lang w:val="en-GB"/>
        </w:rPr>
        <w:t>es who may be hard to reach and encourage</w:t>
      </w:r>
      <w:r>
        <w:rPr>
          <w:lang w:val="en-GB"/>
        </w:rPr>
        <w:t xml:space="preserve"> them to </w:t>
      </w:r>
      <w:r w:rsidR="005E4D71">
        <w:rPr>
          <w:lang w:val="en-GB"/>
        </w:rPr>
        <w:t>share</w:t>
      </w:r>
      <w:r>
        <w:rPr>
          <w:lang w:val="en-GB"/>
        </w:rPr>
        <w:t xml:space="preserve"> their feedback.</w:t>
      </w:r>
    </w:p>
    <w:p w14:paraId="57F12408" w14:textId="3DED78F7" w:rsidR="00A77ED2" w:rsidRPr="00A77ED2" w:rsidRDefault="00AC3D06" w:rsidP="00A77ED2">
      <w:pPr>
        <w:pStyle w:val="CCLtdNormal"/>
        <w:rPr>
          <w:b/>
          <w:lang w:val="en-GB"/>
        </w:rPr>
      </w:pPr>
      <w:r>
        <w:rPr>
          <w:b/>
          <w:lang w:val="en-GB"/>
        </w:rPr>
        <w:t>Token C</w:t>
      </w:r>
      <w:r w:rsidR="00A77ED2" w:rsidRPr="00A77ED2">
        <w:rPr>
          <w:b/>
          <w:lang w:val="en-GB"/>
        </w:rPr>
        <w:t xml:space="preserve">ounts </w:t>
      </w:r>
    </w:p>
    <w:p w14:paraId="066F3121" w14:textId="0FE60F4D" w:rsidR="00A77ED2" w:rsidRDefault="00531937" w:rsidP="00A77ED2">
      <w:pPr>
        <w:pStyle w:val="CCLtdNormal"/>
        <w:rPr>
          <w:lang w:val="en-GB"/>
        </w:rPr>
      </w:pPr>
      <w:r>
        <w:rPr>
          <w:lang w:val="en-GB"/>
        </w:rPr>
        <w:t>In order to gau</w:t>
      </w:r>
      <w:r w:rsidR="00A77ED2">
        <w:rPr>
          <w:lang w:val="en-GB"/>
        </w:rPr>
        <w:t xml:space="preserve">ge interest in the concept of </w:t>
      </w:r>
      <w:r w:rsidR="00C60672">
        <w:rPr>
          <w:lang w:val="en-GB"/>
        </w:rPr>
        <w:t>‘Back to Ours’</w:t>
      </w:r>
      <w:r w:rsidR="00A77ED2">
        <w:rPr>
          <w:lang w:val="en-GB"/>
        </w:rPr>
        <w:t>, audience members were asked:</w:t>
      </w:r>
    </w:p>
    <w:p w14:paraId="27ACC693" w14:textId="371BC13D" w:rsidR="00A77ED2" w:rsidRPr="00A77ED2" w:rsidRDefault="00A77ED2" w:rsidP="00A77ED2">
      <w:pPr>
        <w:pStyle w:val="CCLtdNormal"/>
        <w:jc w:val="center"/>
        <w:rPr>
          <w:i/>
          <w:lang w:val="en-GB"/>
        </w:rPr>
      </w:pPr>
      <w:r w:rsidRPr="00A77ED2">
        <w:rPr>
          <w:i/>
          <w:lang w:val="en-GB"/>
        </w:rPr>
        <w:t>“To what extent are you interested in attending a similar event in the future?”</w:t>
      </w:r>
    </w:p>
    <w:p w14:paraId="216E9410" w14:textId="0A6532A0" w:rsidR="00A77ED2" w:rsidRDefault="00A77ED2" w:rsidP="00A77ED2">
      <w:pPr>
        <w:pStyle w:val="CCLtdNormal"/>
        <w:rPr>
          <w:lang w:val="en-GB"/>
        </w:rPr>
      </w:pPr>
      <w:r>
        <w:rPr>
          <w:lang w:val="en-GB"/>
        </w:rPr>
        <w:t>Usherette trays displaying the key question were stationed at each venue. As audience members were leaving the performance space they were given a token and asked to place it in the container that they feel most reflected their response. The answer options were as follows:</w:t>
      </w:r>
    </w:p>
    <w:p w14:paraId="7AFDEB47" w14:textId="748C51B1" w:rsidR="00A77ED2" w:rsidRDefault="009D1BB4" w:rsidP="00A418F5">
      <w:pPr>
        <w:pStyle w:val="CCLtdNormal"/>
        <w:numPr>
          <w:ilvl w:val="0"/>
          <w:numId w:val="5"/>
        </w:numPr>
        <w:spacing w:after="0"/>
        <w:ind w:left="1792" w:hanging="357"/>
        <w:rPr>
          <w:lang w:val="en-GB"/>
        </w:rPr>
      </w:pPr>
      <w:r>
        <w:rPr>
          <w:lang w:val="en-GB"/>
        </w:rPr>
        <w:t>No way! (N</w:t>
      </w:r>
      <w:r w:rsidR="00A77ED2">
        <w:rPr>
          <w:lang w:val="en-GB"/>
        </w:rPr>
        <w:t>ot at all interested!)</w:t>
      </w:r>
    </w:p>
    <w:p w14:paraId="792ACF40" w14:textId="5B5BFB72" w:rsidR="00A77ED2" w:rsidRDefault="009D1BB4" w:rsidP="00A418F5">
      <w:pPr>
        <w:pStyle w:val="CCLtdNormal"/>
        <w:numPr>
          <w:ilvl w:val="0"/>
          <w:numId w:val="5"/>
        </w:numPr>
        <w:spacing w:after="0"/>
        <w:ind w:left="1792" w:hanging="357"/>
        <w:rPr>
          <w:lang w:val="en-GB"/>
        </w:rPr>
      </w:pPr>
      <w:r>
        <w:rPr>
          <w:lang w:val="en-GB"/>
        </w:rPr>
        <w:t>Probably not (N</w:t>
      </w:r>
      <w:r w:rsidR="00A77ED2">
        <w:rPr>
          <w:lang w:val="en-GB"/>
        </w:rPr>
        <w:t xml:space="preserve">ot very interested) </w:t>
      </w:r>
    </w:p>
    <w:p w14:paraId="21A6DE4F" w14:textId="4FAC8D23" w:rsidR="00A77ED2" w:rsidRDefault="009D1BB4" w:rsidP="00A418F5">
      <w:pPr>
        <w:pStyle w:val="CCLtdNormal"/>
        <w:numPr>
          <w:ilvl w:val="0"/>
          <w:numId w:val="5"/>
        </w:numPr>
        <w:spacing w:after="0"/>
        <w:ind w:left="1792" w:hanging="357"/>
        <w:rPr>
          <w:lang w:val="en-GB"/>
        </w:rPr>
      </w:pPr>
      <w:r>
        <w:rPr>
          <w:lang w:val="en-GB"/>
        </w:rPr>
        <w:t>Can’t decide (N</w:t>
      </w:r>
      <w:r w:rsidR="00A77ED2">
        <w:rPr>
          <w:lang w:val="en-GB"/>
        </w:rPr>
        <w:t xml:space="preserve">ot sure) </w:t>
      </w:r>
    </w:p>
    <w:p w14:paraId="01B50934" w14:textId="47203784" w:rsidR="00A77ED2" w:rsidRDefault="009D1BB4" w:rsidP="00A418F5">
      <w:pPr>
        <w:pStyle w:val="CCLtdNormal"/>
        <w:numPr>
          <w:ilvl w:val="0"/>
          <w:numId w:val="5"/>
        </w:numPr>
        <w:spacing w:after="0"/>
        <w:ind w:left="1792" w:hanging="357"/>
        <w:rPr>
          <w:lang w:val="en-GB"/>
        </w:rPr>
      </w:pPr>
      <w:r>
        <w:rPr>
          <w:lang w:val="en-GB"/>
        </w:rPr>
        <w:t>Maybe, yeah (I</w:t>
      </w:r>
      <w:r w:rsidR="00A77ED2">
        <w:rPr>
          <w:lang w:val="en-GB"/>
        </w:rPr>
        <w:t xml:space="preserve">nterested) </w:t>
      </w:r>
    </w:p>
    <w:p w14:paraId="1FAD2153" w14:textId="76567A7C" w:rsidR="00A77ED2" w:rsidRDefault="009D1BB4" w:rsidP="00A418F5">
      <w:pPr>
        <w:pStyle w:val="CCLtdNormal"/>
        <w:numPr>
          <w:ilvl w:val="0"/>
          <w:numId w:val="5"/>
        </w:numPr>
        <w:spacing w:after="0"/>
        <w:ind w:left="1792" w:hanging="357"/>
        <w:rPr>
          <w:lang w:val="en-GB"/>
        </w:rPr>
      </w:pPr>
      <w:r>
        <w:rPr>
          <w:lang w:val="en-GB"/>
        </w:rPr>
        <w:t>Count me in! (V</w:t>
      </w:r>
      <w:r w:rsidR="00A77ED2">
        <w:rPr>
          <w:lang w:val="en-GB"/>
        </w:rPr>
        <w:t xml:space="preserve">ery interested) </w:t>
      </w:r>
    </w:p>
    <w:p w14:paraId="34516B9C" w14:textId="77777777" w:rsidR="009D1BB4" w:rsidRDefault="009D1BB4" w:rsidP="009D1BB4">
      <w:pPr>
        <w:pStyle w:val="CCLtdNormal"/>
        <w:ind w:left="0"/>
        <w:rPr>
          <w:lang w:val="en-GB"/>
        </w:rPr>
      </w:pPr>
    </w:p>
    <w:p w14:paraId="6B4E873D" w14:textId="77777777" w:rsidR="009D1BB4" w:rsidRDefault="009D1BB4" w:rsidP="009D1BB4">
      <w:pPr>
        <w:pStyle w:val="CCLtdNormal"/>
        <w:spacing w:after="0"/>
        <w:rPr>
          <w:lang w:val="en-GB"/>
        </w:rPr>
      </w:pPr>
      <w:r>
        <w:rPr>
          <w:lang w:val="en-GB"/>
        </w:rPr>
        <w:t xml:space="preserve">See Table X below for the token count locations. </w:t>
      </w:r>
    </w:p>
    <w:p w14:paraId="2C9A8E16" w14:textId="77777777" w:rsidR="009D1BB4" w:rsidRDefault="009D1BB4" w:rsidP="009D1BB4">
      <w:pPr>
        <w:pStyle w:val="CCLtdNormal"/>
        <w:spacing w:after="0"/>
        <w:rPr>
          <w:lang w:val="en-GB"/>
        </w:rPr>
      </w:pPr>
    </w:p>
    <w:p w14:paraId="593AD439" w14:textId="3EA7209A" w:rsidR="009D1BB4" w:rsidRDefault="009D1BB4" w:rsidP="009D1BB4">
      <w:pPr>
        <w:pStyle w:val="CCLtdNormal"/>
        <w:spacing w:after="0"/>
        <w:rPr>
          <w:sz w:val="28"/>
          <w:szCs w:val="28"/>
          <w:lang w:val="en-GB"/>
        </w:rPr>
      </w:pPr>
      <w:r w:rsidRPr="1C0CA103">
        <w:rPr>
          <w:sz w:val="28"/>
          <w:szCs w:val="28"/>
          <w:lang w:val="en-GB"/>
        </w:rPr>
        <w:t>Table X: Usherette Tray Counts Research Locations</w:t>
      </w:r>
    </w:p>
    <w:tbl>
      <w:tblPr>
        <w:tblStyle w:val="MediumGrid2-Accent4"/>
        <w:tblW w:w="8046" w:type="dxa"/>
        <w:tblInd w:w="1077" w:type="dxa"/>
        <w:tblLook w:val="04A0" w:firstRow="1" w:lastRow="0" w:firstColumn="1" w:lastColumn="0" w:noHBand="0" w:noVBand="1"/>
      </w:tblPr>
      <w:tblGrid>
        <w:gridCol w:w="3369"/>
        <w:gridCol w:w="4677"/>
      </w:tblGrid>
      <w:tr w:rsidR="009D1BB4" w14:paraId="7B63811B" w14:textId="77777777" w:rsidTr="009D1BB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69" w:type="dxa"/>
          </w:tcPr>
          <w:p w14:paraId="40EC6C71" w14:textId="77777777" w:rsidR="009D1BB4" w:rsidRDefault="009D1BB4" w:rsidP="009D1BB4">
            <w:pPr>
              <w:pStyle w:val="CCLtdNormal"/>
              <w:spacing w:after="0"/>
              <w:ind w:left="0"/>
              <w:rPr>
                <w:lang w:val="en-GB"/>
              </w:rPr>
            </w:pPr>
            <w:r>
              <w:rPr>
                <w:lang w:val="en-GB"/>
              </w:rPr>
              <w:t>VENUE</w:t>
            </w:r>
          </w:p>
        </w:tc>
        <w:tc>
          <w:tcPr>
            <w:tcW w:w="4677" w:type="dxa"/>
          </w:tcPr>
          <w:p w14:paraId="49090DCE" w14:textId="77777777" w:rsidR="009D1BB4" w:rsidRDefault="009D1BB4" w:rsidP="009B3C6C">
            <w:pPr>
              <w:pStyle w:val="CCLtdNormal"/>
              <w:spacing w:after="0"/>
              <w:ind w:left="0"/>
              <w:cnfStyle w:val="100000000000" w:firstRow="1" w:lastRow="0" w:firstColumn="0" w:lastColumn="0" w:oddVBand="0" w:evenVBand="0" w:oddHBand="0" w:evenHBand="0" w:firstRowFirstColumn="0" w:firstRowLastColumn="0" w:lastRowFirstColumn="0" w:lastRowLastColumn="0"/>
              <w:rPr>
                <w:lang w:val="en-GB"/>
              </w:rPr>
            </w:pPr>
            <w:r>
              <w:rPr>
                <w:lang w:val="en-GB"/>
              </w:rPr>
              <w:t>PERFORMANCE</w:t>
            </w:r>
          </w:p>
        </w:tc>
      </w:tr>
      <w:tr w:rsidR="009D1BB4" w14:paraId="7D3ED7D2" w14:textId="77777777" w:rsidTr="009D1BB4">
        <w:trPr>
          <w:cnfStyle w:val="000000100000" w:firstRow="0" w:lastRow="0" w:firstColumn="0" w:lastColumn="0" w:oddVBand="0" w:evenVBand="0" w:oddHBand="1" w:evenHBand="0" w:firstRowFirstColumn="0" w:firstRowLastColumn="0" w:lastRowFirstColumn="0" w:lastRowLastColumn="0"/>
          <w:trHeight w:val="2047"/>
        </w:trPr>
        <w:tc>
          <w:tcPr>
            <w:cnfStyle w:val="001000000000" w:firstRow="0" w:lastRow="0" w:firstColumn="1" w:lastColumn="0" w:oddVBand="0" w:evenVBand="0" w:oddHBand="0" w:evenHBand="0" w:firstRowFirstColumn="0" w:firstRowLastColumn="0" w:lastRowFirstColumn="0" w:lastRowLastColumn="0"/>
            <w:tcW w:w="3369" w:type="dxa"/>
          </w:tcPr>
          <w:p w14:paraId="335CF0E1" w14:textId="77777777" w:rsidR="009D1BB4" w:rsidRDefault="009D1BB4" w:rsidP="009B3C6C">
            <w:pPr>
              <w:pStyle w:val="CCLtdNormal"/>
              <w:spacing w:after="0"/>
              <w:ind w:left="0"/>
              <w:rPr>
                <w:lang w:val="en-GB"/>
              </w:rPr>
            </w:pPr>
            <w:r>
              <w:rPr>
                <w:lang w:val="en-GB"/>
              </w:rPr>
              <w:t>Archbishop Sentamu</w:t>
            </w:r>
          </w:p>
        </w:tc>
        <w:tc>
          <w:tcPr>
            <w:tcW w:w="4677" w:type="dxa"/>
          </w:tcPr>
          <w:p w14:paraId="0F91BC30" w14:textId="77777777" w:rsidR="009D1BB4" w:rsidRDefault="009D1BB4" w:rsidP="009B3C6C">
            <w:pPr>
              <w:pStyle w:val="CCLtdNormal"/>
              <w:spacing w:after="0"/>
              <w:ind w:left="0"/>
              <w:cnfStyle w:val="000000100000" w:firstRow="0" w:lastRow="0" w:firstColumn="0" w:lastColumn="0" w:oddVBand="0" w:evenVBand="0" w:oddHBand="1" w:evenHBand="0" w:firstRowFirstColumn="0" w:firstRowLastColumn="0" w:lastRowFirstColumn="0" w:lastRowLastColumn="0"/>
              <w:rPr>
                <w:lang w:val="en-GB"/>
              </w:rPr>
            </w:pPr>
            <w:r>
              <w:rPr>
                <w:lang w:val="en-GB"/>
              </w:rPr>
              <w:t>The Story of Mr B</w:t>
            </w:r>
          </w:p>
          <w:p w14:paraId="64ED25BF" w14:textId="77777777" w:rsidR="009D1BB4" w:rsidRDefault="009D1BB4" w:rsidP="009B3C6C">
            <w:pPr>
              <w:pStyle w:val="CCLtdNormal"/>
              <w:spacing w:after="0"/>
              <w:ind w:left="0"/>
              <w:cnfStyle w:val="000000100000" w:firstRow="0" w:lastRow="0" w:firstColumn="0" w:lastColumn="0" w:oddVBand="0" w:evenVBand="0" w:oddHBand="1" w:evenHBand="0" w:firstRowFirstColumn="0" w:firstRowLastColumn="0" w:lastRowFirstColumn="0" w:lastRowLastColumn="0"/>
              <w:rPr>
                <w:lang w:val="en-GB"/>
              </w:rPr>
            </w:pPr>
            <w:r>
              <w:rPr>
                <w:lang w:val="en-GB"/>
              </w:rPr>
              <w:t>Meet Fred</w:t>
            </w:r>
          </w:p>
          <w:p w14:paraId="78CE05F2" w14:textId="77777777" w:rsidR="009D1BB4" w:rsidRDefault="009D1BB4" w:rsidP="009B3C6C">
            <w:pPr>
              <w:pStyle w:val="CCLtdNormal"/>
              <w:spacing w:after="0"/>
              <w:ind w:left="0"/>
              <w:cnfStyle w:val="000000100000" w:firstRow="0" w:lastRow="0" w:firstColumn="0" w:lastColumn="0" w:oddVBand="0" w:evenVBand="0" w:oddHBand="1" w:evenHBand="0" w:firstRowFirstColumn="0" w:firstRowLastColumn="0" w:lastRowFirstColumn="0" w:lastRowLastColumn="0"/>
              <w:rPr>
                <w:lang w:val="en-GB"/>
              </w:rPr>
            </w:pPr>
            <w:r>
              <w:rPr>
                <w:lang w:val="en-GB"/>
              </w:rPr>
              <w:t>Joan &amp; Hekima</w:t>
            </w:r>
          </w:p>
          <w:p w14:paraId="12C714E5" w14:textId="77777777" w:rsidR="009D1BB4" w:rsidRDefault="009D1BB4" w:rsidP="009B3C6C">
            <w:pPr>
              <w:pStyle w:val="CCLtdNormal"/>
              <w:spacing w:after="0"/>
              <w:ind w:left="0"/>
              <w:cnfStyle w:val="000000100000" w:firstRow="0" w:lastRow="0" w:firstColumn="0" w:lastColumn="0" w:oddVBand="0" w:evenVBand="0" w:oddHBand="1" w:evenHBand="0" w:firstRowFirstColumn="0" w:firstRowLastColumn="0" w:lastRowFirstColumn="0" w:lastRowLastColumn="0"/>
              <w:rPr>
                <w:lang w:val="en-GB"/>
              </w:rPr>
            </w:pPr>
            <w:r>
              <w:rPr>
                <w:lang w:val="en-GB"/>
              </w:rPr>
              <w:t>The Red Shed</w:t>
            </w:r>
          </w:p>
          <w:p w14:paraId="7A7951F4" w14:textId="77777777" w:rsidR="009D1BB4" w:rsidRDefault="009D1BB4" w:rsidP="009B3C6C">
            <w:pPr>
              <w:pStyle w:val="CCLtdNormal"/>
              <w:spacing w:after="0"/>
              <w:ind w:left="0"/>
              <w:cnfStyle w:val="000000100000" w:firstRow="0" w:lastRow="0" w:firstColumn="0" w:lastColumn="0" w:oddVBand="0" w:evenVBand="0" w:oddHBand="1" w:evenHBand="0" w:firstRowFirstColumn="0" w:firstRowLastColumn="0" w:lastRowFirstColumn="0" w:lastRowLastColumn="0"/>
              <w:rPr>
                <w:lang w:val="en-GB"/>
              </w:rPr>
            </w:pPr>
            <w:r>
              <w:rPr>
                <w:lang w:val="en-GB"/>
              </w:rPr>
              <w:t>The Funny Thing About</w:t>
            </w:r>
          </w:p>
          <w:p w14:paraId="1B4A09C2" w14:textId="77777777" w:rsidR="009D1BB4" w:rsidRDefault="009D1BB4" w:rsidP="009B3C6C">
            <w:pPr>
              <w:pStyle w:val="CCLtdNormal"/>
              <w:spacing w:after="0"/>
              <w:ind w:left="0"/>
              <w:cnfStyle w:val="000000100000" w:firstRow="0" w:lastRow="0" w:firstColumn="0" w:lastColumn="0" w:oddVBand="0" w:evenVBand="0" w:oddHBand="1" w:evenHBand="0" w:firstRowFirstColumn="0" w:firstRowLastColumn="0" w:lastRowFirstColumn="0" w:lastRowLastColumn="0"/>
              <w:rPr>
                <w:lang w:val="en-GB"/>
              </w:rPr>
            </w:pPr>
            <w:r>
              <w:rPr>
                <w:lang w:val="en-GB"/>
              </w:rPr>
              <w:t>The Giant’s Loo Roll</w:t>
            </w:r>
          </w:p>
          <w:p w14:paraId="026524BB" w14:textId="77777777" w:rsidR="009D1BB4" w:rsidRDefault="009D1BB4" w:rsidP="009B3C6C">
            <w:pPr>
              <w:pStyle w:val="CCLtdNormal"/>
              <w:spacing w:after="0"/>
              <w:ind w:left="0"/>
              <w:cnfStyle w:val="000000100000" w:firstRow="0" w:lastRow="0" w:firstColumn="0" w:lastColumn="0" w:oddVBand="0" w:evenVBand="0" w:oddHBand="1" w:evenHBand="0" w:firstRowFirstColumn="0" w:firstRowLastColumn="0" w:lastRowFirstColumn="0" w:lastRowLastColumn="0"/>
              <w:rPr>
                <w:lang w:val="en-GB"/>
              </w:rPr>
            </w:pPr>
            <w:r>
              <w:rPr>
                <w:lang w:val="en-GB"/>
              </w:rPr>
              <w:t>Hotel Paradiso</w:t>
            </w:r>
          </w:p>
        </w:tc>
      </w:tr>
      <w:tr w:rsidR="009D1BB4" w14:paraId="043CA140" w14:textId="77777777" w:rsidTr="009D1BB4">
        <w:trPr>
          <w:trHeight w:val="2104"/>
        </w:trPr>
        <w:tc>
          <w:tcPr>
            <w:cnfStyle w:val="001000000000" w:firstRow="0" w:lastRow="0" w:firstColumn="1" w:lastColumn="0" w:oddVBand="0" w:evenVBand="0" w:oddHBand="0" w:evenHBand="0" w:firstRowFirstColumn="0" w:firstRowLastColumn="0" w:lastRowFirstColumn="0" w:lastRowLastColumn="0"/>
            <w:tcW w:w="3369" w:type="dxa"/>
          </w:tcPr>
          <w:p w14:paraId="6EEA94D7" w14:textId="77777777" w:rsidR="009D1BB4" w:rsidRDefault="009D1BB4" w:rsidP="009B3C6C">
            <w:pPr>
              <w:pStyle w:val="CCLtdNormal"/>
              <w:spacing w:after="0"/>
              <w:ind w:left="0"/>
              <w:rPr>
                <w:lang w:val="en-GB"/>
              </w:rPr>
            </w:pPr>
            <w:r>
              <w:rPr>
                <w:lang w:val="en-GB"/>
              </w:rPr>
              <w:lastRenderedPageBreak/>
              <w:t>Sirius Academy West</w:t>
            </w:r>
          </w:p>
        </w:tc>
        <w:tc>
          <w:tcPr>
            <w:tcW w:w="4677" w:type="dxa"/>
          </w:tcPr>
          <w:p w14:paraId="385CEF1F" w14:textId="77777777" w:rsidR="009D1BB4" w:rsidRDefault="009D1BB4" w:rsidP="009B3C6C">
            <w:pPr>
              <w:pStyle w:val="CCLtdNormal"/>
              <w:spacing w:after="0"/>
              <w:ind w:left="0"/>
              <w:cnfStyle w:val="000000000000" w:firstRow="0" w:lastRow="0" w:firstColumn="0" w:lastColumn="0" w:oddVBand="0" w:evenVBand="0" w:oddHBand="0" w:evenHBand="0" w:firstRowFirstColumn="0" w:firstRowLastColumn="0" w:lastRowFirstColumn="0" w:lastRowLastColumn="0"/>
              <w:rPr>
                <w:lang w:val="en-GB"/>
              </w:rPr>
            </w:pPr>
            <w:r>
              <w:rPr>
                <w:lang w:val="en-GB"/>
              </w:rPr>
              <w:t>The Story of Mr B</w:t>
            </w:r>
          </w:p>
          <w:p w14:paraId="604E4B35" w14:textId="77777777" w:rsidR="009D1BB4" w:rsidRDefault="009D1BB4" w:rsidP="009B3C6C">
            <w:pPr>
              <w:pStyle w:val="CCLtdNormal"/>
              <w:spacing w:after="0"/>
              <w:ind w:left="0"/>
              <w:cnfStyle w:val="000000000000" w:firstRow="0" w:lastRow="0" w:firstColumn="0" w:lastColumn="0" w:oddVBand="0" w:evenVBand="0" w:oddHBand="0" w:evenHBand="0" w:firstRowFirstColumn="0" w:firstRowLastColumn="0" w:lastRowFirstColumn="0" w:lastRowLastColumn="0"/>
              <w:rPr>
                <w:lang w:val="en-GB"/>
              </w:rPr>
            </w:pPr>
            <w:r>
              <w:rPr>
                <w:lang w:val="en-GB"/>
              </w:rPr>
              <w:t>Meet Fred</w:t>
            </w:r>
          </w:p>
          <w:p w14:paraId="36A80D04" w14:textId="77777777" w:rsidR="009D1BB4" w:rsidRDefault="009D1BB4" w:rsidP="009B3C6C">
            <w:pPr>
              <w:pStyle w:val="CCLtdNormal"/>
              <w:spacing w:after="0"/>
              <w:ind w:left="0"/>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Picture House </w:t>
            </w:r>
            <w:r w:rsidRPr="005475FC">
              <w:rPr>
                <w:lang w:val="en-GB"/>
              </w:rPr>
              <w:t>(F</w:t>
            </w:r>
            <w:r>
              <w:rPr>
                <w:lang w:val="en-GB"/>
              </w:rPr>
              <w:t>antastic</w:t>
            </w:r>
            <w:r w:rsidRPr="005475FC">
              <w:rPr>
                <w:lang w:val="en-GB"/>
              </w:rPr>
              <w:t xml:space="preserve"> M</w:t>
            </w:r>
            <w:r>
              <w:rPr>
                <w:lang w:val="en-GB"/>
              </w:rPr>
              <w:t>r</w:t>
            </w:r>
            <w:r w:rsidRPr="005475FC">
              <w:rPr>
                <w:lang w:val="en-GB"/>
              </w:rPr>
              <w:t xml:space="preserve"> F</w:t>
            </w:r>
            <w:r>
              <w:rPr>
                <w:lang w:val="en-GB"/>
              </w:rPr>
              <w:t>ox</w:t>
            </w:r>
            <w:r w:rsidRPr="005475FC">
              <w:rPr>
                <w:lang w:val="en-GB"/>
              </w:rPr>
              <w:t xml:space="preserve">, </w:t>
            </w:r>
            <w:r>
              <w:rPr>
                <w:lang w:val="en-GB"/>
              </w:rPr>
              <w:t>Matilda &amp; Willy Wonka)</w:t>
            </w:r>
            <w:r>
              <w:rPr>
                <w:lang w:val="en-GB"/>
              </w:rPr>
              <w:tab/>
            </w:r>
          </w:p>
          <w:p w14:paraId="68082758" w14:textId="77777777" w:rsidR="009D1BB4" w:rsidRDefault="009D1BB4" w:rsidP="009B3C6C">
            <w:pPr>
              <w:pStyle w:val="CCLtdNormal"/>
              <w:spacing w:after="0"/>
              <w:ind w:left="0"/>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The Funny Thing About </w:t>
            </w:r>
          </w:p>
          <w:p w14:paraId="1BDA5375" w14:textId="77777777" w:rsidR="009D1BB4" w:rsidRDefault="009D1BB4" w:rsidP="009B3C6C">
            <w:pPr>
              <w:pStyle w:val="CCLtdNormal"/>
              <w:spacing w:after="0"/>
              <w:ind w:left="0"/>
              <w:cnfStyle w:val="000000000000" w:firstRow="0" w:lastRow="0" w:firstColumn="0" w:lastColumn="0" w:oddVBand="0" w:evenVBand="0" w:oddHBand="0" w:evenHBand="0" w:firstRowFirstColumn="0" w:firstRowLastColumn="0" w:lastRowFirstColumn="0" w:lastRowLastColumn="0"/>
              <w:rPr>
                <w:lang w:val="en-GB"/>
              </w:rPr>
            </w:pPr>
            <w:r>
              <w:rPr>
                <w:lang w:val="en-GB"/>
              </w:rPr>
              <w:t>Life and Black Delta Movement</w:t>
            </w:r>
          </w:p>
          <w:p w14:paraId="21C065FB" w14:textId="77777777" w:rsidR="009D1BB4" w:rsidRDefault="009D1BB4" w:rsidP="009B3C6C">
            <w:pPr>
              <w:pStyle w:val="CCLtdNormal"/>
              <w:spacing w:after="0"/>
              <w:ind w:left="0"/>
              <w:cnfStyle w:val="000000000000" w:firstRow="0" w:lastRow="0" w:firstColumn="0" w:lastColumn="0" w:oddVBand="0" w:evenVBand="0" w:oddHBand="0" w:evenHBand="0" w:firstRowFirstColumn="0" w:firstRowLastColumn="0" w:lastRowFirstColumn="0" w:lastRowLastColumn="0"/>
              <w:rPr>
                <w:lang w:val="en-GB"/>
              </w:rPr>
            </w:pPr>
            <w:r>
              <w:rPr>
                <w:lang w:val="en-GB"/>
              </w:rPr>
              <w:t>Tipping Point</w:t>
            </w:r>
          </w:p>
          <w:p w14:paraId="6D1503AE" w14:textId="77777777" w:rsidR="009D1BB4" w:rsidRDefault="009D1BB4" w:rsidP="009B3C6C">
            <w:pPr>
              <w:pStyle w:val="CCLtdNormal"/>
              <w:spacing w:after="0"/>
              <w:ind w:left="0"/>
              <w:cnfStyle w:val="000000000000" w:firstRow="0" w:lastRow="0" w:firstColumn="0" w:lastColumn="0" w:oddVBand="0" w:evenVBand="0" w:oddHBand="0" w:evenHBand="0" w:firstRowFirstColumn="0" w:firstRowLastColumn="0" w:lastRowFirstColumn="0" w:lastRowLastColumn="0"/>
              <w:rPr>
                <w:lang w:val="en-GB"/>
              </w:rPr>
            </w:pPr>
            <w:r>
              <w:rPr>
                <w:lang w:val="en-GB"/>
              </w:rPr>
              <w:t>The Giant’s Loo Roll</w:t>
            </w:r>
          </w:p>
          <w:p w14:paraId="5A3B1E93" w14:textId="77777777" w:rsidR="009D1BB4" w:rsidRDefault="009D1BB4" w:rsidP="009B3C6C">
            <w:pPr>
              <w:pStyle w:val="CCLtdNormal"/>
              <w:spacing w:after="0"/>
              <w:ind w:left="0"/>
              <w:cnfStyle w:val="000000000000" w:firstRow="0" w:lastRow="0" w:firstColumn="0" w:lastColumn="0" w:oddVBand="0" w:evenVBand="0" w:oddHBand="0" w:evenHBand="0" w:firstRowFirstColumn="0" w:firstRowLastColumn="0" w:lastRowFirstColumn="0" w:lastRowLastColumn="0"/>
              <w:rPr>
                <w:lang w:val="en-GB"/>
              </w:rPr>
            </w:pPr>
            <w:r>
              <w:rPr>
                <w:lang w:val="en-GB"/>
              </w:rPr>
              <w:t>The Amazing Bubble Man</w:t>
            </w:r>
          </w:p>
          <w:p w14:paraId="2910CAB1" w14:textId="77777777" w:rsidR="009D1BB4" w:rsidRPr="002A33C0" w:rsidRDefault="009D1BB4" w:rsidP="009B3C6C">
            <w:pPr>
              <w:tabs>
                <w:tab w:val="left" w:pos="3000"/>
              </w:tabs>
              <w:cnfStyle w:val="000000000000" w:firstRow="0" w:lastRow="0" w:firstColumn="0" w:lastColumn="0" w:oddVBand="0" w:evenVBand="0" w:oddHBand="0" w:evenHBand="0" w:firstRowFirstColumn="0" w:firstRowLastColumn="0" w:lastRowFirstColumn="0" w:lastRowLastColumn="0"/>
              <w:rPr>
                <w:lang w:val="en-GB"/>
              </w:rPr>
            </w:pPr>
          </w:p>
        </w:tc>
      </w:tr>
      <w:tr w:rsidR="009D1BB4" w14:paraId="79325363" w14:textId="77777777" w:rsidTr="009D1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2502C987" w14:textId="77777777" w:rsidR="009D1BB4" w:rsidRDefault="009D1BB4" w:rsidP="009B3C6C">
            <w:pPr>
              <w:pStyle w:val="CCLtdNormal"/>
              <w:spacing w:after="0"/>
              <w:ind w:left="0"/>
              <w:rPr>
                <w:lang w:val="en-GB"/>
              </w:rPr>
            </w:pPr>
            <w:r>
              <w:rPr>
                <w:lang w:val="en-GB"/>
              </w:rPr>
              <w:t>Winifred Holtby Academy</w:t>
            </w:r>
          </w:p>
        </w:tc>
        <w:tc>
          <w:tcPr>
            <w:tcW w:w="4677" w:type="dxa"/>
          </w:tcPr>
          <w:p w14:paraId="76F9F923" w14:textId="77777777" w:rsidR="009D1BB4" w:rsidRDefault="009D1BB4" w:rsidP="009B3C6C">
            <w:pPr>
              <w:pStyle w:val="CCLtdNormal"/>
              <w:spacing w:after="0"/>
              <w:ind w:left="0"/>
              <w:cnfStyle w:val="000000100000" w:firstRow="0" w:lastRow="0" w:firstColumn="0" w:lastColumn="0" w:oddVBand="0" w:evenVBand="0" w:oddHBand="1" w:evenHBand="0" w:firstRowFirstColumn="0" w:firstRowLastColumn="0" w:lastRowFirstColumn="0" w:lastRowLastColumn="0"/>
              <w:rPr>
                <w:lang w:val="en-GB"/>
              </w:rPr>
            </w:pPr>
            <w:r>
              <w:rPr>
                <w:lang w:val="en-GB"/>
              </w:rPr>
              <w:t>The Story of Mr B</w:t>
            </w:r>
          </w:p>
          <w:p w14:paraId="6ED79D49" w14:textId="77777777" w:rsidR="009D1BB4" w:rsidRDefault="009D1BB4" w:rsidP="009B3C6C">
            <w:pPr>
              <w:pStyle w:val="CCLtdNormal"/>
              <w:spacing w:after="0"/>
              <w:ind w:left="0"/>
              <w:cnfStyle w:val="000000100000" w:firstRow="0" w:lastRow="0" w:firstColumn="0" w:lastColumn="0" w:oddVBand="0" w:evenVBand="0" w:oddHBand="1" w:evenHBand="0" w:firstRowFirstColumn="0" w:firstRowLastColumn="0" w:lastRowFirstColumn="0" w:lastRowLastColumn="0"/>
              <w:rPr>
                <w:lang w:val="en-GB"/>
              </w:rPr>
            </w:pPr>
            <w:r>
              <w:rPr>
                <w:lang w:val="en-GB"/>
              </w:rPr>
              <w:t>The Funny Thing About</w:t>
            </w:r>
          </w:p>
          <w:p w14:paraId="60B9F72C" w14:textId="77777777" w:rsidR="009D1BB4" w:rsidRDefault="009D1BB4" w:rsidP="009B3C6C">
            <w:pPr>
              <w:pStyle w:val="CCLtdNormal"/>
              <w:spacing w:after="0"/>
              <w:ind w:left="0"/>
              <w:cnfStyle w:val="000000100000" w:firstRow="0" w:lastRow="0" w:firstColumn="0" w:lastColumn="0" w:oddVBand="0" w:evenVBand="0" w:oddHBand="1" w:evenHBand="0" w:firstRowFirstColumn="0" w:firstRowLastColumn="0" w:lastRowFirstColumn="0" w:lastRowLastColumn="0"/>
              <w:rPr>
                <w:lang w:val="en-GB"/>
              </w:rPr>
            </w:pPr>
            <w:r>
              <w:rPr>
                <w:lang w:val="en-GB"/>
              </w:rPr>
              <w:t>Picture House (The Lion King)</w:t>
            </w:r>
          </w:p>
          <w:p w14:paraId="594C445A" w14:textId="77777777" w:rsidR="009D1BB4" w:rsidRDefault="009D1BB4" w:rsidP="009B3C6C">
            <w:pPr>
              <w:pStyle w:val="CCLtdNormal"/>
              <w:spacing w:after="0"/>
              <w:ind w:left="0"/>
              <w:cnfStyle w:val="000000100000" w:firstRow="0" w:lastRow="0" w:firstColumn="0" w:lastColumn="0" w:oddVBand="0" w:evenVBand="0" w:oddHBand="1" w:evenHBand="0" w:firstRowFirstColumn="0" w:firstRowLastColumn="0" w:lastRowFirstColumn="0" w:lastRowLastColumn="0"/>
              <w:rPr>
                <w:lang w:val="en-GB"/>
              </w:rPr>
            </w:pPr>
            <w:r>
              <w:rPr>
                <w:lang w:val="en-GB"/>
              </w:rPr>
              <w:t>Skin</w:t>
            </w:r>
          </w:p>
          <w:p w14:paraId="5DE703B7" w14:textId="77777777" w:rsidR="009D1BB4" w:rsidRDefault="009D1BB4" w:rsidP="009B3C6C">
            <w:pPr>
              <w:pStyle w:val="CCLtdNormal"/>
              <w:spacing w:after="0"/>
              <w:ind w:left="0"/>
              <w:cnfStyle w:val="000000100000" w:firstRow="0" w:lastRow="0" w:firstColumn="0" w:lastColumn="0" w:oddVBand="0" w:evenVBand="0" w:oddHBand="1" w:evenHBand="0" w:firstRowFirstColumn="0" w:firstRowLastColumn="0" w:lastRowFirstColumn="0" w:lastRowLastColumn="0"/>
              <w:rPr>
                <w:lang w:val="en-GB"/>
              </w:rPr>
            </w:pPr>
            <w:r>
              <w:rPr>
                <w:lang w:val="en-GB"/>
              </w:rPr>
              <w:t>Picture House (Monsters Inc., Beauty and the Beast &amp; The Rocky Horror Picture Show</w:t>
            </w:r>
          </w:p>
          <w:p w14:paraId="02866737" w14:textId="77777777" w:rsidR="009D1BB4" w:rsidRDefault="009D1BB4" w:rsidP="009B3C6C">
            <w:pPr>
              <w:pStyle w:val="CCLtdNormal"/>
              <w:spacing w:after="0"/>
              <w:ind w:left="0"/>
              <w:cnfStyle w:val="000000100000" w:firstRow="0" w:lastRow="0" w:firstColumn="0" w:lastColumn="0" w:oddVBand="0" w:evenVBand="0" w:oddHBand="1" w:evenHBand="0" w:firstRowFirstColumn="0" w:firstRowLastColumn="0" w:lastRowFirstColumn="0" w:lastRowLastColumn="0"/>
              <w:rPr>
                <w:lang w:val="en-GB"/>
              </w:rPr>
            </w:pPr>
            <w:r>
              <w:rPr>
                <w:lang w:val="en-GB"/>
              </w:rPr>
              <w:t>Picture House: Wallace &amp; Gromit – Curse of The Were Rabbit</w:t>
            </w:r>
          </w:p>
        </w:tc>
      </w:tr>
      <w:tr w:rsidR="009D1BB4" w14:paraId="0A60740A" w14:textId="77777777" w:rsidTr="009D1BB4">
        <w:tc>
          <w:tcPr>
            <w:cnfStyle w:val="001000000000" w:firstRow="0" w:lastRow="0" w:firstColumn="1" w:lastColumn="0" w:oddVBand="0" w:evenVBand="0" w:oddHBand="0" w:evenHBand="0" w:firstRowFirstColumn="0" w:firstRowLastColumn="0" w:lastRowFirstColumn="0" w:lastRowLastColumn="0"/>
            <w:tcW w:w="3369" w:type="dxa"/>
          </w:tcPr>
          <w:p w14:paraId="1AB5F5D4" w14:textId="77777777" w:rsidR="009D1BB4" w:rsidRDefault="009D1BB4" w:rsidP="009B3C6C">
            <w:pPr>
              <w:pStyle w:val="CCLtdNormal"/>
              <w:spacing w:after="0"/>
              <w:ind w:left="0"/>
              <w:rPr>
                <w:lang w:val="en-GB"/>
              </w:rPr>
            </w:pPr>
            <w:r>
              <w:rPr>
                <w:lang w:val="en-GB"/>
              </w:rPr>
              <w:t>Kingswood Academy</w:t>
            </w:r>
          </w:p>
        </w:tc>
        <w:tc>
          <w:tcPr>
            <w:tcW w:w="4677" w:type="dxa"/>
          </w:tcPr>
          <w:p w14:paraId="51A48FF8" w14:textId="77777777" w:rsidR="009D1BB4" w:rsidRDefault="009D1BB4" w:rsidP="009B3C6C">
            <w:pPr>
              <w:pStyle w:val="CCLtdNormal"/>
              <w:spacing w:after="0"/>
              <w:ind w:left="0"/>
              <w:cnfStyle w:val="000000000000" w:firstRow="0" w:lastRow="0" w:firstColumn="0" w:lastColumn="0" w:oddVBand="0" w:evenVBand="0" w:oddHBand="0" w:evenHBand="0" w:firstRowFirstColumn="0" w:firstRowLastColumn="0" w:lastRowFirstColumn="0" w:lastRowLastColumn="0"/>
              <w:rPr>
                <w:lang w:val="en-GB"/>
              </w:rPr>
            </w:pPr>
            <w:r>
              <w:rPr>
                <w:lang w:val="en-GB"/>
              </w:rPr>
              <w:t>Meet Fred</w:t>
            </w:r>
          </w:p>
          <w:p w14:paraId="313401A6" w14:textId="77777777" w:rsidR="009D1BB4" w:rsidRDefault="009D1BB4" w:rsidP="009B3C6C">
            <w:pPr>
              <w:pStyle w:val="CCLtdNormal"/>
              <w:spacing w:after="0"/>
              <w:ind w:left="0"/>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Picture House </w:t>
            </w:r>
            <w:r w:rsidRPr="005475FC">
              <w:rPr>
                <w:lang w:val="en-GB"/>
              </w:rPr>
              <w:t>(F</w:t>
            </w:r>
            <w:r>
              <w:rPr>
                <w:lang w:val="en-GB"/>
              </w:rPr>
              <w:t>antastic</w:t>
            </w:r>
            <w:r w:rsidRPr="005475FC">
              <w:rPr>
                <w:lang w:val="en-GB"/>
              </w:rPr>
              <w:t xml:space="preserve"> M</w:t>
            </w:r>
            <w:r>
              <w:rPr>
                <w:lang w:val="en-GB"/>
              </w:rPr>
              <w:t>r</w:t>
            </w:r>
            <w:r w:rsidRPr="005475FC">
              <w:rPr>
                <w:lang w:val="en-GB"/>
              </w:rPr>
              <w:t xml:space="preserve"> F</w:t>
            </w:r>
            <w:r>
              <w:rPr>
                <w:lang w:val="en-GB"/>
              </w:rPr>
              <w:t>ox</w:t>
            </w:r>
            <w:r w:rsidRPr="005475FC">
              <w:rPr>
                <w:lang w:val="en-GB"/>
              </w:rPr>
              <w:t xml:space="preserve">, </w:t>
            </w:r>
            <w:r>
              <w:rPr>
                <w:lang w:val="en-GB"/>
              </w:rPr>
              <w:t>Matilda &amp; Willy Wonka</w:t>
            </w:r>
            <w:r w:rsidRPr="005475FC">
              <w:rPr>
                <w:lang w:val="en-GB"/>
              </w:rPr>
              <w:t>)</w:t>
            </w:r>
          </w:p>
          <w:p w14:paraId="33300E01" w14:textId="77777777" w:rsidR="009D1BB4" w:rsidRDefault="009D1BB4" w:rsidP="009B3C6C">
            <w:pPr>
              <w:pStyle w:val="CCLtdNormal"/>
              <w:spacing w:after="0"/>
              <w:ind w:left="0"/>
              <w:cnfStyle w:val="000000000000" w:firstRow="0" w:lastRow="0" w:firstColumn="0" w:lastColumn="0" w:oddVBand="0" w:evenVBand="0" w:oddHBand="0" w:evenHBand="0" w:firstRowFirstColumn="0" w:firstRowLastColumn="0" w:lastRowFirstColumn="0" w:lastRowLastColumn="0"/>
              <w:rPr>
                <w:lang w:val="en-GB"/>
              </w:rPr>
            </w:pPr>
            <w:r>
              <w:rPr>
                <w:lang w:val="en-GB"/>
              </w:rPr>
              <w:t>The Red Shed</w:t>
            </w:r>
          </w:p>
          <w:p w14:paraId="559607E4" w14:textId="77777777" w:rsidR="009D1BB4" w:rsidRDefault="009D1BB4" w:rsidP="009B3C6C">
            <w:pPr>
              <w:pStyle w:val="CCLtdNormal"/>
              <w:spacing w:after="0"/>
              <w:ind w:left="0"/>
              <w:cnfStyle w:val="000000000000" w:firstRow="0" w:lastRow="0" w:firstColumn="0" w:lastColumn="0" w:oddVBand="0" w:evenVBand="0" w:oddHBand="0" w:evenHBand="0" w:firstRowFirstColumn="0" w:firstRowLastColumn="0" w:lastRowFirstColumn="0" w:lastRowLastColumn="0"/>
              <w:rPr>
                <w:lang w:val="en-GB"/>
              </w:rPr>
            </w:pPr>
            <w:r>
              <w:rPr>
                <w:lang w:val="en-GB"/>
              </w:rPr>
              <w:t>The Boy Who Bit Picasso</w:t>
            </w:r>
          </w:p>
          <w:p w14:paraId="77B99343" w14:textId="77777777" w:rsidR="009D1BB4" w:rsidRDefault="009D1BB4" w:rsidP="009B3C6C">
            <w:pPr>
              <w:pStyle w:val="CCLtdNormal"/>
              <w:spacing w:after="0"/>
              <w:ind w:left="0"/>
              <w:cnfStyle w:val="000000000000" w:firstRow="0" w:lastRow="0" w:firstColumn="0" w:lastColumn="0" w:oddVBand="0" w:evenVBand="0" w:oddHBand="0" w:evenHBand="0" w:firstRowFirstColumn="0" w:firstRowLastColumn="0" w:lastRowFirstColumn="0" w:lastRowLastColumn="0"/>
              <w:rPr>
                <w:lang w:val="en-GB"/>
              </w:rPr>
            </w:pPr>
            <w:r>
              <w:rPr>
                <w:lang w:val="en-GB"/>
              </w:rPr>
              <w:t>Once Upon a Pillow Fight</w:t>
            </w:r>
          </w:p>
          <w:p w14:paraId="25535E96" w14:textId="77777777" w:rsidR="009D1BB4" w:rsidRDefault="009D1BB4" w:rsidP="009B3C6C">
            <w:pPr>
              <w:pStyle w:val="CCLtdNormal"/>
              <w:spacing w:after="0"/>
              <w:ind w:left="0"/>
              <w:cnfStyle w:val="000000000000" w:firstRow="0" w:lastRow="0" w:firstColumn="0" w:lastColumn="0" w:oddVBand="0" w:evenVBand="0" w:oddHBand="0" w:evenHBand="0" w:firstRowFirstColumn="0" w:firstRowLastColumn="0" w:lastRowFirstColumn="0" w:lastRowLastColumn="0"/>
              <w:rPr>
                <w:lang w:val="en-GB"/>
              </w:rPr>
            </w:pPr>
            <w:r>
              <w:rPr>
                <w:lang w:val="en-GB"/>
              </w:rPr>
              <w:t>The Giant’s Loo Roll</w:t>
            </w:r>
          </w:p>
        </w:tc>
      </w:tr>
      <w:tr w:rsidR="009D1BB4" w14:paraId="4BBBAD8E" w14:textId="77777777" w:rsidTr="009D1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31506B6A" w14:textId="77777777" w:rsidR="009D1BB4" w:rsidRDefault="009D1BB4" w:rsidP="009B3C6C">
            <w:pPr>
              <w:pStyle w:val="CCLtdNormal"/>
              <w:spacing w:after="0"/>
              <w:ind w:left="0"/>
              <w:rPr>
                <w:lang w:val="en-GB"/>
              </w:rPr>
            </w:pPr>
            <w:r>
              <w:rPr>
                <w:lang w:val="en-GB"/>
              </w:rPr>
              <w:t>Hymers College</w:t>
            </w:r>
          </w:p>
        </w:tc>
        <w:tc>
          <w:tcPr>
            <w:tcW w:w="4677" w:type="dxa"/>
          </w:tcPr>
          <w:p w14:paraId="75359BCB" w14:textId="77777777" w:rsidR="009D1BB4" w:rsidRDefault="009D1BB4" w:rsidP="009B3C6C">
            <w:pPr>
              <w:pStyle w:val="CCLtdNormal"/>
              <w:spacing w:after="0"/>
              <w:ind w:left="0"/>
              <w:cnfStyle w:val="000000100000" w:firstRow="0" w:lastRow="0" w:firstColumn="0" w:lastColumn="0" w:oddVBand="0" w:evenVBand="0" w:oddHBand="1" w:evenHBand="0" w:firstRowFirstColumn="0" w:firstRowLastColumn="0" w:lastRowFirstColumn="0" w:lastRowLastColumn="0"/>
              <w:rPr>
                <w:lang w:val="en-GB"/>
              </w:rPr>
            </w:pPr>
            <w:r>
              <w:rPr>
                <w:lang w:val="en-GB"/>
              </w:rPr>
              <w:t>Joan and Hekima</w:t>
            </w:r>
          </w:p>
          <w:p w14:paraId="24A6B63B" w14:textId="77777777" w:rsidR="009D1BB4" w:rsidRDefault="009D1BB4" w:rsidP="009B3C6C">
            <w:pPr>
              <w:pStyle w:val="CCLtdNormal"/>
              <w:spacing w:after="0"/>
              <w:ind w:left="0"/>
              <w:cnfStyle w:val="000000100000" w:firstRow="0" w:lastRow="0" w:firstColumn="0" w:lastColumn="0" w:oddVBand="0" w:evenVBand="0" w:oddHBand="1" w:evenHBand="0" w:firstRowFirstColumn="0" w:firstRowLastColumn="0" w:lastRowFirstColumn="0" w:lastRowLastColumn="0"/>
              <w:rPr>
                <w:lang w:val="en-GB"/>
              </w:rPr>
            </w:pPr>
            <w:r>
              <w:rPr>
                <w:lang w:val="en-GB"/>
              </w:rPr>
              <w:t>Picture House (The Lion King and Sing-a-Long Grease)</w:t>
            </w:r>
          </w:p>
          <w:p w14:paraId="2AA9B619" w14:textId="77777777" w:rsidR="009D1BB4" w:rsidRDefault="009D1BB4" w:rsidP="009B3C6C">
            <w:pPr>
              <w:pStyle w:val="CCLtdNormal"/>
              <w:spacing w:after="0"/>
              <w:ind w:left="0"/>
              <w:cnfStyle w:val="000000100000" w:firstRow="0" w:lastRow="0" w:firstColumn="0" w:lastColumn="0" w:oddVBand="0" w:evenVBand="0" w:oddHBand="1" w:evenHBand="0" w:firstRowFirstColumn="0" w:firstRowLastColumn="0" w:lastRowFirstColumn="0" w:lastRowLastColumn="0"/>
              <w:rPr>
                <w:lang w:val="en-GB"/>
              </w:rPr>
            </w:pPr>
            <w:r>
              <w:rPr>
                <w:lang w:val="en-GB"/>
              </w:rPr>
              <w:t>Jeddybear’s &amp; Gary’s Picnic</w:t>
            </w:r>
          </w:p>
        </w:tc>
      </w:tr>
      <w:tr w:rsidR="009D1BB4" w14:paraId="3224703F" w14:textId="77777777" w:rsidTr="009D1BB4">
        <w:tc>
          <w:tcPr>
            <w:cnfStyle w:val="001000000000" w:firstRow="0" w:lastRow="0" w:firstColumn="1" w:lastColumn="0" w:oddVBand="0" w:evenVBand="0" w:oddHBand="0" w:evenHBand="0" w:firstRowFirstColumn="0" w:firstRowLastColumn="0" w:lastRowFirstColumn="0" w:lastRowLastColumn="0"/>
            <w:tcW w:w="3369" w:type="dxa"/>
          </w:tcPr>
          <w:p w14:paraId="79FDFD92" w14:textId="77777777" w:rsidR="009D1BB4" w:rsidRDefault="009D1BB4" w:rsidP="009B3C6C">
            <w:pPr>
              <w:pStyle w:val="CCLtdNormal"/>
              <w:spacing w:after="0"/>
              <w:ind w:left="0"/>
              <w:rPr>
                <w:lang w:val="en-GB"/>
              </w:rPr>
            </w:pPr>
            <w:r>
              <w:rPr>
                <w:lang w:val="en-GB"/>
              </w:rPr>
              <w:t>North Point Shopping Centre</w:t>
            </w:r>
          </w:p>
        </w:tc>
        <w:tc>
          <w:tcPr>
            <w:tcW w:w="4677" w:type="dxa"/>
          </w:tcPr>
          <w:p w14:paraId="1FF5B3D7" w14:textId="77777777" w:rsidR="009D1BB4" w:rsidRDefault="009D1BB4" w:rsidP="009B3C6C">
            <w:pPr>
              <w:pStyle w:val="CCLtdNormal"/>
              <w:spacing w:after="0"/>
              <w:ind w:left="0"/>
              <w:cnfStyle w:val="000000000000" w:firstRow="0" w:lastRow="0" w:firstColumn="0" w:lastColumn="0" w:oddVBand="0" w:evenVBand="0" w:oddHBand="0" w:evenHBand="0" w:firstRowFirstColumn="0" w:firstRowLastColumn="0" w:lastRowFirstColumn="0" w:lastRowLastColumn="0"/>
              <w:rPr>
                <w:lang w:val="en-GB"/>
              </w:rPr>
            </w:pPr>
            <w:r>
              <w:rPr>
                <w:lang w:val="en-GB"/>
              </w:rPr>
              <w:t>Joan and Hekima</w:t>
            </w:r>
          </w:p>
          <w:p w14:paraId="300104DD" w14:textId="77777777" w:rsidR="009D1BB4" w:rsidRDefault="009D1BB4" w:rsidP="009B3C6C">
            <w:pPr>
              <w:pStyle w:val="CCLtdNormal"/>
              <w:spacing w:after="0"/>
              <w:ind w:left="0"/>
              <w:cnfStyle w:val="000000000000" w:firstRow="0" w:lastRow="0" w:firstColumn="0" w:lastColumn="0" w:oddVBand="0" w:evenVBand="0" w:oddHBand="0" w:evenHBand="0" w:firstRowFirstColumn="0" w:firstRowLastColumn="0" w:lastRowFirstColumn="0" w:lastRowLastColumn="0"/>
              <w:rPr>
                <w:lang w:val="en-GB"/>
              </w:rPr>
            </w:pPr>
            <w:r>
              <w:rPr>
                <w:lang w:val="en-GB"/>
              </w:rPr>
              <w:t>Jeddybear’s &amp; Gary’s Picnic</w:t>
            </w:r>
          </w:p>
        </w:tc>
      </w:tr>
      <w:tr w:rsidR="009D1BB4" w14:paraId="5BB30E72" w14:textId="77777777" w:rsidTr="009D1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3AF2F22F" w14:textId="77777777" w:rsidR="009D1BB4" w:rsidRDefault="009D1BB4" w:rsidP="009B3C6C">
            <w:pPr>
              <w:pStyle w:val="CCLtdNormal"/>
              <w:spacing w:after="0"/>
              <w:ind w:left="0"/>
              <w:rPr>
                <w:lang w:val="en-GB"/>
              </w:rPr>
            </w:pPr>
            <w:r>
              <w:rPr>
                <w:lang w:val="en-GB"/>
              </w:rPr>
              <w:t>Freedom Centre</w:t>
            </w:r>
          </w:p>
        </w:tc>
        <w:tc>
          <w:tcPr>
            <w:tcW w:w="4677" w:type="dxa"/>
          </w:tcPr>
          <w:p w14:paraId="1541D1FD" w14:textId="77777777" w:rsidR="009D1BB4" w:rsidRDefault="009D1BB4" w:rsidP="009B3C6C">
            <w:pPr>
              <w:pStyle w:val="CCLtdNormal"/>
              <w:spacing w:after="0"/>
              <w:ind w:left="0"/>
              <w:cnfStyle w:val="000000100000" w:firstRow="0" w:lastRow="0" w:firstColumn="0" w:lastColumn="0" w:oddVBand="0" w:evenVBand="0" w:oddHBand="1" w:evenHBand="0" w:firstRowFirstColumn="0" w:firstRowLastColumn="0" w:lastRowFirstColumn="0" w:lastRowLastColumn="0"/>
              <w:rPr>
                <w:lang w:val="en-GB"/>
              </w:rPr>
            </w:pPr>
            <w:r>
              <w:rPr>
                <w:lang w:val="en-GB"/>
              </w:rPr>
              <w:t>The Pigeon Detective</w:t>
            </w:r>
          </w:p>
          <w:p w14:paraId="19219361" w14:textId="77777777" w:rsidR="009D1BB4" w:rsidRDefault="009D1BB4" w:rsidP="009B3C6C">
            <w:pPr>
              <w:pStyle w:val="CCLtdNormal"/>
              <w:spacing w:after="0"/>
              <w:ind w:left="0"/>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Word On The Street </w:t>
            </w:r>
          </w:p>
          <w:p w14:paraId="381FBA1E" w14:textId="77777777" w:rsidR="009D1BB4" w:rsidRDefault="009D1BB4" w:rsidP="009B3C6C">
            <w:pPr>
              <w:pStyle w:val="CCLtdNormal"/>
              <w:spacing w:after="0"/>
              <w:ind w:left="0"/>
              <w:cnfStyle w:val="000000100000" w:firstRow="0" w:lastRow="0" w:firstColumn="0" w:lastColumn="0" w:oddVBand="0" w:evenVBand="0" w:oddHBand="1" w:evenHBand="0" w:firstRowFirstColumn="0" w:firstRowLastColumn="0" w:lastRowFirstColumn="0" w:lastRowLastColumn="0"/>
              <w:rPr>
                <w:lang w:val="en-GB"/>
              </w:rPr>
            </w:pPr>
            <w:r>
              <w:rPr>
                <w:lang w:val="en-GB"/>
              </w:rPr>
              <w:t>The King Blues</w:t>
            </w:r>
          </w:p>
          <w:p w14:paraId="3433EE7C" w14:textId="77777777" w:rsidR="009D1BB4" w:rsidRDefault="009D1BB4" w:rsidP="009B3C6C">
            <w:pPr>
              <w:pStyle w:val="CCLtdNormal"/>
              <w:spacing w:after="0"/>
              <w:ind w:left="0"/>
              <w:cnfStyle w:val="000000100000" w:firstRow="0" w:lastRow="0" w:firstColumn="0" w:lastColumn="0" w:oddVBand="0" w:evenVBand="0" w:oddHBand="1" w:evenHBand="0" w:firstRowFirstColumn="0" w:firstRowLastColumn="0" w:lastRowFirstColumn="0" w:lastRowLastColumn="0"/>
              <w:rPr>
                <w:lang w:val="en-GB"/>
              </w:rPr>
            </w:pPr>
            <w:r>
              <w:rPr>
                <w:lang w:val="en-GB"/>
              </w:rPr>
              <w:t>Picture House (Lion King and Sing-a-Long Grease)</w:t>
            </w:r>
          </w:p>
          <w:p w14:paraId="4750DFDE" w14:textId="77777777" w:rsidR="009D1BB4" w:rsidRDefault="009D1BB4" w:rsidP="009B3C6C">
            <w:pPr>
              <w:pStyle w:val="CCLtdNormal"/>
              <w:spacing w:after="0"/>
              <w:ind w:left="0"/>
              <w:cnfStyle w:val="000000100000" w:firstRow="0" w:lastRow="0" w:firstColumn="0" w:lastColumn="0" w:oddVBand="0" w:evenVBand="0" w:oddHBand="1" w:evenHBand="0" w:firstRowFirstColumn="0" w:firstRowLastColumn="0" w:lastRowFirstColumn="0" w:lastRowLastColumn="0"/>
              <w:rPr>
                <w:lang w:val="en-GB"/>
              </w:rPr>
            </w:pPr>
            <w:r>
              <w:rPr>
                <w:lang w:val="en-GB"/>
              </w:rPr>
              <w:t>The Boy Who Bit Picasso</w:t>
            </w:r>
          </w:p>
          <w:p w14:paraId="04A912CE" w14:textId="77777777" w:rsidR="009D1BB4" w:rsidRDefault="009D1BB4" w:rsidP="009B3C6C">
            <w:pPr>
              <w:pStyle w:val="CCLtdNormal"/>
              <w:spacing w:after="0"/>
              <w:ind w:left="0"/>
              <w:cnfStyle w:val="000000100000" w:firstRow="0" w:lastRow="0" w:firstColumn="0" w:lastColumn="0" w:oddVBand="0" w:evenVBand="0" w:oddHBand="1" w:evenHBand="0" w:firstRowFirstColumn="0" w:firstRowLastColumn="0" w:lastRowFirstColumn="0" w:lastRowLastColumn="0"/>
              <w:rPr>
                <w:lang w:val="en-GB"/>
              </w:rPr>
            </w:pPr>
            <w:r>
              <w:rPr>
                <w:lang w:val="en-GB"/>
              </w:rPr>
              <w:t>Picture House (Monsters Inc. and The Rocky Horror Picture Show)</w:t>
            </w:r>
          </w:p>
          <w:p w14:paraId="6543236E" w14:textId="77777777" w:rsidR="009D1BB4" w:rsidRDefault="009D1BB4" w:rsidP="009B3C6C">
            <w:pPr>
              <w:pStyle w:val="CCLtdNormal"/>
              <w:spacing w:after="0"/>
              <w:ind w:left="0"/>
              <w:cnfStyle w:val="000000100000" w:firstRow="0" w:lastRow="0" w:firstColumn="0" w:lastColumn="0" w:oddVBand="0" w:evenVBand="0" w:oddHBand="1" w:evenHBand="0" w:firstRowFirstColumn="0" w:firstRowLastColumn="0" w:lastRowFirstColumn="0" w:lastRowLastColumn="0"/>
              <w:rPr>
                <w:lang w:val="en-GB"/>
              </w:rPr>
            </w:pPr>
            <w:r>
              <w:rPr>
                <w:lang w:val="en-GB"/>
              </w:rPr>
              <w:t>Picture House (Chicken Run)</w:t>
            </w:r>
          </w:p>
        </w:tc>
      </w:tr>
      <w:tr w:rsidR="009D1BB4" w14:paraId="26EB84C6" w14:textId="77777777" w:rsidTr="009D1BB4">
        <w:tc>
          <w:tcPr>
            <w:cnfStyle w:val="001000000000" w:firstRow="0" w:lastRow="0" w:firstColumn="1" w:lastColumn="0" w:oddVBand="0" w:evenVBand="0" w:oddHBand="0" w:evenHBand="0" w:firstRowFirstColumn="0" w:firstRowLastColumn="0" w:lastRowFirstColumn="0" w:lastRowLastColumn="0"/>
            <w:tcW w:w="3369" w:type="dxa"/>
          </w:tcPr>
          <w:p w14:paraId="7F3E234C" w14:textId="77777777" w:rsidR="009D1BB4" w:rsidRDefault="009D1BB4" w:rsidP="009B3C6C">
            <w:pPr>
              <w:pStyle w:val="CCLtdNormal"/>
              <w:spacing w:after="0"/>
              <w:ind w:left="0"/>
              <w:rPr>
                <w:lang w:val="en-GB"/>
              </w:rPr>
            </w:pPr>
            <w:r>
              <w:rPr>
                <w:lang w:val="en-GB"/>
              </w:rPr>
              <w:t>William Gemmel Club</w:t>
            </w:r>
          </w:p>
        </w:tc>
        <w:tc>
          <w:tcPr>
            <w:tcW w:w="4677" w:type="dxa"/>
          </w:tcPr>
          <w:p w14:paraId="0DDD0C6E" w14:textId="77777777" w:rsidR="009D1BB4" w:rsidRDefault="009D1BB4" w:rsidP="009B3C6C">
            <w:pPr>
              <w:pStyle w:val="CCLtdNormal"/>
              <w:spacing w:after="0"/>
              <w:ind w:left="0"/>
              <w:cnfStyle w:val="000000000000" w:firstRow="0" w:lastRow="0" w:firstColumn="0" w:lastColumn="0" w:oddVBand="0" w:evenVBand="0" w:oddHBand="0" w:evenHBand="0" w:firstRowFirstColumn="0" w:firstRowLastColumn="0" w:lastRowFirstColumn="0" w:lastRowLastColumn="0"/>
              <w:rPr>
                <w:lang w:val="en-GB"/>
              </w:rPr>
            </w:pPr>
            <w:r>
              <w:rPr>
                <w:lang w:val="en-GB"/>
              </w:rPr>
              <w:t>Secret Gig: Ceri Dupree/</w:t>
            </w:r>
            <w:proofErr w:type="spellStart"/>
            <w:r>
              <w:rPr>
                <w:lang w:val="en-GB"/>
              </w:rPr>
              <w:t>Gogglebox’s</w:t>
            </w:r>
            <w:proofErr w:type="spellEnd"/>
            <w:r>
              <w:rPr>
                <w:lang w:val="en-GB"/>
              </w:rPr>
              <w:t xml:space="preserve"> Jenny and Lee</w:t>
            </w:r>
          </w:p>
          <w:p w14:paraId="74328823" w14:textId="77777777" w:rsidR="009D1BB4" w:rsidRDefault="009D1BB4" w:rsidP="009B3C6C">
            <w:pPr>
              <w:pStyle w:val="CCLtdNormal"/>
              <w:spacing w:after="0"/>
              <w:ind w:left="0"/>
              <w:cnfStyle w:val="000000000000" w:firstRow="0" w:lastRow="0" w:firstColumn="0" w:lastColumn="0" w:oddVBand="0" w:evenVBand="0" w:oddHBand="0" w:evenHBand="0" w:firstRowFirstColumn="0" w:firstRowLastColumn="0" w:lastRowFirstColumn="0" w:lastRowLastColumn="0"/>
              <w:rPr>
                <w:lang w:val="en-GB"/>
              </w:rPr>
            </w:pPr>
            <w:r>
              <w:rPr>
                <w:lang w:val="en-GB"/>
              </w:rPr>
              <w:t>Word On The Street</w:t>
            </w:r>
          </w:p>
          <w:p w14:paraId="519D9F0D" w14:textId="77777777" w:rsidR="009D1BB4" w:rsidRDefault="009D1BB4" w:rsidP="009B3C6C">
            <w:pPr>
              <w:pStyle w:val="CCLtdNormal"/>
              <w:spacing w:after="0"/>
              <w:ind w:left="0"/>
              <w:cnfStyle w:val="000000000000" w:firstRow="0" w:lastRow="0" w:firstColumn="0" w:lastColumn="0" w:oddVBand="0" w:evenVBand="0" w:oddHBand="0" w:evenHBand="0" w:firstRowFirstColumn="0" w:firstRowLastColumn="0" w:lastRowFirstColumn="0" w:lastRowLastColumn="0"/>
              <w:rPr>
                <w:lang w:val="en-GB"/>
              </w:rPr>
            </w:pPr>
            <w:r>
              <w:rPr>
                <w:lang w:val="en-GB"/>
              </w:rPr>
              <w:t>Secret Gig: Barbara Nice</w:t>
            </w:r>
          </w:p>
        </w:tc>
      </w:tr>
    </w:tbl>
    <w:p w14:paraId="26A9C016" w14:textId="77777777" w:rsidR="009D1BB4" w:rsidRDefault="009D1BB4" w:rsidP="009D1BB4">
      <w:pPr>
        <w:pStyle w:val="CCLtdNormal"/>
        <w:spacing w:after="0"/>
        <w:ind w:left="0"/>
        <w:rPr>
          <w:lang w:val="en-GB"/>
        </w:rPr>
      </w:pPr>
    </w:p>
    <w:p w14:paraId="39E5D054" w14:textId="77777777" w:rsidR="00AC3D06" w:rsidRDefault="00AC3D06" w:rsidP="00AC3D06">
      <w:pPr>
        <w:pStyle w:val="CCLtdNormal"/>
        <w:spacing w:after="0"/>
        <w:ind w:left="1792"/>
        <w:rPr>
          <w:lang w:val="en-GB"/>
        </w:rPr>
      </w:pPr>
    </w:p>
    <w:p w14:paraId="4049A92D" w14:textId="77777777" w:rsidR="009D1BB4" w:rsidRDefault="009D1BB4" w:rsidP="005E4D71">
      <w:pPr>
        <w:pStyle w:val="CCLtdNormal"/>
        <w:rPr>
          <w:b/>
          <w:lang w:val="en-GB"/>
        </w:rPr>
      </w:pPr>
    </w:p>
    <w:p w14:paraId="72E094F7" w14:textId="0F8459EC" w:rsidR="005E4D71" w:rsidRDefault="00AC3D06" w:rsidP="005E4D71">
      <w:pPr>
        <w:pStyle w:val="CCLtdNormal"/>
        <w:rPr>
          <w:b/>
          <w:lang w:val="en-GB"/>
        </w:rPr>
      </w:pPr>
      <w:r>
        <w:rPr>
          <w:b/>
          <w:lang w:val="en-GB"/>
        </w:rPr>
        <w:lastRenderedPageBreak/>
        <w:t>Emoji P</w:t>
      </w:r>
      <w:r w:rsidR="005E4D71" w:rsidRPr="005E4D71">
        <w:rPr>
          <w:b/>
          <w:lang w:val="en-GB"/>
        </w:rPr>
        <w:t>addles</w:t>
      </w:r>
    </w:p>
    <w:p w14:paraId="323CAC8D" w14:textId="77777777" w:rsidR="009D1BB4" w:rsidRDefault="005E4D71" w:rsidP="009D1BB4">
      <w:pPr>
        <w:pStyle w:val="CCLtdNormal"/>
        <w:rPr>
          <w:lang w:val="en-GB"/>
        </w:rPr>
      </w:pPr>
      <w:r>
        <w:rPr>
          <w:lang w:val="en-GB"/>
        </w:rPr>
        <w:t xml:space="preserve">Audience members were invited to share their emotional response to </w:t>
      </w:r>
      <w:r w:rsidR="00C60672">
        <w:rPr>
          <w:lang w:val="en-GB"/>
        </w:rPr>
        <w:t>‘Back to Ours’</w:t>
      </w:r>
      <w:r>
        <w:rPr>
          <w:lang w:val="en-GB"/>
        </w:rPr>
        <w:t xml:space="preserve"> using handheld ‘paddles’ with a variety of emoji faces on them. Each emoji represented one of the following emotions: </w:t>
      </w:r>
    </w:p>
    <w:p w14:paraId="0DA9D7FA" w14:textId="77777777" w:rsidR="009D1BB4" w:rsidRDefault="009D1BB4" w:rsidP="009D1BB4">
      <w:pPr>
        <w:pStyle w:val="CCLtdNormal"/>
        <w:numPr>
          <w:ilvl w:val="0"/>
          <w:numId w:val="11"/>
        </w:numPr>
        <w:rPr>
          <w:lang w:val="en-GB"/>
        </w:rPr>
        <w:sectPr w:rsidR="009D1BB4" w:rsidSect="00FB4365">
          <w:headerReference w:type="default" r:id="rId12"/>
          <w:footerReference w:type="even" r:id="rId13"/>
          <w:footerReference w:type="default" r:id="rId14"/>
          <w:pgSz w:w="11900" w:h="16840"/>
          <w:pgMar w:top="1531" w:right="1127" w:bottom="1418" w:left="1418" w:header="709" w:footer="709" w:gutter="0"/>
          <w:cols w:space="708"/>
        </w:sectPr>
      </w:pPr>
    </w:p>
    <w:p w14:paraId="51400D62" w14:textId="61337203" w:rsidR="005A13BC" w:rsidRDefault="005A13BC" w:rsidP="009D1BB4">
      <w:pPr>
        <w:pStyle w:val="CCLtdNormal"/>
        <w:numPr>
          <w:ilvl w:val="0"/>
          <w:numId w:val="11"/>
        </w:numPr>
        <w:spacing w:after="0"/>
        <w:ind w:left="1792" w:hanging="357"/>
        <w:rPr>
          <w:lang w:val="en-GB"/>
        </w:rPr>
      </w:pPr>
      <w:r>
        <w:rPr>
          <w:lang w:val="en-GB"/>
        </w:rPr>
        <w:lastRenderedPageBreak/>
        <w:t xml:space="preserve">Love </w:t>
      </w:r>
    </w:p>
    <w:p w14:paraId="6038A6D8" w14:textId="777E7D14" w:rsidR="005A13BC" w:rsidRDefault="005A13BC" w:rsidP="00A418F5">
      <w:pPr>
        <w:pStyle w:val="CCLtdNormal"/>
        <w:numPr>
          <w:ilvl w:val="0"/>
          <w:numId w:val="6"/>
        </w:numPr>
        <w:spacing w:after="0"/>
        <w:ind w:left="1792" w:hanging="357"/>
        <w:rPr>
          <w:lang w:val="en-GB"/>
        </w:rPr>
      </w:pPr>
      <w:r>
        <w:rPr>
          <w:lang w:val="en-GB"/>
        </w:rPr>
        <w:t>Confused</w:t>
      </w:r>
    </w:p>
    <w:p w14:paraId="110492C0" w14:textId="46C37C61" w:rsidR="005A13BC" w:rsidRDefault="005A13BC" w:rsidP="00A418F5">
      <w:pPr>
        <w:pStyle w:val="CCLtdNormal"/>
        <w:numPr>
          <w:ilvl w:val="0"/>
          <w:numId w:val="6"/>
        </w:numPr>
        <w:spacing w:after="0"/>
        <w:ind w:left="1792" w:hanging="357"/>
        <w:rPr>
          <w:lang w:val="en-GB"/>
        </w:rPr>
      </w:pPr>
      <w:r>
        <w:rPr>
          <w:lang w:val="en-GB"/>
        </w:rPr>
        <w:t>Angry</w:t>
      </w:r>
    </w:p>
    <w:p w14:paraId="4A916459" w14:textId="6A24CACA" w:rsidR="005A13BC" w:rsidRDefault="005A13BC" w:rsidP="00A418F5">
      <w:pPr>
        <w:pStyle w:val="CCLtdNormal"/>
        <w:numPr>
          <w:ilvl w:val="0"/>
          <w:numId w:val="6"/>
        </w:numPr>
        <w:spacing w:after="0"/>
        <w:ind w:left="1792" w:hanging="357"/>
        <w:rPr>
          <w:lang w:val="en-GB"/>
        </w:rPr>
      </w:pPr>
      <w:r>
        <w:rPr>
          <w:lang w:val="en-GB"/>
        </w:rPr>
        <w:t>Happy</w:t>
      </w:r>
    </w:p>
    <w:p w14:paraId="54876B1B" w14:textId="1A496C3F" w:rsidR="005A13BC" w:rsidRDefault="005A13BC" w:rsidP="00A418F5">
      <w:pPr>
        <w:pStyle w:val="CCLtdNormal"/>
        <w:numPr>
          <w:ilvl w:val="0"/>
          <w:numId w:val="6"/>
        </w:numPr>
        <w:spacing w:after="0"/>
        <w:ind w:left="1792" w:hanging="357"/>
        <w:rPr>
          <w:lang w:val="en-GB"/>
        </w:rPr>
      </w:pPr>
      <w:r>
        <w:rPr>
          <w:lang w:val="en-GB"/>
        </w:rPr>
        <w:lastRenderedPageBreak/>
        <w:t>Scared</w:t>
      </w:r>
    </w:p>
    <w:p w14:paraId="20849B60" w14:textId="2ABCA07B" w:rsidR="005A13BC" w:rsidRDefault="005A13BC" w:rsidP="00A418F5">
      <w:pPr>
        <w:pStyle w:val="CCLtdNormal"/>
        <w:numPr>
          <w:ilvl w:val="0"/>
          <w:numId w:val="6"/>
        </w:numPr>
        <w:spacing w:after="0"/>
        <w:ind w:left="1792" w:hanging="357"/>
        <w:rPr>
          <w:lang w:val="en-GB"/>
        </w:rPr>
      </w:pPr>
      <w:r>
        <w:rPr>
          <w:lang w:val="en-GB"/>
        </w:rPr>
        <w:t>Bored</w:t>
      </w:r>
    </w:p>
    <w:p w14:paraId="0DCA7379" w14:textId="637DBD5B" w:rsidR="005A13BC" w:rsidRDefault="005A13BC" w:rsidP="00A418F5">
      <w:pPr>
        <w:pStyle w:val="CCLtdNormal"/>
        <w:numPr>
          <w:ilvl w:val="0"/>
          <w:numId w:val="6"/>
        </w:numPr>
        <w:spacing w:after="0"/>
        <w:ind w:left="1792" w:hanging="357"/>
        <w:rPr>
          <w:lang w:val="en-GB"/>
        </w:rPr>
      </w:pPr>
      <w:r>
        <w:rPr>
          <w:lang w:val="en-GB"/>
        </w:rPr>
        <w:t>Amused</w:t>
      </w:r>
    </w:p>
    <w:p w14:paraId="58F07C61" w14:textId="77777777" w:rsidR="009D1BB4" w:rsidRDefault="009D1BB4" w:rsidP="00FB4365">
      <w:pPr>
        <w:pStyle w:val="CCLtdNormal"/>
        <w:numPr>
          <w:ilvl w:val="0"/>
          <w:numId w:val="6"/>
        </w:numPr>
        <w:spacing w:after="0"/>
        <w:ind w:left="1792" w:hanging="357"/>
        <w:rPr>
          <w:lang w:val="en-GB"/>
        </w:rPr>
      </w:pPr>
      <w:r w:rsidRPr="009D1BB4">
        <w:rPr>
          <w:lang w:val="en-GB"/>
        </w:rPr>
        <w:t>Sad</w:t>
      </w:r>
    </w:p>
    <w:p w14:paraId="7873C5D1" w14:textId="77777777" w:rsidR="009D1BB4" w:rsidRDefault="009D1BB4" w:rsidP="009D1BB4">
      <w:pPr>
        <w:pStyle w:val="CCLtdNormal"/>
        <w:spacing w:after="0"/>
        <w:ind w:left="1792"/>
        <w:rPr>
          <w:lang w:val="en-GB"/>
        </w:rPr>
        <w:sectPr w:rsidR="009D1BB4" w:rsidSect="009D1BB4">
          <w:type w:val="continuous"/>
          <w:pgSz w:w="11900" w:h="16840"/>
          <w:pgMar w:top="1531" w:right="1127" w:bottom="1418" w:left="1418" w:header="709" w:footer="709" w:gutter="0"/>
          <w:cols w:num="2" w:space="708"/>
        </w:sectPr>
      </w:pPr>
    </w:p>
    <w:p w14:paraId="6906A474" w14:textId="47CF581A" w:rsidR="009D1BB4" w:rsidRDefault="009D1BB4" w:rsidP="009D1BB4">
      <w:pPr>
        <w:pStyle w:val="CCLtdNormal"/>
        <w:spacing w:after="0"/>
        <w:ind w:left="1792"/>
        <w:rPr>
          <w:lang w:val="en-GB"/>
        </w:rPr>
      </w:pPr>
    </w:p>
    <w:p w14:paraId="2683E531" w14:textId="1CE06EC8" w:rsidR="00FB4365" w:rsidRDefault="0094196E" w:rsidP="009D1BB4">
      <w:pPr>
        <w:pStyle w:val="CCLtdNormal"/>
        <w:spacing w:after="0"/>
        <w:rPr>
          <w:lang w:val="en-GB"/>
        </w:rPr>
      </w:pPr>
      <w:r w:rsidRPr="009D1BB4">
        <w:rPr>
          <w:lang w:val="en-GB"/>
        </w:rPr>
        <w:t>As they left the performance area, audience</w:t>
      </w:r>
      <w:r w:rsidR="005E4D71" w:rsidRPr="009D1BB4">
        <w:rPr>
          <w:lang w:val="en-GB"/>
        </w:rPr>
        <w:t xml:space="preserve"> members were asked to choose one emoji that reflected how the performance made them feel, and hold it over their face whilst a photo was taken to record their response. </w:t>
      </w:r>
    </w:p>
    <w:p w14:paraId="3EDFE004" w14:textId="77777777" w:rsidR="009D1BB4" w:rsidRPr="009D1BB4" w:rsidRDefault="009D1BB4" w:rsidP="009D1BB4">
      <w:pPr>
        <w:pStyle w:val="CCLtdNormal"/>
        <w:spacing w:after="0"/>
        <w:rPr>
          <w:lang w:val="en-GB"/>
        </w:rPr>
      </w:pPr>
    </w:p>
    <w:p w14:paraId="5532F36F" w14:textId="49D34956" w:rsidR="009D1BB4" w:rsidRDefault="00964920" w:rsidP="009D1BB4">
      <w:pPr>
        <w:pStyle w:val="CCLtdNormal"/>
        <w:rPr>
          <w:lang w:val="en-GB"/>
        </w:rPr>
      </w:pPr>
      <w:r>
        <w:rPr>
          <w:lang w:val="en-GB"/>
        </w:rPr>
        <w:t>Emoji paddle research was carried out at the following performances and v</w:t>
      </w:r>
      <w:r w:rsidR="00C60672">
        <w:rPr>
          <w:lang w:val="en-GB"/>
        </w:rPr>
        <w:t>enues.</w:t>
      </w:r>
    </w:p>
    <w:p w14:paraId="654CFCAA" w14:textId="43A53AF2" w:rsidR="00C60672" w:rsidRPr="00C60672" w:rsidRDefault="1C0CA103" w:rsidP="1C0CA103">
      <w:pPr>
        <w:pStyle w:val="CCLtdNormal"/>
        <w:rPr>
          <w:sz w:val="28"/>
          <w:szCs w:val="28"/>
          <w:lang w:val="en-GB"/>
        </w:rPr>
      </w:pPr>
      <w:r w:rsidRPr="1C0CA103">
        <w:rPr>
          <w:sz w:val="28"/>
          <w:szCs w:val="28"/>
          <w:lang w:val="en-GB"/>
        </w:rPr>
        <w:t>Table X: Emoji Paddle Research Locations</w:t>
      </w:r>
    </w:p>
    <w:tbl>
      <w:tblPr>
        <w:tblStyle w:val="MediumGrid2-Accent4"/>
        <w:tblW w:w="0" w:type="auto"/>
        <w:tblInd w:w="1077" w:type="dxa"/>
        <w:tblLook w:val="04A0" w:firstRow="1" w:lastRow="0" w:firstColumn="1" w:lastColumn="0" w:noHBand="0" w:noVBand="1"/>
      </w:tblPr>
      <w:tblGrid>
        <w:gridCol w:w="3369"/>
        <w:gridCol w:w="4677"/>
      </w:tblGrid>
      <w:tr w:rsidR="00964920" w14:paraId="38954467" w14:textId="77777777" w:rsidTr="002A33C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69" w:type="dxa"/>
          </w:tcPr>
          <w:p w14:paraId="748CA0CF" w14:textId="4151CB64" w:rsidR="00964920" w:rsidRDefault="005A13BC" w:rsidP="002A33C0">
            <w:pPr>
              <w:pStyle w:val="CCLtdNormal"/>
              <w:spacing w:after="0"/>
              <w:ind w:left="0"/>
              <w:rPr>
                <w:lang w:val="en-GB"/>
              </w:rPr>
            </w:pPr>
            <w:r>
              <w:rPr>
                <w:lang w:val="en-GB"/>
              </w:rPr>
              <w:t>VENUE</w:t>
            </w:r>
          </w:p>
        </w:tc>
        <w:tc>
          <w:tcPr>
            <w:tcW w:w="4677" w:type="dxa"/>
          </w:tcPr>
          <w:p w14:paraId="52022D6B" w14:textId="2042E887" w:rsidR="00964920" w:rsidRDefault="00964920" w:rsidP="002A33C0">
            <w:pPr>
              <w:pStyle w:val="CCLtdNormal"/>
              <w:spacing w:after="0"/>
              <w:ind w:left="0"/>
              <w:cnfStyle w:val="100000000000" w:firstRow="1" w:lastRow="0" w:firstColumn="0" w:lastColumn="0" w:oddVBand="0" w:evenVBand="0" w:oddHBand="0" w:evenHBand="0" w:firstRowFirstColumn="0" w:firstRowLastColumn="0" w:lastRowFirstColumn="0" w:lastRowLastColumn="0"/>
              <w:rPr>
                <w:lang w:val="en-GB"/>
              </w:rPr>
            </w:pPr>
            <w:r>
              <w:rPr>
                <w:lang w:val="en-GB"/>
              </w:rPr>
              <w:t>P</w:t>
            </w:r>
            <w:r w:rsidR="005A13BC">
              <w:rPr>
                <w:lang w:val="en-GB"/>
              </w:rPr>
              <w:t>ERFORMANCE</w:t>
            </w:r>
          </w:p>
        </w:tc>
      </w:tr>
      <w:tr w:rsidR="002A33C0" w14:paraId="4553EDAD" w14:textId="77777777" w:rsidTr="002A33C0">
        <w:trPr>
          <w:cnfStyle w:val="000000100000" w:firstRow="0" w:lastRow="0" w:firstColumn="0" w:lastColumn="0" w:oddVBand="0" w:evenVBand="0" w:oddHBand="1" w:evenHBand="0" w:firstRowFirstColumn="0" w:firstRowLastColumn="0" w:lastRowFirstColumn="0" w:lastRowLastColumn="0"/>
          <w:trHeight w:val="2050"/>
        </w:trPr>
        <w:tc>
          <w:tcPr>
            <w:cnfStyle w:val="001000000000" w:firstRow="0" w:lastRow="0" w:firstColumn="1" w:lastColumn="0" w:oddVBand="0" w:evenVBand="0" w:oddHBand="0" w:evenHBand="0" w:firstRowFirstColumn="0" w:firstRowLastColumn="0" w:lastRowFirstColumn="0" w:lastRowLastColumn="0"/>
            <w:tcW w:w="3369" w:type="dxa"/>
          </w:tcPr>
          <w:p w14:paraId="516DF7C9" w14:textId="6CCDF68F" w:rsidR="002A33C0" w:rsidRDefault="002A33C0" w:rsidP="002A33C0">
            <w:pPr>
              <w:pStyle w:val="CCLtdNormal"/>
              <w:spacing w:after="0"/>
              <w:ind w:left="0"/>
              <w:rPr>
                <w:lang w:val="en-GB"/>
              </w:rPr>
            </w:pPr>
            <w:r>
              <w:rPr>
                <w:lang w:val="en-GB"/>
              </w:rPr>
              <w:t>Archbishop Sentamu</w:t>
            </w:r>
          </w:p>
        </w:tc>
        <w:tc>
          <w:tcPr>
            <w:tcW w:w="4677" w:type="dxa"/>
          </w:tcPr>
          <w:p w14:paraId="2FADF959" w14:textId="77777777" w:rsidR="002A33C0" w:rsidRDefault="002A33C0" w:rsidP="002A33C0">
            <w:pPr>
              <w:pStyle w:val="CCLtdNormal"/>
              <w:spacing w:after="0"/>
              <w:ind w:left="0"/>
              <w:cnfStyle w:val="000000100000" w:firstRow="0" w:lastRow="0" w:firstColumn="0" w:lastColumn="0" w:oddVBand="0" w:evenVBand="0" w:oddHBand="1" w:evenHBand="0" w:firstRowFirstColumn="0" w:firstRowLastColumn="0" w:lastRowFirstColumn="0" w:lastRowLastColumn="0"/>
              <w:rPr>
                <w:lang w:val="en-GB"/>
              </w:rPr>
            </w:pPr>
            <w:r>
              <w:rPr>
                <w:lang w:val="en-GB"/>
              </w:rPr>
              <w:t>The Story of Mr B</w:t>
            </w:r>
          </w:p>
          <w:p w14:paraId="4043A8D8" w14:textId="77777777" w:rsidR="002A33C0" w:rsidRDefault="002A33C0" w:rsidP="002A33C0">
            <w:pPr>
              <w:pStyle w:val="CCLtdNormal"/>
              <w:spacing w:after="0"/>
              <w:ind w:left="0"/>
              <w:cnfStyle w:val="000000100000" w:firstRow="0" w:lastRow="0" w:firstColumn="0" w:lastColumn="0" w:oddVBand="0" w:evenVBand="0" w:oddHBand="1" w:evenHBand="0" w:firstRowFirstColumn="0" w:firstRowLastColumn="0" w:lastRowFirstColumn="0" w:lastRowLastColumn="0"/>
              <w:rPr>
                <w:lang w:val="en-GB"/>
              </w:rPr>
            </w:pPr>
            <w:r>
              <w:rPr>
                <w:lang w:val="en-GB"/>
              </w:rPr>
              <w:t>Meet Fred</w:t>
            </w:r>
          </w:p>
          <w:p w14:paraId="7EB13451" w14:textId="77777777" w:rsidR="002A33C0" w:rsidRDefault="002A33C0" w:rsidP="002A33C0">
            <w:pPr>
              <w:pStyle w:val="CCLtdNormal"/>
              <w:spacing w:after="0"/>
              <w:ind w:left="0"/>
              <w:cnfStyle w:val="000000100000" w:firstRow="0" w:lastRow="0" w:firstColumn="0" w:lastColumn="0" w:oddVBand="0" w:evenVBand="0" w:oddHBand="1" w:evenHBand="0" w:firstRowFirstColumn="0" w:firstRowLastColumn="0" w:lastRowFirstColumn="0" w:lastRowLastColumn="0"/>
              <w:rPr>
                <w:lang w:val="en-GB"/>
              </w:rPr>
            </w:pPr>
            <w:r>
              <w:rPr>
                <w:lang w:val="en-GB"/>
              </w:rPr>
              <w:t>Joan &amp; Hekima</w:t>
            </w:r>
          </w:p>
          <w:p w14:paraId="6F30FD10" w14:textId="77777777" w:rsidR="002A33C0" w:rsidRDefault="002A33C0" w:rsidP="002A33C0">
            <w:pPr>
              <w:pStyle w:val="CCLtdNormal"/>
              <w:spacing w:after="0"/>
              <w:ind w:left="0"/>
              <w:cnfStyle w:val="000000100000" w:firstRow="0" w:lastRow="0" w:firstColumn="0" w:lastColumn="0" w:oddVBand="0" w:evenVBand="0" w:oddHBand="1" w:evenHBand="0" w:firstRowFirstColumn="0" w:firstRowLastColumn="0" w:lastRowFirstColumn="0" w:lastRowLastColumn="0"/>
              <w:rPr>
                <w:lang w:val="en-GB"/>
              </w:rPr>
            </w:pPr>
            <w:r>
              <w:rPr>
                <w:lang w:val="en-GB"/>
              </w:rPr>
              <w:t>The Red Shed</w:t>
            </w:r>
          </w:p>
          <w:p w14:paraId="45692F8C" w14:textId="77777777" w:rsidR="002A33C0" w:rsidRDefault="002A33C0" w:rsidP="002A33C0">
            <w:pPr>
              <w:pStyle w:val="CCLtdNormal"/>
              <w:spacing w:after="0"/>
              <w:ind w:left="0"/>
              <w:cnfStyle w:val="000000100000" w:firstRow="0" w:lastRow="0" w:firstColumn="0" w:lastColumn="0" w:oddVBand="0" w:evenVBand="0" w:oddHBand="1" w:evenHBand="0" w:firstRowFirstColumn="0" w:firstRowLastColumn="0" w:lastRowFirstColumn="0" w:lastRowLastColumn="0"/>
              <w:rPr>
                <w:lang w:val="en-GB"/>
              </w:rPr>
            </w:pPr>
            <w:r>
              <w:rPr>
                <w:lang w:val="en-GB"/>
              </w:rPr>
              <w:t>Once Upon a Pillow Fight</w:t>
            </w:r>
          </w:p>
          <w:p w14:paraId="6F51D484" w14:textId="77777777" w:rsidR="002A33C0" w:rsidRDefault="002A33C0" w:rsidP="002A33C0">
            <w:pPr>
              <w:pStyle w:val="CCLtdNormal"/>
              <w:spacing w:after="0"/>
              <w:ind w:left="0"/>
              <w:cnfStyle w:val="000000100000" w:firstRow="0" w:lastRow="0" w:firstColumn="0" w:lastColumn="0" w:oddVBand="0" w:evenVBand="0" w:oddHBand="1" w:evenHBand="0" w:firstRowFirstColumn="0" w:firstRowLastColumn="0" w:lastRowFirstColumn="0" w:lastRowLastColumn="0"/>
              <w:rPr>
                <w:lang w:val="en-GB"/>
              </w:rPr>
            </w:pPr>
            <w:r>
              <w:rPr>
                <w:lang w:val="en-GB"/>
              </w:rPr>
              <w:t>Drip</w:t>
            </w:r>
          </w:p>
          <w:p w14:paraId="02C7C818" w14:textId="3152B0CF" w:rsidR="002A33C0" w:rsidRDefault="002A33C0" w:rsidP="002A33C0">
            <w:pPr>
              <w:pStyle w:val="CCLtdNormal"/>
              <w:spacing w:after="0"/>
              <w:ind w:left="0"/>
              <w:cnfStyle w:val="000000100000" w:firstRow="0" w:lastRow="0" w:firstColumn="0" w:lastColumn="0" w:oddVBand="0" w:evenVBand="0" w:oddHBand="1" w:evenHBand="0" w:firstRowFirstColumn="0" w:firstRowLastColumn="0" w:lastRowFirstColumn="0" w:lastRowLastColumn="0"/>
              <w:rPr>
                <w:lang w:val="en-GB"/>
              </w:rPr>
            </w:pPr>
            <w:r>
              <w:rPr>
                <w:lang w:val="en-GB"/>
              </w:rPr>
              <w:t>The Giant’s Loo Roll</w:t>
            </w:r>
          </w:p>
        </w:tc>
      </w:tr>
      <w:tr w:rsidR="002A33C0" w14:paraId="4951473C" w14:textId="77777777" w:rsidTr="002A33C0">
        <w:trPr>
          <w:trHeight w:val="3796"/>
        </w:trPr>
        <w:tc>
          <w:tcPr>
            <w:cnfStyle w:val="001000000000" w:firstRow="0" w:lastRow="0" w:firstColumn="1" w:lastColumn="0" w:oddVBand="0" w:evenVBand="0" w:oddHBand="0" w:evenHBand="0" w:firstRowFirstColumn="0" w:firstRowLastColumn="0" w:lastRowFirstColumn="0" w:lastRowLastColumn="0"/>
            <w:tcW w:w="3369" w:type="dxa"/>
          </w:tcPr>
          <w:p w14:paraId="3FD1DF17" w14:textId="54DF079B" w:rsidR="002A33C0" w:rsidRDefault="002A33C0" w:rsidP="002A33C0">
            <w:pPr>
              <w:pStyle w:val="CCLtdNormal"/>
              <w:spacing w:after="0"/>
              <w:ind w:left="0"/>
              <w:rPr>
                <w:lang w:val="en-GB"/>
              </w:rPr>
            </w:pPr>
            <w:r>
              <w:rPr>
                <w:lang w:val="en-GB"/>
              </w:rPr>
              <w:t>Sirius Academy West</w:t>
            </w:r>
          </w:p>
        </w:tc>
        <w:tc>
          <w:tcPr>
            <w:tcW w:w="4677" w:type="dxa"/>
          </w:tcPr>
          <w:p w14:paraId="26A0EBBE" w14:textId="77777777" w:rsidR="002A33C0" w:rsidRDefault="002A33C0" w:rsidP="002A33C0">
            <w:pPr>
              <w:pStyle w:val="CCLtdNormal"/>
              <w:spacing w:after="0"/>
              <w:ind w:left="0"/>
              <w:cnfStyle w:val="000000000000" w:firstRow="0" w:lastRow="0" w:firstColumn="0" w:lastColumn="0" w:oddVBand="0" w:evenVBand="0" w:oddHBand="0" w:evenHBand="0" w:firstRowFirstColumn="0" w:firstRowLastColumn="0" w:lastRowFirstColumn="0" w:lastRowLastColumn="0"/>
              <w:rPr>
                <w:lang w:val="en-GB"/>
              </w:rPr>
            </w:pPr>
            <w:r>
              <w:rPr>
                <w:lang w:val="en-GB"/>
              </w:rPr>
              <w:t>The Story of Mr B</w:t>
            </w:r>
          </w:p>
          <w:p w14:paraId="06809552" w14:textId="77777777" w:rsidR="002A33C0" w:rsidRDefault="002A33C0" w:rsidP="002A33C0">
            <w:pPr>
              <w:pStyle w:val="CCLtdNormal"/>
              <w:spacing w:after="0"/>
              <w:ind w:left="0"/>
              <w:cnfStyle w:val="000000000000" w:firstRow="0" w:lastRow="0" w:firstColumn="0" w:lastColumn="0" w:oddVBand="0" w:evenVBand="0" w:oddHBand="0" w:evenHBand="0" w:firstRowFirstColumn="0" w:firstRowLastColumn="0" w:lastRowFirstColumn="0" w:lastRowLastColumn="0"/>
              <w:rPr>
                <w:lang w:val="en-GB"/>
              </w:rPr>
            </w:pPr>
            <w:r>
              <w:rPr>
                <w:lang w:val="en-GB"/>
              </w:rPr>
              <w:t>Meet Fred</w:t>
            </w:r>
          </w:p>
          <w:p w14:paraId="0DED0E3C" w14:textId="77777777" w:rsidR="002A33C0" w:rsidRDefault="002A33C0" w:rsidP="002A33C0">
            <w:pPr>
              <w:pStyle w:val="CCLtdNormal"/>
              <w:spacing w:after="0"/>
              <w:ind w:left="0"/>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Picture House (Matilda, Fantastic Mr Fox, Willy Wonka) </w:t>
            </w:r>
          </w:p>
          <w:p w14:paraId="5A47C40D" w14:textId="77777777" w:rsidR="002A33C0" w:rsidRDefault="002A33C0" w:rsidP="002A33C0">
            <w:pPr>
              <w:pStyle w:val="CCLtdNormal"/>
              <w:spacing w:after="0"/>
              <w:ind w:left="0"/>
              <w:cnfStyle w:val="000000000000" w:firstRow="0" w:lastRow="0" w:firstColumn="0" w:lastColumn="0" w:oddVBand="0" w:evenVBand="0" w:oddHBand="0" w:evenHBand="0" w:firstRowFirstColumn="0" w:firstRowLastColumn="0" w:lastRowFirstColumn="0" w:lastRowLastColumn="0"/>
              <w:rPr>
                <w:lang w:val="en-GB"/>
              </w:rPr>
            </w:pPr>
            <w:r>
              <w:rPr>
                <w:lang w:val="en-GB"/>
              </w:rPr>
              <w:t>Tipping Point</w:t>
            </w:r>
          </w:p>
          <w:p w14:paraId="0E38FFAA" w14:textId="77777777" w:rsidR="002A33C0" w:rsidRDefault="002A33C0" w:rsidP="002A33C0">
            <w:pPr>
              <w:pStyle w:val="CCLtdNormal"/>
              <w:spacing w:after="0"/>
              <w:ind w:left="0"/>
              <w:cnfStyle w:val="000000000000" w:firstRow="0" w:lastRow="0" w:firstColumn="0" w:lastColumn="0" w:oddVBand="0" w:evenVBand="0" w:oddHBand="0" w:evenHBand="0" w:firstRowFirstColumn="0" w:firstRowLastColumn="0" w:lastRowFirstColumn="0" w:lastRowLastColumn="0"/>
              <w:rPr>
                <w:lang w:val="en-GB"/>
              </w:rPr>
            </w:pPr>
            <w:r>
              <w:rPr>
                <w:lang w:val="en-GB"/>
              </w:rPr>
              <w:t>Life &amp; Black Delta Movement</w:t>
            </w:r>
          </w:p>
          <w:p w14:paraId="3BB4E789" w14:textId="77777777" w:rsidR="002A33C0" w:rsidRDefault="002A33C0" w:rsidP="002A33C0">
            <w:pPr>
              <w:pStyle w:val="CCLtdNormal"/>
              <w:spacing w:after="0"/>
              <w:ind w:left="0"/>
              <w:cnfStyle w:val="000000000000" w:firstRow="0" w:lastRow="0" w:firstColumn="0" w:lastColumn="0" w:oddVBand="0" w:evenVBand="0" w:oddHBand="0" w:evenHBand="0" w:firstRowFirstColumn="0" w:firstRowLastColumn="0" w:lastRowFirstColumn="0" w:lastRowLastColumn="0"/>
              <w:rPr>
                <w:lang w:val="en-GB"/>
              </w:rPr>
            </w:pPr>
            <w:r>
              <w:rPr>
                <w:lang w:val="en-GB"/>
              </w:rPr>
              <w:t>The Funny Thing About</w:t>
            </w:r>
          </w:p>
          <w:p w14:paraId="26235740" w14:textId="1EB1DC57" w:rsidR="002A33C0" w:rsidRDefault="002A33C0" w:rsidP="002A33C0">
            <w:pPr>
              <w:pStyle w:val="CCLtdNormal"/>
              <w:spacing w:after="0"/>
              <w:ind w:left="0"/>
              <w:cnfStyle w:val="000000000000" w:firstRow="0" w:lastRow="0" w:firstColumn="0" w:lastColumn="0" w:oddVBand="0" w:evenVBand="0" w:oddHBand="0" w:evenHBand="0" w:firstRowFirstColumn="0" w:firstRowLastColumn="0" w:lastRowFirstColumn="0" w:lastRowLastColumn="0"/>
              <w:rPr>
                <w:lang w:val="en-GB"/>
              </w:rPr>
            </w:pPr>
            <w:r>
              <w:rPr>
                <w:lang w:val="en-GB"/>
              </w:rPr>
              <w:t>Picture House (Monsters Inc</w:t>
            </w:r>
            <w:r w:rsidR="009D1BB4">
              <w:rPr>
                <w:lang w:val="en-GB"/>
              </w:rPr>
              <w:t>.</w:t>
            </w:r>
            <w:r>
              <w:rPr>
                <w:lang w:val="en-GB"/>
              </w:rPr>
              <w:t xml:space="preserve"> and The Rocky Horror Picture Show)</w:t>
            </w:r>
          </w:p>
          <w:p w14:paraId="34D6FBFB" w14:textId="77777777" w:rsidR="002A33C0" w:rsidRDefault="002A33C0" w:rsidP="002A33C0">
            <w:pPr>
              <w:pStyle w:val="CCLtdNormal"/>
              <w:spacing w:after="0"/>
              <w:ind w:left="0"/>
              <w:cnfStyle w:val="000000000000" w:firstRow="0" w:lastRow="0" w:firstColumn="0" w:lastColumn="0" w:oddVBand="0" w:evenVBand="0" w:oddHBand="0" w:evenHBand="0" w:firstRowFirstColumn="0" w:firstRowLastColumn="0" w:lastRowFirstColumn="0" w:lastRowLastColumn="0"/>
              <w:rPr>
                <w:lang w:val="en-GB"/>
              </w:rPr>
            </w:pPr>
            <w:r>
              <w:rPr>
                <w:lang w:val="en-GB"/>
              </w:rPr>
              <w:t>Drip</w:t>
            </w:r>
          </w:p>
          <w:p w14:paraId="368D9BD5" w14:textId="77777777" w:rsidR="002A33C0" w:rsidRDefault="002A33C0" w:rsidP="002A33C0">
            <w:pPr>
              <w:pStyle w:val="CCLtdNormal"/>
              <w:spacing w:after="0"/>
              <w:ind w:left="0"/>
              <w:cnfStyle w:val="000000000000" w:firstRow="0" w:lastRow="0" w:firstColumn="0" w:lastColumn="0" w:oddVBand="0" w:evenVBand="0" w:oddHBand="0" w:evenHBand="0" w:firstRowFirstColumn="0" w:firstRowLastColumn="0" w:lastRowFirstColumn="0" w:lastRowLastColumn="0"/>
              <w:rPr>
                <w:lang w:val="en-GB"/>
              </w:rPr>
            </w:pPr>
            <w:r>
              <w:rPr>
                <w:lang w:val="en-GB"/>
              </w:rPr>
              <w:t>Picture House (Chicken Run and Wallace &amp; Gromit – Curse of The Were Rabbit)</w:t>
            </w:r>
          </w:p>
          <w:p w14:paraId="71684CA5" w14:textId="71A01770" w:rsidR="002A33C0" w:rsidRDefault="002A33C0" w:rsidP="002A33C0">
            <w:pPr>
              <w:pStyle w:val="CCLtdNormal"/>
              <w:spacing w:after="0"/>
              <w:ind w:left="0"/>
              <w:cnfStyle w:val="000000000000" w:firstRow="0" w:lastRow="0" w:firstColumn="0" w:lastColumn="0" w:oddVBand="0" w:evenVBand="0" w:oddHBand="0" w:evenHBand="0" w:firstRowFirstColumn="0" w:firstRowLastColumn="0" w:lastRowFirstColumn="0" w:lastRowLastColumn="0"/>
              <w:rPr>
                <w:lang w:val="en-GB"/>
              </w:rPr>
            </w:pPr>
            <w:r>
              <w:rPr>
                <w:lang w:val="en-GB"/>
              </w:rPr>
              <w:t>The Giant’s Loo Roll</w:t>
            </w:r>
          </w:p>
        </w:tc>
      </w:tr>
      <w:tr w:rsidR="00964920" w14:paraId="7C3D79F8" w14:textId="77777777" w:rsidTr="002A3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4E2694D9" w14:textId="15F5FA71" w:rsidR="00964920" w:rsidRDefault="00964920" w:rsidP="002A33C0">
            <w:pPr>
              <w:pStyle w:val="CCLtdNormal"/>
              <w:spacing w:after="0"/>
              <w:ind w:left="0"/>
              <w:rPr>
                <w:lang w:val="en-GB"/>
              </w:rPr>
            </w:pPr>
            <w:r>
              <w:rPr>
                <w:lang w:val="en-GB"/>
              </w:rPr>
              <w:t>Winifred Holtby Academy</w:t>
            </w:r>
          </w:p>
        </w:tc>
        <w:tc>
          <w:tcPr>
            <w:tcW w:w="4677" w:type="dxa"/>
          </w:tcPr>
          <w:p w14:paraId="130BAD9A" w14:textId="77777777" w:rsidR="00964920" w:rsidRDefault="00964920" w:rsidP="002A33C0">
            <w:pPr>
              <w:pStyle w:val="CCLtdNormal"/>
              <w:spacing w:after="0"/>
              <w:ind w:left="0"/>
              <w:cnfStyle w:val="000000100000" w:firstRow="0" w:lastRow="0" w:firstColumn="0" w:lastColumn="0" w:oddVBand="0" w:evenVBand="0" w:oddHBand="1" w:evenHBand="0" w:firstRowFirstColumn="0" w:firstRowLastColumn="0" w:lastRowFirstColumn="0" w:lastRowLastColumn="0"/>
              <w:rPr>
                <w:lang w:val="en-GB"/>
              </w:rPr>
            </w:pPr>
            <w:r>
              <w:rPr>
                <w:lang w:val="en-GB"/>
              </w:rPr>
              <w:t>The Story of Mr B</w:t>
            </w:r>
          </w:p>
          <w:p w14:paraId="0C95257B" w14:textId="77777777" w:rsidR="009A24C1" w:rsidRDefault="009A24C1" w:rsidP="002A33C0">
            <w:pPr>
              <w:pStyle w:val="CCLtdNormal"/>
              <w:spacing w:after="0"/>
              <w:ind w:left="0"/>
              <w:cnfStyle w:val="000000100000" w:firstRow="0" w:lastRow="0" w:firstColumn="0" w:lastColumn="0" w:oddVBand="0" w:evenVBand="0" w:oddHBand="1" w:evenHBand="0" w:firstRowFirstColumn="0" w:firstRowLastColumn="0" w:lastRowFirstColumn="0" w:lastRowLastColumn="0"/>
              <w:rPr>
                <w:lang w:val="en-GB"/>
              </w:rPr>
            </w:pPr>
            <w:r>
              <w:rPr>
                <w:lang w:val="en-GB"/>
              </w:rPr>
              <w:t>Tipping Point</w:t>
            </w:r>
          </w:p>
          <w:p w14:paraId="22C3FD5B" w14:textId="77777777" w:rsidR="00384B82" w:rsidRDefault="00384B82" w:rsidP="002A33C0">
            <w:pPr>
              <w:pStyle w:val="CCLtdNormal"/>
              <w:spacing w:after="0"/>
              <w:ind w:left="0"/>
              <w:cnfStyle w:val="000000100000" w:firstRow="0" w:lastRow="0" w:firstColumn="0" w:lastColumn="0" w:oddVBand="0" w:evenVBand="0" w:oddHBand="1" w:evenHBand="0" w:firstRowFirstColumn="0" w:firstRowLastColumn="0" w:lastRowFirstColumn="0" w:lastRowLastColumn="0"/>
              <w:rPr>
                <w:lang w:val="en-GB"/>
              </w:rPr>
            </w:pPr>
            <w:r>
              <w:rPr>
                <w:lang w:val="en-GB"/>
              </w:rPr>
              <w:t>Picture House (Lion King)</w:t>
            </w:r>
          </w:p>
          <w:p w14:paraId="08826C25" w14:textId="77777777" w:rsidR="00384B82" w:rsidRDefault="00384B82" w:rsidP="002A33C0">
            <w:pPr>
              <w:pStyle w:val="CCLtdNormal"/>
              <w:spacing w:after="0"/>
              <w:ind w:left="0"/>
              <w:cnfStyle w:val="000000100000" w:firstRow="0" w:lastRow="0" w:firstColumn="0" w:lastColumn="0" w:oddVBand="0" w:evenVBand="0" w:oddHBand="1" w:evenHBand="0" w:firstRowFirstColumn="0" w:firstRowLastColumn="0" w:lastRowFirstColumn="0" w:lastRowLastColumn="0"/>
              <w:rPr>
                <w:lang w:val="en-GB"/>
              </w:rPr>
            </w:pPr>
            <w:r>
              <w:rPr>
                <w:lang w:val="en-GB"/>
              </w:rPr>
              <w:t>Skin</w:t>
            </w:r>
          </w:p>
          <w:p w14:paraId="6137CAFF" w14:textId="285EC87A" w:rsidR="00384B82" w:rsidRDefault="00384B82" w:rsidP="002A33C0">
            <w:pPr>
              <w:pStyle w:val="CCLtdNormal"/>
              <w:spacing w:after="0"/>
              <w:ind w:left="0"/>
              <w:cnfStyle w:val="000000100000" w:firstRow="0" w:lastRow="0" w:firstColumn="0" w:lastColumn="0" w:oddVBand="0" w:evenVBand="0" w:oddHBand="1" w:evenHBand="0" w:firstRowFirstColumn="0" w:firstRowLastColumn="0" w:lastRowFirstColumn="0" w:lastRowLastColumn="0"/>
              <w:rPr>
                <w:lang w:val="en-GB"/>
              </w:rPr>
            </w:pPr>
            <w:r>
              <w:rPr>
                <w:lang w:val="en-GB"/>
              </w:rPr>
              <w:t>Picture House (Monsters Inc</w:t>
            </w:r>
            <w:r w:rsidR="009D1BB4">
              <w:rPr>
                <w:lang w:val="en-GB"/>
              </w:rPr>
              <w:t>.</w:t>
            </w:r>
            <w:r>
              <w:rPr>
                <w:lang w:val="en-GB"/>
              </w:rPr>
              <w:t>, Beauty and The Beast &amp; The Rocky Horror Picture Show)</w:t>
            </w:r>
          </w:p>
          <w:p w14:paraId="61C2F2EB" w14:textId="77777777" w:rsidR="00384B82" w:rsidRDefault="00384B82" w:rsidP="002A33C0">
            <w:pPr>
              <w:pStyle w:val="CCLtdNormal"/>
              <w:spacing w:after="0"/>
              <w:ind w:left="0"/>
              <w:cnfStyle w:val="000000100000" w:firstRow="0" w:lastRow="0" w:firstColumn="0" w:lastColumn="0" w:oddVBand="0" w:evenVBand="0" w:oddHBand="1" w:evenHBand="0" w:firstRowFirstColumn="0" w:firstRowLastColumn="0" w:lastRowFirstColumn="0" w:lastRowLastColumn="0"/>
              <w:rPr>
                <w:lang w:val="en-GB"/>
              </w:rPr>
            </w:pPr>
            <w:r>
              <w:rPr>
                <w:lang w:val="en-GB"/>
              </w:rPr>
              <w:t>Picture House (Chicken Run)</w:t>
            </w:r>
          </w:p>
          <w:p w14:paraId="392930AF" w14:textId="590B14C8" w:rsidR="00384B82" w:rsidRDefault="00384B82" w:rsidP="002A33C0">
            <w:pPr>
              <w:pStyle w:val="CCLtdNormal"/>
              <w:spacing w:after="0"/>
              <w:ind w:left="0"/>
              <w:cnfStyle w:val="000000100000" w:firstRow="0" w:lastRow="0" w:firstColumn="0" w:lastColumn="0" w:oddVBand="0" w:evenVBand="0" w:oddHBand="1" w:evenHBand="0" w:firstRowFirstColumn="0" w:firstRowLastColumn="0" w:lastRowFirstColumn="0" w:lastRowLastColumn="0"/>
              <w:rPr>
                <w:lang w:val="en-GB"/>
              </w:rPr>
            </w:pPr>
            <w:r>
              <w:rPr>
                <w:lang w:val="en-GB"/>
              </w:rPr>
              <w:lastRenderedPageBreak/>
              <w:t>The Amazing Bubble Man</w:t>
            </w:r>
          </w:p>
        </w:tc>
      </w:tr>
      <w:tr w:rsidR="00964920" w14:paraId="7ADA231E" w14:textId="77777777" w:rsidTr="002A33C0">
        <w:tc>
          <w:tcPr>
            <w:cnfStyle w:val="001000000000" w:firstRow="0" w:lastRow="0" w:firstColumn="1" w:lastColumn="0" w:oddVBand="0" w:evenVBand="0" w:oddHBand="0" w:evenHBand="0" w:firstRowFirstColumn="0" w:firstRowLastColumn="0" w:lastRowFirstColumn="0" w:lastRowLastColumn="0"/>
            <w:tcW w:w="3369" w:type="dxa"/>
          </w:tcPr>
          <w:p w14:paraId="5D7D1B79" w14:textId="545799E1" w:rsidR="00964920" w:rsidRDefault="00964920" w:rsidP="002A33C0">
            <w:pPr>
              <w:pStyle w:val="CCLtdNormal"/>
              <w:spacing w:after="0"/>
              <w:ind w:left="0"/>
              <w:rPr>
                <w:lang w:val="en-GB"/>
              </w:rPr>
            </w:pPr>
            <w:r>
              <w:rPr>
                <w:lang w:val="en-GB"/>
              </w:rPr>
              <w:lastRenderedPageBreak/>
              <w:t>Hymers College</w:t>
            </w:r>
          </w:p>
        </w:tc>
        <w:tc>
          <w:tcPr>
            <w:tcW w:w="4677" w:type="dxa"/>
          </w:tcPr>
          <w:p w14:paraId="29C698D9" w14:textId="77777777" w:rsidR="00964920" w:rsidRDefault="00964920" w:rsidP="002A33C0">
            <w:pPr>
              <w:pStyle w:val="CCLtdNormal"/>
              <w:spacing w:after="0"/>
              <w:ind w:left="0"/>
              <w:cnfStyle w:val="000000000000" w:firstRow="0" w:lastRow="0" w:firstColumn="0" w:lastColumn="0" w:oddVBand="0" w:evenVBand="0" w:oddHBand="0" w:evenHBand="0" w:firstRowFirstColumn="0" w:firstRowLastColumn="0" w:lastRowFirstColumn="0" w:lastRowLastColumn="0"/>
              <w:rPr>
                <w:lang w:val="en-GB"/>
              </w:rPr>
            </w:pPr>
            <w:r>
              <w:rPr>
                <w:lang w:val="en-GB"/>
              </w:rPr>
              <w:t>Joan &amp; Hekima</w:t>
            </w:r>
          </w:p>
          <w:p w14:paraId="7F968E64" w14:textId="77777777" w:rsidR="00384B82" w:rsidRDefault="00384B82" w:rsidP="002A33C0">
            <w:pPr>
              <w:pStyle w:val="CCLtdNormal"/>
              <w:spacing w:after="0"/>
              <w:ind w:left="0"/>
              <w:cnfStyle w:val="000000000000" w:firstRow="0" w:lastRow="0" w:firstColumn="0" w:lastColumn="0" w:oddVBand="0" w:evenVBand="0" w:oddHBand="0" w:evenHBand="0" w:firstRowFirstColumn="0" w:firstRowLastColumn="0" w:lastRowFirstColumn="0" w:lastRowLastColumn="0"/>
              <w:rPr>
                <w:lang w:val="en-GB"/>
              </w:rPr>
            </w:pPr>
            <w:r>
              <w:rPr>
                <w:lang w:val="en-GB"/>
              </w:rPr>
              <w:t>Bedtime Stories</w:t>
            </w:r>
          </w:p>
          <w:p w14:paraId="2393DEE1" w14:textId="28D82E69" w:rsidR="00384B82" w:rsidRDefault="00384B82" w:rsidP="002A33C0">
            <w:pPr>
              <w:pStyle w:val="CCLtdNormal"/>
              <w:spacing w:after="0"/>
              <w:ind w:left="0"/>
              <w:cnfStyle w:val="000000000000" w:firstRow="0" w:lastRow="0" w:firstColumn="0" w:lastColumn="0" w:oddVBand="0" w:evenVBand="0" w:oddHBand="0" w:evenHBand="0" w:firstRowFirstColumn="0" w:firstRowLastColumn="0" w:lastRowFirstColumn="0" w:lastRowLastColumn="0"/>
              <w:rPr>
                <w:lang w:val="en-GB"/>
              </w:rPr>
            </w:pPr>
            <w:r>
              <w:rPr>
                <w:lang w:val="en-GB"/>
              </w:rPr>
              <w:t>Jeddybear’s &amp; Gary’s Picnic</w:t>
            </w:r>
          </w:p>
        </w:tc>
      </w:tr>
      <w:tr w:rsidR="00964920" w14:paraId="72794A01" w14:textId="77777777" w:rsidTr="002A3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1D823DBF" w14:textId="4250E209" w:rsidR="00964920" w:rsidRDefault="00964920" w:rsidP="002A33C0">
            <w:pPr>
              <w:pStyle w:val="CCLtdNormal"/>
              <w:spacing w:after="0"/>
              <w:ind w:left="0"/>
              <w:rPr>
                <w:lang w:val="en-GB"/>
              </w:rPr>
            </w:pPr>
            <w:r>
              <w:rPr>
                <w:lang w:val="en-GB"/>
              </w:rPr>
              <w:t>Kingswood Academy</w:t>
            </w:r>
          </w:p>
        </w:tc>
        <w:tc>
          <w:tcPr>
            <w:tcW w:w="4677" w:type="dxa"/>
          </w:tcPr>
          <w:p w14:paraId="299AE27A" w14:textId="77777777" w:rsidR="00964920" w:rsidRDefault="00964920" w:rsidP="002A33C0">
            <w:pPr>
              <w:pStyle w:val="CCLtdNormal"/>
              <w:spacing w:after="0"/>
              <w:ind w:left="0"/>
              <w:cnfStyle w:val="000000100000" w:firstRow="0" w:lastRow="0" w:firstColumn="0" w:lastColumn="0" w:oddVBand="0" w:evenVBand="0" w:oddHBand="1" w:evenHBand="0" w:firstRowFirstColumn="0" w:firstRowLastColumn="0" w:lastRowFirstColumn="0" w:lastRowLastColumn="0"/>
              <w:rPr>
                <w:lang w:val="en-GB"/>
              </w:rPr>
            </w:pPr>
            <w:r>
              <w:rPr>
                <w:lang w:val="en-GB"/>
              </w:rPr>
              <w:t>The Red Shed</w:t>
            </w:r>
          </w:p>
          <w:p w14:paraId="47659C86" w14:textId="77777777" w:rsidR="00384B82" w:rsidRDefault="00384B82" w:rsidP="002A33C0">
            <w:pPr>
              <w:pStyle w:val="CCLtdNormal"/>
              <w:spacing w:after="0"/>
              <w:ind w:left="0"/>
              <w:cnfStyle w:val="000000100000" w:firstRow="0" w:lastRow="0" w:firstColumn="0" w:lastColumn="0" w:oddVBand="0" w:evenVBand="0" w:oddHBand="1" w:evenHBand="0" w:firstRowFirstColumn="0" w:firstRowLastColumn="0" w:lastRowFirstColumn="0" w:lastRowLastColumn="0"/>
              <w:rPr>
                <w:lang w:val="en-GB"/>
              </w:rPr>
            </w:pPr>
            <w:r>
              <w:rPr>
                <w:lang w:val="en-GB"/>
              </w:rPr>
              <w:t>Once Upon a Pillow Fight</w:t>
            </w:r>
          </w:p>
          <w:p w14:paraId="4196E6FB" w14:textId="77777777" w:rsidR="00384B82" w:rsidRDefault="00384B82" w:rsidP="002A33C0">
            <w:pPr>
              <w:pStyle w:val="CCLtdNormal"/>
              <w:spacing w:after="0"/>
              <w:ind w:left="0"/>
              <w:cnfStyle w:val="000000100000" w:firstRow="0" w:lastRow="0" w:firstColumn="0" w:lastColumn="0" w:oddVBand="0" w:evenVBand="0" w:oddHBand="1" w:evenHBand="0" w:firstRowFirstColumn="0" w:firstRowLastColumn="0" w:lastRowFirstColumn="0" w:lastRowLastColumn="0"/>
              <w:rPr>
                <w:lang w:val="en-GB"/>
              </w:rPr>
            </w:pPr>
            <w:r>
              <w:rPr>
                <w:lang w:val="en-GB"/>
              </w:rPr>
              <w:t>Drip</w:t>
            </w:r>
          </w:p>
          <w:p w14:paraId="28878801" w14:textId="78FED132" w:rsidR="00384B82" w:rsidRDefault="00384B82" w:rsidP="002A33C0">
            <w:pPr>
              <w:pStyle w:val="CCLtdNormal"/>
              <w:spacing w:after="0"/>
              <w:ind w:left="0"/>
              <w:cnfStyle w:val="000000100000" w:firstRow="0" w:lastRow="0" w:firstColumn="0" w:lastColumn="0" w:oddVBand="0" w:evenVBand="0" w:oddHBand="1" w:evenHBand="0" w:firstRowFirstColumn="0" w:firstRowLastColumn="0" w:lastRowFirstColumn="0" w:lastRowLastColumn="0"/>
              <w:rPr>
                <w:lang w:val="en-GB"/>
              </w:rPr>
            </w:pPr>
            <w:r>
              <w:rPr>
                <w:lang w:val="en-GB"/>
              </w:rPr>
              <w:t>The Giant’s Loo Roll</w:t>
            </w:r>
          </w:p>
        </w:tc>
      </w:tr>
      <w:tr w:rsidR="009A24C1" w14:paraId="11E492E0" w14:textId="77777777" w:rsidTr="002A33C0">
        <w:tc>
          <w:tcPr>
            <w:cnfStyle w:val="001000000000" w:firstRow="0" w:lastRow="0" w:firstColumn="1" w:lastColumn="0" w:oddVBand="0" w:evenVBand="0" w:oddHBand="0" w:evenHBand="0" w:firstRowFirstColumn="0" w:firstRowLastColumn="0" w:lastRowFirstColumn="0" w:lastRowLastColumn="0"/>
            <w:tcW w:w="3369" w:type="dxa"/>
          </w:tcPr>
          <w:p w14:paraId="070D06CE" w14:textId="25FB621F" w:rsidR="009A24C1" w:rsidRDefault="009A24C1" w:rsidP="002A33C0">
            <w:pPr>
              <w:pStyle w:val="CCLtdNormal"/>
              <w:spacing w:after="0"/>
              <w:ind w:left="0"/>
              <w:rPr>
                <w:lang w:val="en-GB"/>
              </w:rPr>
            </w:pPr>
            <w:r>
              <w:rPr>
                <w:lang w:val="en-GB"/>
              </w:rPr>
              <w:t>Freedom Centre</w:t>
            </w:r>
          </w:p>
        </w:tc>
        <w:tc>
          <w:tcPr>
            <w:tcW w:w="4677" w:type="dxa"/>
          </w:tcPr>
          <w:p w14:paraId="0F595F23" w14:textId="77777777" w:rsidR="009A24C1" w:rsidRDefault="009A24C1" w:rsidP="002A33C0">
            <w:pPr>
              <w:pStyle w:val="CCLtdNormal"/>
              <w:spacing w:after="0"/>
              <w:ind w:left="0"/>
              <w:cnfStyle w:val="000000000000" w:firstRow="0" w:lastRow="0" w:firstColumn="0" w:lastColumn="0" w:oddVBand="0" w:evenVBand="0" w:oddHBand="0" w:evenHBand="0" w:firstRowFirstColumn="0" w:firstRowLastColumn="0" w:lastRowFirstColumn="0" w:lastRowLastColumn="0"/>
              <w:rPr>
                <w:lang w:val="en-GB"/>
              </w:rPr>
            </w:pPr>
            <w:r>
              <w:rPr>
                <w:lang w:val="en-GB"/>
              </w:rPr>
              <w:t>Word on The Street</w:t>
            </w:r>
          </w:p>
          <w:p w14:paraId="4F07AA9C" w14:textId="573DC61D" w:rsidR="00384B82" w:rsidRDefault="00384B82" w:rsidP="002A33C0">
            <w:pPr>
              <w:pStyle w:val="CCLtdNormal"/>
              <w:spacing w:after="0"/>
              <w:ind w:left="0"/>
              <w:cnfStyle w:val="000000000000" w:firstRow="0" w:lastRow="0" w:firstColumn="0" w:lastColumn="0" w:oddVBand="0" w:evenVBand="0" w:oddHBand="0" w:evenHBand="0" w:firstRowFirstColumn="0" w:firstRowLastColumn="0" w:lastRowFirstColumn="0" w:lastRowLastColumn="0"/>
              <w:rPr>
                <w:lang w:val="en-GB"/>
              </w:rPr>
            </w:pPr>
            <w:r>
              <w:rPr>
                <w:lang w:val="en-GB"/>
              </w:rPr>
              <w:t>Picture House (Monsters Inc</w:t>
            </w:r>
            <w:r w:rsidR="009D1BB4">
              <w:rPr>
                <w:lang w:val="en-GB"/>
              </w:rPr>
              <w:t>.</w:t>
            </w:r>
            <w:r>
              <w:rPr>
                <w:lang w:val="en-GB"/>
              </w:rPr>
              <w:t>, Beauty and The Beast &amp; The Rocky Horror Picture Show)</w:t>
            </w:r>
          </w:p>
          <w:p w14:paraId="7074BD65" w14:textId="77777777" w:rsidR="00384B82" w:rsidRDefault="00384B82" w:rsidP="002A33C0">
            <w:pPr>
              <w:pStyle w:val="CCLtdNormal"/>
              <w:spacing w:after="0"/>
              <w:ind w:left="0"/>
              <w:cnfStyle w:val="000000000000" w:firstRow="0" w:lastRow="0" w:firstColumn="0" w:lastColumn="0" w:oddVBand="0" w:evenVBand="0" w:oddHBand="0" w:evenHBand="0" w:firstRowFirstColumn="0" w:firstRowLastColumn="0" w:lastRowFirstColumn="0" w:lastRowLastColumn="0"/>
              <w:rPr>
                <w:lang w:val="en-GB"/>
              </w:rPr>
            </w:pPr>
            <w:r>
              <w:rPr>
                <w:lang w:val="en-GB"/>
              </w:rPr>
              <w:t>Picture House (Wallace &amp; Gromit – Curse of The Were Rabbit)</w:t>
            </w:r>
          </w:p>
          <w:p w14:paraId="19CABDEB" w14:textId="709CC4D7" w:rsidR="00384B82" w:rsidRDefault="00384B82" w:rsidP="002A33C0">
            <w:pPr>
              <w:pStyle w:val="CCLtdNormal"/>
              <w:spacing w:after="0"/>
              <w:ind w:left="0"/>
              <w:cnfStyle w:val="000000000000" w:firstRow="0" w:lastRow="0" w:firstColumn="0" w:lastColumn="0" w:oddVBand="0" w:evenVBand="0" w:oddHBand="0" w:evenHBand="0" w:firstRowFirstColumn="0" w:firstRowLastColumn="0" w:lastRowFirstColumn="0" w:lastRowLastColumn="0"/>
              <w:rPr>
                <w:lang w:val="en-GB"/>
              </w:rPr>
            </w:pPr>
            <w:r>
              <w:rPr>
                <w:lang w:val="en-GB"/>
              </w:rPr>
              <w:t>The Amazing Bubble Man</w:t>
            </w:r>
          </w:p>
        </w:tc>
      </w:tr>
      <w:tr w:rsidR="009A24C1" w14:paraId="6802DF5B" w14:textId="77777777" w:rsidTr="002A3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2740CF15" w14:textId="3E7782D3" w:rsidR="009A24C1" w:rsidRDefault="00384B82" w:rsidP="002A33C0">
            <w:pPr>
              <w:pStyle w:val="CCLtdNormal"/>
              <w:spacing w:after="0"/>
              <w:ind w:left="0"/>
              <w:rPr>
                <w:lang w:val="en-GB"/>
              </w:rPr>
            </w:pPr>
            <w:r>
              <w:rPr>
                <w:lang w:val="en-GB"/>
              </w:rPr>
              <w:t>North Point Shopping Centre</w:t>
            </w:r>
          </w:p>
        </w:tc>
        <w:tc>
          <w:tcPr>
            <w:tcW w:w="4677" w:type="dxa"/>
          </w:tcPr>
          <w:p w14:paraId="7C551B3D" w14:textId="03A8A854" w:rsidR="009A24C1" w:rsidRDefault="00384B82" w:rsidP="002A33C0">
            <w:pPr>
              <w:pStyle w:val="CCLtdNormal"/>
              <w:spacing w:after="0"/>
              <w:ind w:left="0"/>
              <w:cnfStyle w:val="000000100000" w:firstRow="0" w:lastRow="0" w:firstColumn="0" w:lastColumn="0" w:oddVBand="0" w:evenVBand="0" w:oddHBand="1" w:evenHBand="0" w:firstRowFirstColumn="0" w:firstRowLastColumn="0" w:lastRowFirstColumn="0" w:lastRowLastColumn="0"/>
              <w:rPr>
                <w:lang w:val="en-GB"/>
              </w:rPr>
            </w:pPr>
            <w:r>
              <w:rPr>
                <w:lang w:val="en-GB"/>
              </w:rPr>
              <w:t>Jeddybear’s &amp; Gary’s Picnic</w:t>
            </w:r>
          </w:p>
        </w:tc>
      </w:tr>
    </w:tbl>
    <w:p w14:paraId="3A09B5AD" w14:textId="77777777" w:rsidR="005475FC" w:rsidRPr="005475FC" w:rsidRDefault="005475FC" w:rsidP="005A13BC">
      <w:pPr>
        <w:pStyle w:val="CCLtdNormal"/>
        <w:ind w:left="0"/>
        <w:rPr>
          <w:sz w:val="28"/>
          <w:szCs w:val="28"/>
          <w:lang w:val="en-GB"/>
        </w:rPr>
      </w:pPr>
    </w:p>
    <w:p w14:paraId="22A1C34F" w14:textId="05256799" w:rsidR="005E4D71" w:rsidRPr="00C60672" w:rsidRDefault="006C71A9" w:rsidP="00C60672">
      <w:pPr>
        <w:pStyle w:val="CCLtdSubHeading"/>
        <w:rPr>
          <w:color w:val="9934CA"/>
          <w:lang w:val="en-GB"/>
        </w:rPr>
      </w:pPr>
      <w:r>
        <w:rPr>
          <w:color w:val="9934CA"/>
          <w:lang w:val="en-GB"/>
        </w:rPr>
        <w:t>Token Count F</w:t>
      </w:r>
      <w:r w:rsidR="005E4D71">
        <w:rPr>
          <w:color w:val="9934CA"/>
          <w:lang w:val="en-GB"/>
        </w:rPr>
        <w:t>indings</w:t>
      </w:r>
    </w:p>
    <w:p w14:paraId="126EA02F" w14:textId="77777777" w:rsidR="008F549C" w:rsidRDefault="008F549C" w:rsidP="001C2B1D">
      <w:pPr>
        <w:pStyle w:val="CCLtdNormal"/>
      </w:pPr>
    </w:p>
    <w:p w14:paraId="3903DB07" w14:textId="3FB45F9D" w:rsidR="008F549C" w:rsidRDefault="006C71A9" w:rsidP="008F549C">
      <w:pPr>
        <w:pStyle w:val="CCLtdSubsubheading"/>
      </w:pPr>
      <w:r>
        <w:t>Overall F</w:t>
      </w:r>
      <w:r w:rsidR="008F549C">
        <w:t>indings</w:t>
      </w:r>
    </w:p>
    <w:p w14:paraId="17DF4D36" w14:textId="49B14C45" w:rsidR="001C2B1D" w:rsidRPr="001C2B1D" w:rsidRDefault="001C2B1D" w:rsidP="001C2B1D">
      <w:pPr>
        <w:pStyle w:val="CCLtdNormal"/>
      </w:pPr>
      <w:r>
        <w:t xml:space="preserve">A total of </w:t>
      </w:r>
      <w:r w:rsidR="00016CB3">
        <w:t>4</w:t>
      </w:r>
      <w:r w:rsidR="009D1BB4">
        <w:t>,</w:t>
      </w:r>
      <w:r w:rsidR="00016CB3">
        <w:t>837</w:t>
      </w:r>
      <w:r>
        <w:t xml:space="preserve"> audience members took part in the token count exercise across all </w:t>
      </w:r>
      <w:r w:rsidR="00016CB3">
        <w:t>festivals.</w:t>
      </w:r>
      <w:r>
        <w:t xml:space="preserve"> </w:t>
      </w:r>
    </w:p>
    <w:p w14:paraId="39753D89" w14:textId="24198FD5" w:rsidR="00AC3D06" w:rsidRDefault="00016CB3" w:rsidP="005E4D71">
      <w:pPr>
        <w:pStyle w:val="CCLtdNormal"/>
      </w:pPr>
      <w:r>
        <w:t>86.2</w:t>
      </w:r>
      <w:r w:rsidR="005E4D71">
        <w:t>% of respondents said they would be</w:t>
      </w:r>
      <w:r w:rsidR="004D0DB7">
        <w:t xml:space="preserve"> ‘</w:t>
      </w:r>
      <w:r w:rsidR="00751AE6">
        <w:t xml:space="preserve">Very </w:t>
      </w:r>
      <w:r w:rsidR="004D0DB7">
        <w:t xml:space="preserve">Interested’ </w:t>
      </w:r>
      <w:r>
        <w:t>and 8.6</w:t>
      </w:r>
      <w:r w:rsidR="00751AE6">
        <w:t>% said they would be ‘Interested’</w:t>
      </w:r>
      <w:r w:rsidR="004D0DB7">
        <w:t xml:space="preserve"> </w:t>
      </w:r>
      <w:r w:rsidR="005E4D71">
        <w:t>in attending a si</w:t>
      </w:r>
      <w:r w:rsidR="00C9592B">
        <w:t>milar event in the future</w:t>
      </w:r>
      <w:r w:rsidR="00AC3D06">
        <w:t xml:space="preserve">, demonstrating real support for the project concept. </w:t>
      </w:r>
    </w:p>
    <w:p w14:paraId="7FFD8452" w14:textId="39CF8099" w:rsidR="001C2B1D" w:rsidRDefault="00016CB3" w:rsidP="00AC3D06">
      <w:pPr>
        <w:pStyle w:val="CCLtdNormal"/>
      </w:pPr>
      <w:r>
        <w:t>3</w:t>
      </w:r>
      <w:r w:rsidR="00AC3D06">
        <w:t xml:space="preserve">% said they were </w:t>
      </w:r>
      <w:r w:rsidR="009D1BB4">
        <w:t>‘Not S</w:t>
      </w:r>
      <w:r w:rsidR="00AC3D06">
        <w:t>ure</w:t>
      </w:r>
      <w:r w:rsidR="009D1BB4">
        <w:t>’</w:t>
      </w:r>
      <w:r>
        <w:t>,</w:t>
      </w:r>
      <w:r w:rsidR="00AC3D06">
        <w:t xml:space="preserve"> and </w:t>
      </w:r>
      <w:r>
        <w:t>2%</w:t>
      </w:r>
      <w:r w:rsidR="001C2B1D">
        <w:t xml:space="preserve"> said that they would be ‘Not very interested’ or ‘Not at all interested’ in attending a similar event in the future. </w:t>
      </w:r>
    </w:p>
    <w:p w14:paraId="20C6F52B" w14:textId="2123F93D" w:rsidR="002A33C0" w:rsidRDefault="00B9290D" w:rsidP="00AC3D06">
      <w:pPr>
        <w:pStyle w:val="CCLtdNormal"/>
      </w:pPr>
      <w:r>
        <w:t xml:space="preserve">There were no significant differences in responses across each festival. </w:t>
      </w:r>
    </w:p>
    <w:p w14:paraId="73C71637" w14:textId="0BCF925B" w:rsidR="005A13BC" w:rsidRPr="002A33C0" w:rsidRDefault="002A33C0" w:rsidP="002A33C0">
      <w:pPr>
        <w:spacing w:after="0"/>
        <w:rPr>
          <w:rFonts w:ascii="Trebuchet MS" w:hAnsi="Trebuchet MS"/>
        </w:rPr>
      </w:pPr>
      <w:r>
        <w:br w:type="page"/>
      </w:r>
    </w:p>
    <w:p w14:paraId="352E5CA4" w14:textId="77777777" w:rsidR="002A33C0" w:rsidRDefault="002A33C0" w:rsidP="00A93D37">
      <w:pPr>
        <w:pStyle w:val="CCLtdNormal"/>
        <w:rPr>
          <w:sz w:val="28"/>
          <w:szCs w:val="28"/>
        </w:rPr>
      </w:pPr>
    </w:p>
    <w:p w14:paraId="3E56489D" w14:textId="71411E3E" w:rsidR="0086081C" w:rsidRPr="0086081C" w:rsidRDefault="1C0CA103" w:rsidP="1C0CA103">
      <w:pPr>
        <w:pStyle w:val="CCLtdNormal"/>
        <w:rPr>
          <w:sz w:val="28"/>
          <w:szCs w:val="28"/>
        </w:rPr>
      </w:pPr>
      <w:r w:rsidRPr="1C0CA103">
        <w:rPr>
          <w:sz w:val="28"/>
          <w:szCs w:val="28"/>
        </w:rPr>
        <w:t>Figure X: To what extent are you interested in attending a similar event in the future? (Base: 4837)</w:t>
      </w:r>
    </w:p>
    <w:p w14:paraId="3FF379A9" w14:textId="3BD7CF79" w:rsidR="008F549C" w:rsidRPr="00A93D37" w:rsidRDefault="00016CB3" w:rsidP="00A93D37">
      <w:pPr>
        <w:pStyle w:val="CCLtdNormal"/>
        <w:ind w:left="720"/>
      </w:pPr>
      <w:r>
        <w:rPr>
          <w:noProof/>
        </w:rPr>
        <w:drawing>
          <wp:inline distT="0" distB="0" distL="0" distR="0" wp14:anchorId="2D4D6B7E" wp14:editId="05B12673">
            <wp:extent cx="5134610" cy="3220085"/>
            <wp:effectExtent l="0" t="0" r="21590" b="31115"/>
            <wp:docPr id="1"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c="http://schemas.openxmlformats.org/drawingml/2006/chart" id="{38BB5BC4-57E9-45D4-85D6-A9AFB6CCD7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64C9559" w14:textId="6F6962E5" w:rsidR="008F549C" w:rsidRDefault="006C71A9" w:rsidP="008F549C">
      <w:pPr>
        <w:pStyle w:val="CCLtdSubsubheading"/>
      </w:pPr>
      <w:r>
        <w:t>Results by V</w:t>
      </w:r>
      <w:r w:rsidR="008F549C">
        <w:t>enue</w:t>
      </w:r>
    </w:p>
    <w:p w14:paraId="52A6199F" w14:textId="36D7465D" w:rsidR="005E4D71" w:rsidRDefault="0080759F" w:rsidP="0080759F">
      <w:pPr>
        <w:pStyle w:val="CCLtdNormal"/>
      </w:pPr>
      <w:r w:rsidRPr="00A62888">
        <w:t xml:space="preserve">Splitting the results by venue, audience members at Hymers </w:t>
      </w:r>
      <w:r w:rsidR="002B7CD6" w:rsidRPr="00A62888">
        <w:t xml:space="preserve">College </w:t>
      </w:r>
      <w:r w:rsidRPr="00A62888">
        <w:t>were less</w:t>
      </w:r>
      <w:r w:rsidR="005E4D71" w:rsidRPr="00A62888">
        <w:t xml:space="preserve"> likely to say they were ‘Very Interested’ with </w:t>
      </w:r>
      <w:r w:rsidR="00A62888" w:rsidRPr="00A62888">
        <w:t>67.8% compared to an average of 88</w:t>
      </w:r>
      <w:r w:rsidR="005E4D71" w:rsidRPr="00A62888">
        <w:t xml:space="preserve">% across other venues. It is worth noting however, that </w:t>
      </w:r>
      <w:r w:rsidR="00A62888" w:rsidRPr="00A62888">
        <w:t>23.6% selected ‘Interested’ and 6.2</w:t>
      </w:r>
      <w:r w:rsidR="005E4D71" w:rsidRPr="00A62888">
        <w:t>% selected ‘not sure’, so this does n</w:t>
      </w:r>
      <w:r w:rsidR="00BC516B">
        <w:t>ot reflect a negative response.</w:t>
      </w:r>
    </w:p>
    <w:p w14:paraId="0E788807" w14:textId="5B2BD640" w:rsidR="00BC516B" w:rsidRDefault="009D1BB4" w:rsidP="0080759F">
      <w:pPr>
        <w:pStyle w:val="CCLtdNormal"/>
      </w:pPr>
      <w:r>
        <w:t>See T</w:t>
      </w:r>
      <w:r w:rsidR="00BC516B">
        <w:t>able X below for a full breakdown of token counts by venue.</w:t>
      </w:r>
    </w:p>
    <w:p w14:paraId="49102B14" w14:textId="77777777" w:rsidR="00BC516B" w:rsidRDefault="00BC516B">
      <w:pPr>
        <w:spacing w:after="0"/>
        <w:rPr>
          <w:rFonts w:ascii="Trebuchet MS" w:hAnsi="Trebuchet MS"/>
        </w:rPr>
      </w:pPr>
      <w:r>
        <w:br w:type="page"/>
      </w:r>
    </w:p>
    <w:p w14:paraId="3B039B58" w14:textId="6FD800AB" w:rsidR="00BC516B" w:rsidRDefault="00BC516B" w:rsidP="00A62BC2">
      <w:pPr>
        <w:pStyle w:val="CCLtdNormal"/>
        <w:ind w:left="0"/>
        <w:sectPr w:rsidR="00BC516B" w:rsidSect="009D1BB4">
          <w:type w:val="continuous"/>
          <w:pgSz w:w="11900" w:h="16840"/>
          <w:pgMar w:top="1531" w:right="1127" w:bottom="1418" w:left="1418" w:header="709" w:footer="709" w:gutter="0"/>
          <w:cols w:space="708"/>
        </w:sectPr>
      </w:pPr>
    </w:p>
    <w:p w14:paraId="321A4126" w14:textId="2D55434D" w:rsidR="00BC516B" w:rsidRDefault="00BC516B" w:rsidP="0080759F">
      <w:pPr>
        <w:pStyle w:val="CCLtdNormal"/>
      </w:pPr>
    </w:p>
    <w:p w14:paraId="4B3DCE8C" w14:textId="69840084" w:rsidR="00BC516B" w:rsidRPr="00876834" w:rsidRDefault="00876834" w:rsidP="00876834">
      <w:pPr>
        <w:pStyle w:val="CCLtdNormal"/>
        <w:ind w:left="0"/>
        <w:rPr>
          <w:sz w:val="28"/>
          <w:szCs w:val="28"/>
        </w:rPr>
      </w:pPr>
      <w:r w:rsidRPr="00876834">
        <w:rPr>
          <w:sz w:val="28"/>
          <w:szCs w:val="28"/>
        </w:rPr>
        <w:t>Table x: Token Counts by Venue (%)</w:t>
      </w:r>
    </w:p>
    <w:tbl>
      <w:tblPr>
        <w:tblStyle w:val="MediumGrid3-Accent4"/>
        <w:tblW w:w="14145" w:type="dxa"/>
        <w:tblLook w:val="04A0" w:firstRow="1" w:lastRow="0" w:firstColumn="1" w:lastColumn="0" w:noHBand="0" w:noVBand="1"/>
      </w:tblPr>
      <w:tblGrid>
        <w:gridCol w:w="3936"/>
        <w:gridCol w:w="2041"/>
        <w:gridCol w:w="2042"/>
        <w:gridCol w:w="2042"/>
        <w:gridCol w:w="2042"/>
        <w:gridCol w:w="2042"/>
      </w:tblGrid>
      <w:tr w:rsidR="00876834" w:rsidRPr="00876834" w14:paraId="255C82E5" w14:textId="1F49679F" w:rsidTr="009D1B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shd w:val="clear" w:color="auto" w:fill="301060"/>
          </w:tcPr>
          <w:p w14:paraId="48E6B2B7" w14:textId="1761383F" w:rsidR="00876834" w:rsidRPr="00876834" w:rsidRDefault="00876834" w:rsidP="00876834">
            <w:pPr>
              <w:pStyle w:val="CCLtdSubsubheading"/>
              <w:numPr>
                <w:ilvl w:val="0"/>
                <w:numId w:val="0"/>
              </w:numPr>
              <w:jc w:val="center"/>
              <w:rPr>
                <w:b/>
                <w:sz w:val="24"/>
                <w:szCs w:val="24"/>
              </w:rPr>
            </w:pPr>
            <w:r w:rsidRPr="00876834">
              <w:rPr>
                <w:b/>
                <w:sz w:val="24"/>
                <w:szCs w:val="24"/>
              </w:rPr>
              <w:t>Venue</w:t>
            </w:r>
          </w:p>
        </w:tc>
        <w:tc>
          <w:tcPr>
            <w:tcW w:w="2041" w:type="dxa"/>
            <w:shd w:val="clear" w:color="auto" w:fill="301060"/>
          </w:tcPr>
          <w:p w14:paraId="5562E0BC" w14:textId="5C5CF82A" w:rsidR="00876834" w:rsidRPr="00876834" w:rsidRDefault="001E5AE1" w:rsidP="009D1BB4">
            <w:pPr>
              <w:pStyle w:val="CCLtdSubsubheading"/>
              <w:numPr>
                <w:ilvl w:val="0"/>
                <w:numId w:val="0"/>
              </w:numPr>
              <w:jc w:val="center"/>
              <w:cnfStyle w:val="100000000000" w:firstRow="1" w:lastRow="0" w:firstColumn="0" w:lastColumn="0" w:oddVBand="0" w:evenVBand="0" w:oddHBand="0" w:evenHBand="0" w:firstRowFirstColumn="0" w:firstRowLastColumn="0" w:lastRowFirstColumn="0" w:lastRowLastColumn="0"/>
              <w:rPr>
                <w:b/>
                <w:sz w:val="24"/>
                <w:szCs w:val="24"/>
              </w:rPr>
            </w:pPr>
            <w:r>
              <w:rPr>
                <w:b/>
                <w:sz w:val="24"/>
                <w:szCs w:val="24"/>
              </w:rPr>
              <w:t>Very In</w:t>
            </w:r>
            <w:r w:rsidR="00876834" w:rsidRPr="00876834">
              <w:rPr>
                <w:b/>
                <w:sz w:val="24"/>
                <w:szCs w:val="24"/>
              </w:rPr>
              <w:t>terested</w:t>
            </w:r>
          </w:p>
        </w:tc>
        <w:tc>
          <w:tcPr>
            <w:tcW w:w="2042" w:type="dxa"/>
            <w:shd w:val="clear" w:color="auto" w:fill="301060"/>
          </w:tcPr>
          <w:p w14:paraId="4D54665C" w14:textId="04085310" w:rsidR="00876834" w:rsidRPr="00876834" w:rsidRDefault="00876834" w:rsidP="009D1BB4">
            <w:pPr>
              <w:pStyle w:val="CCLtdSubsubheading"/>
              <w:numPr>
                <w:ilvl w:val="0"/>
                <w:numId w:val="0"/>
              </w:numPr>
              <w:jc w:val="center"/>
              <w:cnfStyle w:val="100000000000" w:firstRow="1" w:lastRow="0" w:firstColumn="0" w:lastColumn="0" w:oddVBand="0" w:evenVBand="0" w:oddHBand="0" w:evenHBand="0" w:firstRowFirstColumn="0" w:firstRowLastColumn="0" w:lastRowFirstColumn="0" w:lastRowLastColumn="0"/>
              <w:rPr>
                <w:b/>
                <w:sz w:val="24"/>
                <w:szCs w:val="24"/>
              </w:rPr>
            </w:pPr>
            <w:r w:rsidRPr="00876834">
              <w:rPr>
                <w:b/>
                <w:sz w:val="24"/>
                <w:szCs w:val="24"/>
              </w:rPr>
              <w:t>Interested</w:t>
            </w:r>
          </w:p>
        </w:tc>
        <w:tc>
          <w:tcPr>
            <w:tcW w:w="2042" w:type="dxa"/>
            <w:shd w:val="clear" w:color="auto" w:fill="301060"/>
          </w:tcPr>
          <w:p w14:paraId="39E7BE00" w14:textId="78E75642" w:rsidR="00876834" w:rsidRPr="00876834" w:rsidRDefault="001E5AE1" w:rsidP="009D1BB4">
            <w:pPr>
              <w:pStyle w:val="CCLtdSubsubheading"/>
              <w:numPr>
                <w:ilvl w:val="0"/>
                <w:numId w:val="0"/>
              </w:numPr>
              <w:jc w:val="center"/>
              <w:cnfStyle w:val="100000000000" w:firstRow="1" w:lastRow="0" w:firstColumn="0" w:lastColumn="0" w:oddVBand="0" w:evenVBand="0" w:oddHBand="0" w:evenHBand="0" w:firstRowFirstColumn="0" w:firstRowLastColumn="0" w:lastRowFirstColumn="0" w:lastRowLastColumn="0"/>
              <w:rPr>
                <w:b/>
                <w:sz w:val="24"/>
                <w:szCs w:val="24"/>
              </w:rPr>
            </w:pPr>
            <w:r>
              <w:rPr>
                <w:b/>
                <w:sz w:val="24"/>
                <w:szCs w:val="24"/>
              </w:rPr>
              <w:t>Not S</w:t>
            </w:r>
            <w:r w:rsidR="00876834" w:rsidRPr="00876834">
              <w:rPr>
                <w:b/>
                <w:sz w:val="24"/>
                <w:szCs w:val="24"/>
              </w:rPr>
              <w:t>ure</w:t>
            </w:r>
          </w:p>
        </w:tc>
        <w:tc>
          <w:tcPr>
            <w:tcW w:w="2042" w:type="dxa"/>
            <w:shd w:val="clear" w:color="auto" w:fill="301060"/>
          </w:tcPr>
          <w:p w14:paraId="0A70D308" w14:textId="0841A9B8" w:rsidR="00876834" w:rsidRPr="00876834" w:rsidRDefault="001E5AE1" w:rsidP="009D1BB4">
            <w:pPr>
              <w:pStyle w:val="CCLtdSubsubheading"/>
              <w:numPr>
                <w:ilvl w:val="0"/>
                <w:numId w:val="0"/>
              </w:numPr>
              <w:jc w:val="center"/>
              <w:cnfStyle w:val="100000000000" w:firstRow="1" w:lastRow="0" w:firstColumn="0" w:lastColumn="0" w:oddVBand="0" w:evenVBand="0" w:oddHBand="0" w:evenHBand="0" w:firstRowFirstColumn="0" w:firstRowLastColumn="0" w:lastRowFirstColumn="0" w:lastRowLastColumn="0"/>
              <w:rPr>
                <w:b/>
                <w:sz w:val="24"/>
                <w:szCs w:val="24"/>
              </w:rPr>
            </w:pPr>
            <w:r>
              <w:rPr>
                <w:b/>
                <w:sz w:val="24"/>
                <w:szCs w:val="24"/>
              </w:rPr>
              <w:t>Not Very I</w:t>
            </w:r>
            <w:r w:rsidR="00876834" w:rsidRPr="00876834">
              <w:rPr>
                <w:b/>
                <w:sz w:val="24"/>
                <w:szCs w:val="24"/>
              </w:rPr>
              <w:t>nterested</w:t>
            </w:r>
          </w:p>
        </w:tc>
        <w:tc>
          <w:tcPr>
            <w:tcW w:w="2042" w:type="dxa"/>
            <w:shd w:val="clear" w:color="auto" w:fill="301060"/>
          </w:tcPr>
          <w:p w14:paraId="5E18F203" w14:textId="74FB811F" w:rsidR="00876834" w:rsidRPr="00876834" w:rsidRDefault="001E5AE1" w:rsidP="009D1BB4">
            <w:pPr>
              <w:pStyle w:val="CCLtdSubsubheading"/>
              <w:numPr>
                <w:ilvl w:val="0"/>
                <w:numId w:val="0"/>
              </w:numPr>
              <w:jc w:val="center"/>
              <w:cnfStyle w:val="100000000000" w:firstRow="1" w:lastRow="0" w:firstColumn="0" w:lastColumn="0" w:oddVBand="0" w:evenVBand="0" w:oddHBand="0" w:evenHBand="0" w:firstRowFirstColumn="0" w:firstRowLastColumn="0" w:lastRowFirstColumn="0" w:lastRowLastColumn="0"/>
              <w:rPr>
                <w:b/>
                <w:sz w:val="24"/>
                <w:szCs w:val="24"/>
              </w:rPr>
            </w:pPr>
            <w:r>
              <w:rPr>
                <w:b/>
                <w:sz w:val="24"/>
                <w:szCs w:val="24"/>
              </w:rPr>
              <w:t>Not at all I</w:t>
            </w:r>
            <w:r w:rsidR="00876834" w:rsidRPr="00876834">
              <w:rPr>
                <w:b/>
                <w:sz w:val="24"/>
                <w:szCs w:val="24"/>
              </w:rPr>
              <w:t>nterested</w:t>
            </w:r>
          </w:p>
        </w:tc>
      </w:tr>
      <w:tr w:rsidR="00876834" w:rsidRPr="00876834" w14:paraId="515708A5" w14:textId="7E094037" w:rsidTr="009D1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shd w:val="clear" w:color="auto" w:fill="301060"/>
          </w:tcPr>
          <w:p w14:paraId="3E18200D" w14:textId="7860CB20" w:rsidR="00876834" w:rsidRPr="00876834" w:rsidRDefault="00876834" w:rsidP="00BC516B">
            <w:pPr>
              <w:pStyle w:val="CCLtdSubsubheading"/>
              <w:numPr>
                <w:ilvl w:val="0"/>
                <w:numId w:val="0"/>
              </w:numPr>
              <w:rPr>
                <w:b/>
                <w:sz w:val="24"/>
                <w:szCs w:val="24"/>
              </w:rPr>
            </w:pPr>
            <w:r w:rsidRPr="00876834">
              <w:rPr>
                <w:b/>
                <w:sz w:val="24"/>
                <w:szCs w:val="24"/>
              </w:rPr>
              <w:t>Archbishop Sentamu Academy</w:t>
            </w:r>
          </w:p>
        </w:tc>
        <w:tc>
          <w:tcPr>
            <w:tcW w:w="2041" w:type="dxa"/>
          </w:tcPr>
          <w:p w14:paraId="3E9267C4" w14:textId="07635F6E" w:rsidR="00876834" w:rsidRPr="00876834" w:rsidRDefault="00876834" w:rsidP="00876834">
            <w:pPr>
              <w:pStyle w:val="CCLtdSubsubheading"/>
              <w:numPr>
                <w:ilvl w:val="0"/>
                <w:numId w:val="0"/>
              </w:numPr>
              <w:jc w:val="center"/>
              <w:cnfStyle w:val="000000100000" w:firstRow="0" w:lastRow="0" w:firstColumn="0" w:lastColumn="0" w:oddVBand="0" w:evenVBand="0" w:oddHBand="1" w:evenHBand="0" w:firstRowFirstColumn="0" w:firstRowLastColumn="0" w:lastRowFirstColumn="0" w:lastRowLastColumn="0"/>
              <w:rPr>
                <w:b w:val="0"/>
                <w:sz w:val="24"/>
                <w:szCs w:val="24"/>
              </w:rPr>
            </w:pPr>
            <w:r w:rsidRPr="00876834">
              <w:rPr>
                <w:b w:val="0"/>
                <w:color w:val="000000"/>
                <w:sz w:val="24"/>
                <w:szCs w:val="24"/>
              </w:rPr>
              <w:t>85.8%</w:t>
            </w:r>
          </w:p>
        </w:tc>
        <w:tc>
          <w:tcPr>
            <w:tcW w:w="2042" w:type="dxa"/>
          </w:tcPr>
          <w:p w14:paraId="11A3AA44" w14:textId="0A50AADF" w:rsidR="00876834" w:rsidRPr="00876834" w:rsidRDefault="00876834" w:rsidP="00876834">
            <w:pPr>
              <w:pStyle w:val="CCLtdSubsubheading"/>
              <w:numPr>
                <w:ilvl w:val="0"/>
                <w:numId w:val="0"/>
              </w:numPr>
              <w:jc w:val="center"/>
              <w:cnfStyle w:val="000000100000" w:firstRow="0" w:lastRow="0" w:firstColumn="0" w:lastColumn="0" w:oddVBand="0" w:evenVBand="0" w:oddHBand="1" w:evenHBand="0" w:firstRowFirstColumn="0" w:firstRowLastColumn="0" w:lastRowFirstColumn="0" w:lastRowLastColumn="0"/>
              <w:rPr>
                <w:b w:val="0"/>
                <w:sz w:val="24"/>
                <w:szCs w:val="24"/>
              </w:rPr>
            </w:pPr>
            <w:r w:rsidRPr="00876834">
              <w:rPr>
                <w:b w:val="0"/>
                <w:color w:val="000000"/>
                <w:sz w:val="24"/>
                <w:szCs w:val="24"/>
              </w:rPr>
              <w:t>9.3%</w:t>
            </w:r>
          </w:p>
        </w:tc>
        <w:tc>
          <w:tcPr>
            <w:tcW w:w="2042" w:type="dxa"/>
          </w:tcPr>
          <w:p w14:paraId="4EC7A0EF" w14:textId="53B7F16C" w:rsidR="00876834" w:rsidRPr="00876834" w:rsidRDefault="00876834" w:rsidP="00876834">
            <w:pPr>
              <w:pStyle w:val="CCLtdSubsubheading"/>
              <w:numPr>
                <w:ilvl w:val="0"/>
                <w:numId w:val="0"/>
              </w:numPr>
              <w:jc w:val="center"/>
              <w:cnfStyle w:val="000000100000" w:firstRow="0" w:lastRow="0" w:firstColumn="0" w:lastColumn="0" w:oddVBand="0" w:evenVBand="0" w:oddHBand="1" w:evenHBand="0" w:firstRowFirstColumn="0" w:firstRowLastColumn="0" w:lastRowFirstColumn="0" w:lastRowLastColumn="0"/>
              <w:rPr>
                <w:b w:val="0"/>
                <w:sz w:val="24"/>
                <w:szCs w:val="24"/>
              </w:rPr>
            </w:pPr>
            <w:r w:rsidRPr="00876834">
              <w:rPr>
                <w:b w:val="0"/>
                <w:color w:val="000000"/>
                <w:sz w:val="24"/>
                <w:szCs w:val="24"/>
              </w:rPr>
              <w:t>2.4%</w:t>
            </w:r>
          </w:p>
        </w:tc>
        <w:tc>
          <w:tcPr>
            <w:tcW w:w="2042" w:type="dxa"/>
          </w:tcPr>
          <w:p w14:paraId="5B75CD6F" w14:textId="52B58FDB" w:rsidR="00876834" w:rsidRPr="00876834" w:rsidRDefault="00876834" w:rsidP="00876834">
            <w:pPr>
              <w:pStyle w:val="CCLtdSubsubheading"/>
              <w:numPr>
                <w:ilvl w:val="0"/>
                <w:numId w:val="0"/>
              </w:numPr>
              <w:jc w:val="center"/>
              <w:cnfStyle w:val="000000100000" w:firstRow="0" w:lastRow="0" w:firstColumn="0" w:lastColumn="0" w:oddVBand="0" w:evenVBand="0" w:oddHBand="1" w:evenHBand="0" w:firstRowFirstColumn="0" w:firstRowLastColumn="0" w:lastRowFirstColumn="0" w:lastRowLastColumn="0"/>
              <w:rPr>
                <w:b w:val="0"/>
                <w:sz w:val="24"/>
                <w:szCs w:val="24"/>
              </w:rPr>
            </w:pPr>
            <w:r w:rsidRPr="00876834">
              <w:rPr>
                <w:b w:val="0"/>
                <w:color w:val="000000"/>
                <w:sz w:val="24"/>
                <w:szCs w:val="24"/>
              </w:rPr>
              <w:t>1.7%</w:t>
            </w:r>
          </w:p>
        </w:tc>
        <w:tc>
          <w:tcPr>
            <w:tcW w:w="2042" w:type="dxa"/>
          </w:tcPr>
          <w:p w14:paraId="43F18A19" w14:textId="1A5C9350" w:rsidR="00876834" w:rsidRPr="00876834" w:rsidRDefault="00876834" w:rsidP="00876834">
            <w:pPr>
              <w:pStyle w:val="CCLtdSubsubheading"/>
              <w:numPr>
                <w:ilvl w:val="0"/>
                <w:numId w:val="0"/>
              </w:numPr>
              <w:jc w:val="center"/>
              <w:cnfStyle w:val="000000100000" w:firstRow="0" w:lastRow="0" w:firstColumn="0" w:lastColumn="0" w:oddVBand="0" w:evenVBand="0" w:oddHBand="1" w:evenHBand="0" w:firstRowFirstColumn="0" w:firstRowLastColumn="0" w:lastRowFirstColumn="0" w:lastRowLastColumn="0"/>
              <w:rPr>
                <w:b w:val="0"/>
                <w:sz w:val="24"/>
                <w:szCs w:val="24"/>
              </w:rPr>
            </w:pPr>
            <w:r w:rsidRPr="00876834">
              <w:rPr>
                <w:b w:val="0"/>
                <w:color w:val="000000"/>
                <w:sz w:val="24"/>
                <w:szCs w:val="24"/>
              </w:rPr>
              <w:t>0.8%</w:t>
            </w:r>
          </w:p>
        </w:tc>
      </w:tr>
      <w:tr w:rsidR="00876834" w:rsidRPr="00876834" w14:paraId="414D6131" w14:textId="244BAE56" w:rsidTr="009D1BB4">
        <w:tc>
          <w:tcPr>
            <w:cnfStyle w:val="001000000000" w:firstRow="0" w:lastRow="0" w:firstColumn="1" w:lastColumn="0" w:oddVBand="0" w:evenVBand="0" w:oddHBand="0" w:evenHBand="0" w:firstRowFirstColumn="0" w:firstRowLastColumn="0" w:lastRowFirstColumn="0" w:lastRowLastColumn="0"/>
            <w:tcW w:w="3936" w:type="dxa"/>
            <w:shd w:val="clear" w:color="auto" w:fill="301060"/>
          </w:tcPr>
          <w:p w14:paraId="69164C60" w14:textId="7FB5A606" w:rsidR="00876834" w:rsidRPr="00876834" w:rsidRDefault="00876834" w:rsidP="00BC516B">
            <w:pPr>
              <w:pStyle w:val="CCLtdSubsubheading"/>
              <w:numPr>
                <w:ilvl w:val="0"/>
                <w:numId w:val="0"/>
              </w:numPr>
              <w:rPr>
                <w:b/>
                <w:sz w:val="24"/>
                <w:szCs w:val="24"/>
              </w:rPr>
            </w:pPr>
            <w:r w:rsidRPr="00876834">
              <w:rPr>
                <w:b/>
                <w:sz w:val="24"/>
                <w:szCs w:val="24"/>
              </w:rPr>
              <w:t>Winifred Holtby Academy</w:t>
            </w:r>
          </w:p>
        </w:tc>
        <w:tc>
          <w:tcPr>
            <w:tcW w:w="2041" w:type="dxa"/>
          </w:tcPr>
          <w:p w14:paraId="177D0021" w14:textId="68A1FD42" w:rsidR="00876834" w:rsidRPr="00876834" w:rsidRDefault="00876834" w:rsidP="00876834">
            <w:pPr>
              <w:pStyle w:val="CCLtdSubsubheading"/>
              <w:numPr>
                <w:ilvl w:val="0"/>
                <w:numId w:val="0"/>
              </w:numPr>
              <w:jc w:val="center"/>
              <w:cnfStyle w:val="000000000000" w:firstRow="0" w:lastRow="0" w:firstColumn="0" w:lastColumn="0" w:oddVBand="0" w:evenVBand="0" w:oddHBand="0" w:evenHBand="0" w:firstRowFirstColumn="0" w:firstRowLastColumn="0" w:lastRowFirstColumn="0" w:lastRowLastColumn="0"/>
              <w:rPr>
                <w:b w:val="0"/>
                <w:sz w:val="24"/>
                <w:szCs w:val="24"/>
              </w:rPr>
            </w:pPr>
            <w:r w:rsidRPr="00876834">
              <w:rPr>
                <w:b w:val="0"/>
                <w:color w:val="000000"/>
                <w:sz w:val="24"/>
                <w:szCs w:val="24"/>
              </w:rPr>
              <w:t>83.9%</w:t>
            </w:r>
          </w:p>
        </w:tc>
        <w:tc>
          <w:tcPr>
            <w:tcW w:w="2042" w:type="dxa"/>
          </w:tcPr>
          <w:p w14:paraId="317AB221" w14:textId="297DAB9D" w:rsidR="00876834" w:rsidRPr="00876834" w:rsidRDefault="00876834" w:rsidP="00876834">
            <w:pPr>
              <w:pStyle w:val="CCLtdSubsubheading"/>
              <w:numPr>
                <w:ilvl w:val="0"/>
                <w:numId w:val="0"/>
              </w:numPr>
              <w:jc w:val="center"/>
              <w:cnfStyle w:val="000000000000" w:firstRow="0" w:lastRow="0" w:firstColumn="0" w:lastColumn="0" w:oddVBand="0" w:evenVBand="0" w:oddHBand="0" w:evenHBand="0" w:firstRowFirstColumn="0" w:firstRowLastColumn="0" w:lastRowFirstColumn="0" w:lastRowLastColumn="0"/>
              <w:rPr>
                <w:b w:val="0"/>
                <w:sz w:val="24"/>
                <w:szCs w:val="24"/>
              </w:rPr>
            </w:pPr>
            <w:r w:rsidRPr="00876834">
              <w:rPr>
                <w:b w:val="0"/>
                <w:color w:val="000000"/>
                <w:sz w:val="24"/>
                <w:szCs w:val="24"/>
              </w:rPr>
              <w:t>10.7%</w:t>
            </w:r>
          </w:p>
        </w:tc>
        <w:tc>
          <w:tcPr>
            <w:tcW w:w="2042" w:type="dxa"/>
          </w:tcPr>
          <w:p w14:paraId="4B10620C" w14:textId="552D6952" w:rsidR="00876834" w:rsidRPr="00876834" w:rsidRDefault="00876834" w:rsidP="00876834">
            <w:pPr>
              <w:pStyle w:val="CCLtdSubsubheading"/>
              <w:numPr>
                <w:ilvl w:val="0"/>
                <w:numId w:val="0"/>
              </w:numPr>
              <w:jc w:val="center"/>
              <w:cnfStyle w:val="000000000000" w:firstRow="0" w:lastRow="0" w:firstColumn="0" w:lastColumn="0" w:oddVBand="0" w:evenVBand="0" w:oddHBand="0" w:evenHBand="0" w:firstRowFirstColumn="0" w:firstRowLastColumn="0" w:lastRowFirstColumn="0" w:lastRowLastColumn="0"/>
              <w:rPr>
                <w:b w:val="0"/>
                <w:sz w:val="24"/>
                <w:szCs w:val="24"/>
              </w:rPr>
            </w:pPr>
            <w:r w:rsidRPr="00876834">
              <w:rPr>
                <w:b w:val="0"/>
                <w:color w:val="000000"/>
                <w:sz w:val="24"/>
                <w:szCs w:val="24"/>
              </w:rPr>
              <w:t>3.4%</w:t>
            </w:r>
          </w:p>
        </w:tc>
        <w:tc>
          <w:tcPr>
            <w:tcW w:w="2042" w:type="dxa"/>
          </w:tcPr>
          <w:p w14:paraId="4E8E39D4" w14:textId="4A2E4CF9" w:rsidR="00876834" w:rsidRPr="00876834" w:rsidRDefault="00876834" w:rsidP="00876834">
            <w:pPr>
              <w:pStyle w:val="CCLtdSubsubheading"/>
              <w:numPr>
                <w:ilvl w:val="0"/>
                <w:numId w:val="0"/>
              </w:numPr>
              <w:jc w:val="center"/>
              <w:cnfStyle w:val="000000000000" w:firstRow="0" w:lastRow="0" w:firstColumn="0" w:lastColumn="0" w:oddVBand="0" w:evenVBand="0" w:oddHBand="0" w:evenHBand="0" w:firstRowFirstColumn="0" w:firstRowLastColumn="0" w:lastRowFirstColumn="0" w:lastRowLastColumn="0"/>
              <w:rPr>
                <w:b w:val="0"/>
                <w:sz w:val="24"/>
                <w:szCs w:val="24"/>
              </w:rPr>
            </w:pPr>
            <w:r w:rsidRPr="00876834">
              <w:rPr>
                <w:b w:val="0"/>
                <w:color w:val="000000"/>
                <w:sz w:val="24"/>
                <w:szCs w:val="24"/>
              </w:rPr>
              <w:t>0.9%</w:t>
            </w:r>
          </w:p>
        </w:tc>
        <w:tc>
          <w:tcPr>
            <w:tcW w:w="2042" w:type="dxa"/>
          </w:tcPr>
          <w:p w14:paraId="066BD723" w14:textId="6D4BD2A8" w:rsidR="00876834" w:rsidRPr="00876834" w:rsidRDefault="00876834" w:rsidP="00876834">
            <w:pPr>
              <w:pStyle w:val="CCLtdSubsubheading"/>
              <w:numPr>
                <w:ilvl w:val="0"/>
                <w:numId w:val="0"/>
              </w:numPr>
              <w:jc w:val="center"/>
              <w:cnfStyle w:val="000000000000" w:firstRow="0" w:lastRow="0" w:firstColumn="0" w:lastColumn="0" w:oddVBand="0" w:evenVBand="0" w:oddHBand="0" w:evenHBand="0" w:firstRowFirstColumn="0" w:firstRowLastColumn="0" w:lastRowFirstColumn="0" w:lastRowLastColumn="0"/>
              <w:rPr>
                <w:b w:val="0"/>
                <w:sz w:val="24"/>
                <w:szCs w:val="24"/>
              </w:rPr>
            </w:pPr>
            <w:r w:rsidRPr="00876834">
              <w:rPr>
                <w:b w:val="0"/>
                <w:color w:val="000000"/>
                <w:sz w:val="24"/>
                <w:szCs w:val="24"/>
              </w:rPr>
              <w:t>1.1%</w:t>
            </w:r>
          </w:p>
        </w:tc>
      </w:tr>
      <w:tr w:rsidR="00876834" w:rsidRPr="00876834" w14:paraId="09B6C421" w14:textId="72290E89" w:rsidTr="009D1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shd w:val="clear" w:color="auto" w:fill="301060"/>
          </w:tcPr>
          <w:p w14:paraId="50967336" w14:textId="392354AA" w:rsidR="00876834" w:rsidRPr="00876834" w:rsidRDefault="00876834" w:rsidP="00BC516B">
            <w:pPr>
              <w:pStyle w:val="CCLtdSubsubheading"/>
              <w:numPr>
                <w:ilvl w:val="0"/>
                <w:numId w:val="0"/>
              </w:numPr>
              <w:rPr>
                <w:b/>
                <w:sz w:val="24"/>
                <w:szCs w:val="24"/>
              </w:rPr>
            </w:pPr>
            <w:r w:rsidRPr="00876834">
              <w:rPr>
                <w:b/>
                <w:sz w:val="24"/>
                <w:szCs w:val="24"/>
              </w:rPr>
              <w:t>Sirius Academy West</w:t>
            </w:r>
          </w:p>
        </w:tc>
        <w:tc>
          <w:tcPr>
            <w:tcW w:w="2041" w:type="dxa"/>
          </w:tcPr>
          <w:p w14:paraId="36CEB35D" w14:textId="598C87CD" w:rsidR="00876834" w:rsidRPr="00876834" w:rsidRDefault="00876834" w:rsidP="00876834">
            <w:pPr>
              <w:pStyle w:val="CCLtdSubsubheading"/>
              <w:numPr>
                <w:ilvl w:val="0"/>
                <w:numId w:val="0"/>
              </w:numPr>
              <w:jc w:val="center"/>
              <w:cnfStyle w:val="000000100000" w:firstRow="0" w:lastRow="0" w:firstColumn="0" w:lastColumn="0" w:oddVBand="0" w:evenVBand="0" w:oddHBand="1" w:evenHBand="0" w:firstRowFirstColumn="0" w:firstRowLastColumn="0" w:lastRowFirstColumn="0" w:lastRowLastColumn="0"/>
              <w:rPr>
                <w:b w:val="0"/>
                <w:sz w:val="24"/>
                <w:szCs w:val="24"/>
              </w:rPr>
            </w:pPr>
            <w:r w:rsidRPr="00876834">
              <w:rPr>
                <w:b w:val="0"/>
                <w:color w:val="000000"/>
                <w:sz w:val="24"/>
                <w:szCs w:val="24"/>
              </w:rPr>
              <w:t>91.3%</w:t>
            </w:r>
          </w:p>
        </w:tc>
        <w:tc>
          <w:tcPr>
            <w:tcW w:w="2042" w:type="dxa"/>
          </w:tcPr>
          <w:p w14:paraId="32C3BAF9" w14:textId="7F42A8D9" w:rsidR="00876834" w:rsidRPr="00876834" w:rsidRDefault="00876834" w:rsidP="00876834">
            <w:pPr>
              <w:pStyle w:val="CCLtdSubsubheading"/>
              <w:numPr>
                <w:ilvl w:val="0"/>
                <w:numId w:val="0"/>
              </w:numPr>
              <w:jc w:val="center"/>
              <w:cnfStyle w:val="000000100000" w:firstRow="0" w:lastRow="0" w:firstColumn="0" w:lastColumn="0" w:oddVBand="0" w:evenVBand="0" w:oddHBand="1" w:evenHBand="0" w:firstRowFirstColumn="0" w:firstRowLastColumn="0" w:lastRowFirstColumn="0" w:lastRowLastColumn="0"/>
              <w:rPr>
                <w:b w:val="0"/>
                <w:sz w:val="24"/>
                <w:szCs w:val="24"/>
              </w:rPr>
            </w:pPr>
            <w:r w:rsidRPr="00876834">
              <w:rPr>
                <w:b w:val="0"/>
                <w:color w:val="000000"/>
                <w:sz w:val="24"/>
                <w:szCs w:val="24"/>
              </w:rPr>
              <w:t>5.2%</w:t>
            </w:r>
          </w:p>
        </w:tc>
        <w:tc>
          <w:tcPr>
            <w:tcW w:w="2042" w:type="dxa"/>
          </w:tcPr>
          <w:p w14:paraId="19E8A12D" w14:textId="3B5483D2" w:rsidR="00876834" w:rsidRPr="00876834" w:rsidRDefault="00876834" w:rsidP="00876834">
            <w:pPr>
              <w:pStyle w:val="CCLtdSubsubheading"/>
              <w:numPr>
                <w:ilvl w:val="0"/>
                <w:numId w:val="0"/>
              </w:numPr>
              <w:jc w:val="center"/>
              <w:cnfStyle w:val="000000100000" w:firstRow="0" w:lastRow="0" w:firstColumn="0" w:lastColumn="0" w:oddVBand="0" w:evenVBand="0" w:oddHBand="1" w:evenHBand="0" w:firstRowFirstColumn="0" w:firstRowLastColumn="0" w:lastRowFirstColumn="0" w:lastRowLastColumn="0"/>
              <w:rPr>
                <w:b w:val="0"/>
                <w:sz w:val="24"/>
                <w:szCs w:val="24"/>
              </w:rPr>
            </w:pPr>
            <w:r w:rsidRPr="00876834">
              <w:rPr>
                <w:b w:val="0"/>
                <w:color w:val="000000"/>
                <w:sz w:val="24"/>
                <w:szCs w:val="24"/>
              </w:rPr>
              <w:t>2.1%</w:t>
            </w:r>
          </w:p>
        </w:tc>
        <w:tc>
          <w:tcPr>
            <w:tcW w:w="2042" w:type="dxa"/>
          </w:tcPr>
          <w:p w14:paraId="0C7BF01A" w14:textId="3451D3D9" w:rsidR="00876834" w:rsidRPr="00876834" w:rsidRDefault="00876834" w:rsidP="00876834">
            <w:pPr>
              <w:pStyle w:val="CCLtdSubsubheading"/>
              <w:numPr>
                <w:ilvl w:val="0"/>
                <w:numId w:val="0"/>
              </w:numPr>
              <w:jc w:val="center"/>
              <w:cnfStyle w:val="000000100000" w:firstRow="0" w:lastRow="0" w:firstColumn="0" w:lastColumn="0" w:oddVBand="0" w:evenVBand="0" w:oddHBand="1" w:evenHBand="0" w:firstRowFirstColumn="0" w:firstRowLastColumn="0" w:lastRowFirstColumn="0" w:lastRowLastColumn="0"/>
              <w:rPr>
                <w:b w:val="0"/>
                <w:sz w:val="24"/>
                <w:szCs w:val="24"/>
              </w:rPr>
            </w:pPr>
            <w:r w:rsidRPr="00876834">
              <w:rPr>
                <w:b w:val="0"/>
                <w:color w:val="000000"/>
                <w:sz w:val="24"/>
                <w:szCs w:val="24"/>
              </w:rPr>
              <w:t>0.7%</w:t>
            </w:r>
          </w:p>
        </w:tc>
        <w:tc>
          <w:tcPr>
            <w:tcW w:w="2042" w:type="dxa"/>
          </w:tcPr>
          <w:p w14:paraId="2C1FA025" w14:textId="42390D64" w:rsidR="00876834" w:rsidRPr="00876834" w:rsidRDefault="00876834" w:rsidP="00876834">
            <w:pPr>
              <w:pStyle w:val="CCLtdSubsubheading"/>
              <w:numPr>
                <w:ilvl w:val="0"/>
                <w:numId w:val="0"/>
              </w:numPr>
              <w:jc w:val="center"/>
              <w:cnfStyle w:val="000000100000" w:firstRow="0" w:lastRow="0" w:firstColumn="0" w:lastColumn="0" w:oddVBand="0" w:evenVBand="0" w:oddHBand="1" w:evenHBand="0" w:firstRowFirstColumn="0" w:firstRowLastColumn="0" w:lastRowFirstColumn="0" w:lastRowLastColumn="0"/>
              <w:rPr>
                <w:b w:val="0"/>
                <w:sz w:val="24"/>
                <w:szCs w:val="24"/>
              </w:rPr>
            </w:pPr>
            <w:r w:rsidRPr="00876834">
              <w:rPr>
                <w:b w:val="0"/>
                <w:color w:val="000000"/>
                <w:sz w:val="24"/>
                <w:szCs w:val="24"/>
              </w:rPr>
              <w:t>0.7%</w:t>
            </w:r>
          </w:p>
        </w:tc>
      </w:tr>
      <w:tr w:rsidR="00876834" w:rsidRPr="00876834" w14:paraId="4F585D68" w14:textId="544F8761" w:rsidTr="009D1BB4">
        <w:tc>
          <w:tcPr>
            <w:cnfStyle w:val="001000000000" w:firstRow="0" w:lastRow="0" w:firstColumn="1" w:lastColumn="0" w:oddVBand="0" w:evenVBand="0" w:oddHBand="0" w:evenHBand="0" w:firstRowFirstColumn="0" w:firstRowLastColumn="0" w:lastRowFirstColumn="0" w:lastRowLastColumn="0"/>
            <w:tcW w:w="3936" w:type="dxa"/>
            <w:shd w:val="clear" w:color="auto" w:fill="301060"/>
          </w:tcPr>
          <w:p w14:paraId="438EDFAF" w14:textId="44D56941" w:rsidR="00876834" w:rsidRPr="00876834" w:rsidRDefault="00876834" w:rsidP="00BC516B">
            <w:pPr>
              <w:pStyle w:val="CCLtdSubsubheading"/>
              <w:numPr>
                <w:ilvl w:val="0"/>
                <w:numId w:val="0"/>
              </w:numPr>
              <w:rPr>
                <w:b/>
                <w:sz w:val="24"/>
                <w:szCs w:val="24"/>
              </w:rPr>
            </w:pPr>
            <w:r w:rsidRPr="00876834">
              <w:rPr>
                <w:b/>
                <w:sz w:val="24"/>
                <w:szCs w:val="24"/>
              </w:rPr>
              <w:t>Kingswood Academy</w:t>
            </w:r>
          </w:p>
        </w:tc>
        <w:tc>
          <w:tcPr>
            <w:tcW w:w="2041" w:type="dxa"/>
          </w:tcPr>
          <w:p w14:paraId="5B28112B" w14:textId="32C04365" w:rsidR="00876834" w:rsidRPr="00876834" w:rsidRDefault="00876834" w:rsidP="00876834">
            <w:pPr>
              <w:pStyle w:val="CCLtdSubsubheading"/>
              <w:numPr>
                <w:ilvl w:val="0"/>
                <w:numId w:val="0"/>
              </w:numPr>
              <w:jc w:val="center"/>
              <w:cnfStyle w:val="000000000000" w:firstRow="0" w:lastRow="0" w:firstColumn="0" w:lastColumn="0" w:oddVBand="0" w:evenVBand="0" w:oddHBand="0" w:evenHBand="0" w:firstRowFirstColumn="0" w:firstRowLastColumn="0" w:lastRowFirstColumn="0" w:lastRowLastColumn="0"/>
              <w:rPr>
                <w:b w:val="0"/>
                <w:sz w:val="24"/>
                <w:szCs w:val="24"/>
              </w:rPr>
            </w:pPr>
            <w:r w:rsidRPr="00876834">
              <w:rPr>
                <w:b w:val="0"/>
                <w:color w:val="000000"/>
                <w:sz w:val="24"/>
                <w:szCs w:val="24"/>
              </w:rPr>
              <w:t>88.7%</w:t>
            </w:r>
          </w:p>
        </w:tc>
        <w:tc>
          <w:tcPr>
            <w:tcW w:w="2042" w:type="dxa"/>
          </w:tcPr>
          <w:p w14:paraId="2B277B3C" w14:textId="14E63F9A" w:rsidR="00876834" w:rsidRPr="00876834" w:rsidRDefault="00876834" w:rsidP="00876834">
            <w:pPr>
              <w:pStyle w:val="CCLtdSubsubheading"/>
              <w:numPr>
                <w:ilvl w:val="0"/>
                <w:numId w:val="0"/>
              </w:numPr>
              <w:jc w:val="center"/>
              <w:cnfStyle w:val="000000000000" w:firstRow="0" w:lastRow="0" w:firstColumn="0" w:lastColumn="0" w:oddVBand="0" w:evenVBand="0" w:oddHBand="0" w:evenHBand="0" w:firstRowFirstColumn="0" w:firstRowLastColumn="0" w:lastRowFirstColumn="0" w:lastRowLastColumn="0"/>
              <w:rPr>
                <w:b w:val="0"/>
                <w:sz w:val="24"/>
                <w:szCs w:val="24"/>
              </w:rPr>
            </w:pPr>
            <w:r w:rsidRPr="00876834">
              <w:rPr>
                <w:b w:val="0"/>
                <w:color w:val="000000"/>
                <w:sz w:val="24"/>
                <w:szCs w:val="24"/>
              </w:rPr>
              <w:t>7.1%</w:t>
            </w:r>
          </w:p>
        </w:tc>
        <w:tc>
          <w:tcPr>
            <w:tcW w:w="2042" w:type="dxa"/>
          </w:tcPr>
          <w:p w14:paraId="24AF73C2" w14:textId="6022BC7A" w:rsidR="00876834" w:rsidRPr="00876834" w:rsidRDefault="00876834" w:rsidP="00876834">
            <w:pPr>
              <w:pStyle w:val="CCLtdSubsubheading"/>
              <w:numPr>
                <w:ilvl w:val="0"/>
                <w:numId w:val="0"/>
              </w:numPr>
              <w:jc w:val="center"/>
              <w:cnfStyle w:val="000000000000" w:firstRow="0" w:lastRow="0" w:firstColumn="0" w:lastColumn="0" w:oddVBand="0" w:evenVBand="0" w:oddHBand="0" w:evenHBand="0" w:firstRowFirstColumn="0" w:firstRowLastColumn="0" w:lastRowFirstColumn="0" w:lastRowLastColumn="0"/>
              <w:rPr>
                <w:b w:val="0"/>
                <w:sz w:val="24"/>
                <w:szCs w:val="24"/>
              </w:rPr>
            </w:pPr>
            <w:r w:rsidRPr="00876834">
              <w:rPr>
                <w:b w:val="0"/>
                <w:color w:val="000000"/>
                <w:sz w:val="24"/>
                <w:szCs w:val="24"/>
              </w:rPr>
              <w:t>3.4%</w:t>
            </w:r>
          </w:p>
        </w:tc>
        <w:tc>
          <w:tcPr>
            <w:tcW w:w="2042" w:type="dxa"/>
          </w:tcPr>
          <w:p w14:paraId="79F88D79" w14:textId="2FA583BD" w:rsidR="00876834" w:rsidRPr="00876834" w:rsidRDefault="00876834" w:rsidP="00876834">
            <w:pPr>
              <w:pStyle w:val="CCLtdSubsubheading"/>
              <w:numPr>
                <w:ilvl w:val="0"/>
                <w:numId w:val="0"/>
              </w:numPr>
              <w:jc w:val="center"/>
              <w:cnfStyle w:val="000000000000" w:firstRow="0" w:lastRow="0" w:firstColumn="0" w:lastColumn="0" w:oddVBand="0" w:evenVBand="0" w:oddHBand="0" w:evenHBand="0" w:firstRowFirstColumn="0" w:firstRowLastColumn="0" w:lastRowFirstColumn="0" w:lastRowLastColumn="0"/>
              <w:rPr>
                <w:b w:val="0"/>
                <w:sz w:val="24"/>
                <w:szCs w:val="24"/>
              </w:rPr>
            </w:pPr>
            <w:r w:rsidRPr="00876834">
              <w:rPr>
                <w:b w:val="0"/>
                <w:color w:val="000000"/>
                <w:sz w:val="24"/>
                <w:szCs w:val="24"/>
              </w:rPr>
              <w:t>0.5%</w:t>
            </w:r>
          </w:p>
        </w:tc>
        <w:tc>
          <w:tcPr>
            <w:tcW w:w="2042" w:type="dxa"/>
          </w:tcPr>
          <w:p w14:paraId="0A096936" w14:textId="7BBBC751" w:rsidR="00876834" w:rsidRPr="00876834" w:rsidRDefault="00876834" w:rsidP="00876834">
            <w:pPr>
              <w:pStyle w:val="CCLtdSubsubheading"/>
              <w:numPr>
                <w:ilvl w:val="0"/>
                <w:numId w:val="0"/>
              </w:numPr>
              <w:jc w:val="center"/>
              <w:cnfStyle w:val="000000000000" w:firstRow="0" w:lastRow="0" w:firstColumn="0" w:lastColumn="0" w:oddVBand="0" w:evenVBand="0" w:oddHBand="0" w:evenHBand="0" w:firstRowFirstColumn="0" w:firstRowLastColumn="0" w:lastRowFirstColumn="0" w:lastRowLastColumn="0"/>
              <w:rPr>
                <w:b w:val="0"/>
                <w:sz w:val="24"/>
                <w:szCs w:val="24"/>
              </w:rPr>
            </w:pPr>
            <w:r w:rsidRPr="00876834">
              <w:rPr>
                <w:b w:val="0"/>
                <w:color w:val="000000"/>
                <w:sz w:val="24"/>
                <w:szCs w:val="24"/>
              </w:rPr>
              <w:t>0.3%</w:t>
            </w:r>
          </w:p>
        </w:tc>
      </w:tr>
      <w:tr w:rsidR="00876834" w:rsidRPr="00876834" w14:paraId="72A706C9" w14:textId="2615EF58" w:rsidTr="009D1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shd w:val="clear" w:color="auto" w:fill="301060"/>
          </w:tcPr>
          <w:p w14:paraId="0C0441C4" w14:textId="4066A211" w:rsidR="00876834" w:rsidRPr="00876834" w:rsidRDefault="00876834" w:rsidP="00BC516B">
            <w:pPr>
              <w:pStyle w:val="CCLtdSubsubheading"/>
              <w:numPr>
                <w:ilvl w:val="0"/>
                <w:numId w:val="0"/>
              </w:numPr>
              <w:rPr>
                <w:b/>
                <w:sz w:val="24"/>
                <w:szCs w:val="24"/>
              </w:rPr>
            </w:pPr>
            <w:r w:rsidRPr="00876834">
              <w:rPr>
                <w:b/>
                <w:sz w:val="24"/>
                <w:szCs w:val="24"/>
              </w:rPr>
              <w:t>Hymers Academy</w:t>
            </w:r>
          </w:p>
        </w:tc>
        <w:tc>
          <w:tcPr>
            <w:tcW w:w="2041" w:type="dxa"/>
          </w:tcPr>
          <w:p w14:paraId="1A5BADA9" w14:textId="4BBE247A" w:rsidR="00876834" w:rsidRPr="00876834" w:rsidRDefault="00876834" w:rsidP="00876834">
            <w:pPr>
              <w:pStyle w:val="CCLtdSubsubheading"/>
              <w:numPr>
                <w:ilvl w:val="0"/>
                <w:numId w:val="0"/>
              </w:numPr>
              <w:jc w:val="center"/>
              <w:cnfStyle w:val="000000100000" w:firstRow="0" w:lastRow="0" w:firstColumn="0" w:lastColumn="0" w:oddVBand="0" w:evenVBand="0" w:oddHBand="1" w:evenHBand="0" w:firstRowFirstColumn="0" w:firstRowLastColumn="0" w:lastRowFirstColumn="0" w:lastRowLastColumn="0"/>
              <w:rPr>
                <w:b w:val="0"/>
                <w:sz w:val="24"/>
                <w:szCs w:val="24"/>
              </w:rPr>
            </w:pPr>
            <w:r w:rsidRPr="00876834">
              <w:rPr>
                <w:b w:val="0"/>
                <w:color w:val="000000"/>
                <w:sz w:val="24"/>
                <w:szCs w:val="24"/>
              </w:rPr>
              <w:t>67.8%</w:t>
            </w:r>
          </w:p>
        </w:tc>
        <w:tc>
          <w:tcPr>
            <w:tcW w:w="2042" w:type="dxa"/>
          </w:tcPr>
          <w:p w14:paraId="4A21DB60" w14:textId="588A2AC5" w:rsidR="00876834" w:rsidRPr="00876834" w:rsidRDefault="00876834" w:rsidP="00876834">
            <w:pPr>
              <w:pStyle w:val="CCLtdSubsubheading"/>
              <w:numPr>
                <w:ilvl w:val="0"/>
                <w:numId w:val="0"/>
              </w:numPr>
              <w:jc w:val="center"/>
              <w:cnfStyle w:val="000000100000" w:firstRow="0" w:lastRow="0" w:firstColumn="0" w:lastColumn="0" w:oddVBand="0" w:evenVBand="0" w:oddHBand="1" w:evenHBand="0" w:firstRowFirstColumn="0" w:firstRowLastColumn="0" w:lastRowFirstColumn="0" w:lastRowLastColumn="0"/>
              <w:rPr>
                <w:b w:val="0"/>
                <w:sz w:val="24"/>
                <w:szCs w:val="24"/>
              </w:rPr>
            </w:pPr>
            <w:r w:rsidRPr="00876834">
              <w:rPr>
                <w:b w:val="0"/>
                <w:color w:val="000000"/>
                <w:sz w:val="24"/>
                <w:szCs w:val="24"/>
              </w:rPr>
              <w:t>23.6%</w:t>
            </w:r>
          </w:p>
        </w:tc>
        <w:tc>
          <w:tcPr>
            <w:tcW w:w="2042" w:type="dxa"/>
          </w:tcPr>
          <w:p w14:paraId="0FE9C772" w14:textId="4797A839" w:rsidR="00876834" w:rsidRPr="00876834" w:rsidRDefault="00876834" w:rsidP="00876834">
            <w:pPr>
              <w:pStyle w:val="CCLtdSubsubheading"/>
              <w:numPr>
                <w:ilvl w:val="0"/>
                <w:numId w:val="0"/>
              </w:numPr>
              <w:jc w:val="center"/>
              <w:cnfStyle w:val="000000100000" w:firstRow="0" w:lastRow="0" w:firstColumn="0" w:lastColumn="0" w:oddVBand="0" w:evenVBand="0" w:oddHBand="1" w:evenHBand="0" w:firstRowFirstColumn="0" w:firstRowLastColumn="0" w:lastRowFirstColumn="0" w:lastRowLastColumn="0"/>
              <w:rPr>
                <w:b w:val="0"/>
                <w:sz w:val="24"/>
                <w:szCs w:val="24"/>
              </w:rPr>
            </w:pPr>
            <w:r w:rsidRPr="00876834">
              <w:rPr>
                <w:b w:val="0"/>
                <w:color w:val="000000"/>
                <w:sz w:val="24"/>
                <w:szCs w:val="24"/>
              </w:rPr>
              <w:t>6.2%</w:t>
            </w:r>
          </w:p>
        </w:tc>
        <w:tc>
          <w:tcPr>
            <w:tcW w:w="2042" w:type="dxa"/>
          </w:tcPr>
          <w:p w14:paraId="16952487" w14:textId="201D78B0" w:rsidR="00876834" w:rsidRPr="00876834" w:rsidRDefault="00876834" w:rsidP="00876834">
            <w:pPr>
              <w:pStyle w:val="CCLtdSubsubheading"/>
              <w:numPr>
                <w:ilvl w:val="0"/>
                <w:numId w:val="0"/>
              </w:numPr>
              <w:jc w:val="center"/>
              <w:cnfStyle w:val="000000100000" w:firstRow="0" w:lastRow="0" w:firstColumn="0" w:lastColumn="0" w:oddVBand="0" w:evenVBand="0" w:oddHBand="1" w:evenHBand="0" w:firstRowFirstColumn="0" w:firstRowLastColumn="0" w:lastRowFirstColumn="0" w:lastRowLastColumn="0"/>
              <w:rPr>
                <w:b w:val="0"/>
                <w:sz w:val="24"/>
                <w:szCs w:val="24"/>
              </w:rPr>
            </w:pPr>
            <w:r w:rsidRPr="00876834">
              <w:rPr>
                <w:b w:val="0"/>
                <w:color w:val="000000"/>
                <w:sz w:val="24"/>
                <w:szCs w:val="24"/>
              </w:rPr>
              <w:t>1.1%</w:t>
            </w:r>
          </w:p>
        </w:tc>
        <w:tc>
          <w:tcPr>
            <w:tcW w:w="2042" w:type="dxa"/>
          </w:tcPr>
          <w:p w14:paraId="328BDBAF" w14:textId="25ABB395" w:rsidR="00876834" w:rsidRPr="00876834" w:rsidRDefault="00876834" w:rsidP="00876834">
            <w:pPr>
              <w:pStyle w:val="CCLtdSubsubheading"/>
              <w:numPr>
                <w:ilvl w:val="0"/>
                <w:numId w:val="0"/>
              </w:numPr>
              <w:jc w:val="center"/>
              <w:cnfStyle w:val="000000100000" w:firstRow="0" w:lastRow="0" w:firstColumn="0" w:lastColumn="0" w:oddVBand="0" w:evenVBand="0" w:oddHBand="1" w:evenHBand="0" w:firstRowFirstColumn="0" w:firstRowLastColumn="0" w:lastRowFirstColumn="0" w:lastRowLastColumn="0"/>
              <w:rPr>
                <w:b w:val="0"/>
                <w:sz w:val="24"/>
                <w:szCs w:val="24"/>
              </w:rPr>
            </w:pPr>
            <w:r w:rsidRPr="00876834">
              <w:rPr>
                <w:b w:val="0"/>
                <w:color w:val="000000"/>
                <w:sz w:val="24"/>
                <w:szCs w:val="24"/>
              </w:rPr>
              <w:t>1.3%</w:t>
            </w:r>
          </w:p>
        </w:tc>
      </w:tr>
      <w:tr w:rsidR="00876834" w:rsidRPr="00876834" w14:paraId="4986F768" w14:textId="3A77A4D0" w:rsidTr="009D1BB4">
        <w:tc>
          <w:tcPr>
            <w:cnfStyle w:val="001000000000" w:firstRow="0" w:lastRow="0" w:firstColumn="1" w:lastColumn="0" w:oddVBand="0" w:evenVBand="0" w:oddHBand="0" w:evenHBand="0" w:firstRowFirstColumn="0" w:firstRowLastColumn="0" w:lastRowFirstColumn="0" w:lastRowLastColumn="0"/>
            <w:tcW w:w="3936" w:type="dxa"/>
            <w:shd w:val="clear" w:color="auto" w:fill="301060"/>
          </w:tcPr>
          <w:p w14:paraId="0CBC529F" w14:textId="6E969880" w:rsidR="00876834" w:rsidRPr="00876834" w:rsidRDefault="00876834" w:rsidP="00BC516B">
            <w:pPr>
              <w:pStyle w:val="CCLtdSubsubheading"/>
              <w:numPr>
                <w:ilvl w:val="0"/>
                <w:numId w:val="0"/>
              </w:numPr>
              <w:rPr>
                <w:b/>
                <w:sz w:val="24"/>
                <w:szCs w:val="24"/>
              </w:rPr>
            </w:pPr>
            <w:r w:rsidRPr="00876834">
              <w:rPr>
                <w:b/>
                <w:sz w:val="24"/>
                <w:szCs w:val="24"/>
              </w:rPr>
              <w:t>North Point Shopping Centre</w:t>
            </w:r>
          </w:p>
        </w:tc>
        <w:tc>
          <w:tcPr>
            <w:tcW w:w="2041" w:type="dxa"/>
          </w:tcPr>
          <w:p w14:paraId="2FBA4C25" w14:textId="54C0C952" w:rsidR="00876834" w:rsidRPr="00876834" w:rsidRDefault="00876834" w:rsidP="00876834">
            <w:pPr>
              <w:pStyle w:val="CCLtdSubsubheading"/>
              <w:numPr>
                <w:ilvl w:val="0"/>
                <w:numId w:val="0"/>
              </w:numPr>
              <w:jc w:val="center"/>
              <w:cnfStyle w:val="000000000000" w:firstRow="0" w:lastRow="0" w:firstColumn="0" w:lastColumn="0" w:oddVBand="0" w:evenVBand="0" w:oddHBand="0" w:evenHBand="0" w:firstRowFirstColumn="0" w:firstRowLastColumn="0" w:lastRowFirstColumn="0" w:lastRowLastColumn="0"/>
              <w:rPr>
                <w:b w:val="0"/>
                <w:sz w:val="24"/>
                <w:szCs w:val="24"/>
              </w:rPr>
            </w:pPr>
            <w:r w:rsidRPr="00876834">
              <w:rPr>
                <w:b w:val="0"/>
                <w:color w:val="000000"/>
                <w:sz w:val="24"/>
                <w:szCs w:val="24"/>
              </w:rPr>
              <w:t>88.7%</w:t>
            </w:r>
          </w:p>
        </w:tc>
        <w:tc>
          <w:tcPr>
            <w:tcW w:w="2042" w:type="dxa"/>
          </w:tcPr>
          <w:p w14:paraId="1907EBA1" w14:textId="02F834FF" w:rsidR="00876834" w:rsidRPr="00876834" w:rsidRDefault="00876834" w:rsidP="00876834">
            <w:pPr>
              <w:pStyle w:val="CCLtdSubsubheading"/>
              <w:numPr>
                <w:ilvl w:val="0"/>
                <w:numId w:val="0"/>
              </w:numPr>
              <w:jc w:val="center"/>
              <w:cnfStyle w:val="000000000000" w:firstRow="0" w:lastRow="0" w:firstColumn="0" w:lastColumn="0" w:oddVBand="0" w:evenVBand="0" w:oddHBand="0" w:evenHBand="0" w:firstRowFirstColumn="0" w:firstRowLastColumn="0" w:lastRowFirstColumn="0" w:lastRowLastColumn="0"/>
              <w:rPr>
                <w:b w:val="0"/>
                <w:sz w:val="24"/>
                <w:szCs w:val="24"/>
              </w:rPr>
            </w:pPr>
            <w:r w:rsidRPr="00876834">
              <w:rPr>
                <w:b w:val="0"/>
                <w:color w:val="000000"/>
                <w:sz w:val="24"/>
                <w:szCs w:val="24"/>
              </w:rPr>
              <w:t>9.7%</w:t>
            </w:r>
          </w:p>
        </w:tc>
        <w:tc>
          <w:tcPr>
            <w:tcW w:w="2042" w:type="dxa"/>
          </w:tcPr>
          <w:p w14:paraId="5FE73E34" w14:textId="0715C4D3" w:rsidR="00876834" w:rsidRPr="00876834" w:rsidRDefault="00876834" w:rsidP="00876834">
            <w:pPr>
              <w:pStyle w:val="CCLtdSubsubheading"/>
              <w:numPr>
                <w:ilvl w:val="0"/>
                <w:numId w:val="0"/>
              </w:numPr>
              <w:jc w:val="center"/>
              <w:cnfStyle w:val="000000000000" w:firstRow="0" w:lastRow="0" w:firstColumn="0" w:lastColumn="0" w:oddVBand="0" w:evenVBand="0" w:oddHBand="0" w:evenHBand="0" w:firstRowFirstColumn="0" w:firstRowLastColumn="0" w:lastRowFirstColumn="0" w:lastRowLastColumn="0"/>
              <w:rPr>
                <w:b w:val="0"/>
                <w:sz w:val="24"/>
                <w:szCs w:val="24"/>
              </w:rPr>
            </w:pPr>
            <w:r w:rsidRPr="00876834">
              <w:rPr>
                <w:b w:val="0"/>
                <w:color w:val="000000"/>
                <w:sz w:val="24"/>
                <w:szCs w:val="24"/>
              </w:rPr>
              <w:t>1.6%</w:t>
            </w:r>
          </w:p>
        </w:tc>
        <w:tc>
          <w:tcPr>
            <w:tcW w:w="2042" w:type="dxa"/>
          </w:tcPr>
          <w:p w14:paraId="454A2C01" w14:textId="692C903E" w:rsidR="00876834" w:rsidRPr="00876834" w:rsidRDefault="00876834" w:rsidP="00876834">
            <w:pPr>
              <w:pStyle w:val="CCLtdSubsubheading"/>
              <w:numPr>
                <w:ilvl w:val="0"/>
                <w:numId w:val="0"/>
              </w:numPr>
              <w:jc w:val="center"/>
              <w:cnfStyle w:val="000000000000" w:firstRow="0" w:lastRow="0" w:firstColumn="0" w:lastColumn="0" w:oddVBand="0" w:evenVBand="0" w:oddHBand="0" w:evenHBand="0" w:firstRowFirstColumn="0" w:firstRowLastColumn="0" w:lastRowFirstColumn="0" w:lastRowLastColumn="0"/>
              <w:rPr>
                <w:b w:val="0"/>
                <w:sz w:val="24"/>
                <w:szCs w:val="24"/>
              </w:rPr>
            </w:pPr>
            <w:r w:rsidRPr="00876834">
              <w:rPr>
                <w:b w:val="0"/>
                <w:color w:val="000000"/>
                <w:sz w:val="24"/>
                <w:szCs w:val="24"/>
              </w:rPr>
              <w:t>0.0%</w:t>
            </w:r>
          </w:p>
        </w:tc>
        <w:tc>
          <w:tcPr>
            <w:tcW w:w="2042" w:type="dxa"/>
          </w:tcPr>
          <w:p w14:paraId="1AFA8A0B" w14:textId="6DA69731" w:rsidR="00876834" w:rsidRPr="00876834" w:rsidRDefault="00876834" w:rsidP="00876834">
            <w:pPr>
              <w:pStyle w:val="CCLtdSubsubheading"/>
              <w:numPr>
                <w:ilvl w:val="0"/>
                <w:numId w:val="0"/>
              </w:numPr>
              <w:jc w:val="center"/>
              <w:cnfStyle w:val="000000000000" w:firstRow="0" w:lastRow="0" w:firstColumn="0" w:lastColumn="0" w:oddVBand="0" w:evenVBand="0" w:oddHBand="0" w:evenHBand="0" w:firstRowFirstColumn="0" w:firstRowLastColumn="0" w:lastRowFirstColumn="0" w:lastRowLastColumn="0"/>
              <w:rPr>
                <w:b w:val="0"/>
                <w:sz w:val="24"/>
                <w:szCs w:val="24"/>
              </w:rPr>
            </w:pPr>
            <w:r w:rsidRPr="00876834">
              <w:rPr>
                <w:b w:val="0"/>
                <w:color w:val="000000"/>
                <w:sz w:val="24"/>
                <w:szCs w:val="24"/>
              </w:rPr>
              <w:t>0.0%</w:t>
            </w:r>
          </w:p>
        </w:tc>
      </w:tr>
      <w:tr w:rsidR="00876834" w:rsidRPr="00876834" w14:paraId="38BFDF70" w14:textId="188E909B" w:rsidTr="009D1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shd w:val="clear" w:color="auto" w:fill="301060"/>
          </w:tcPr>
          <w:p w14:paraId="59CE30D7" w14:textId="245EB8F4" w:rsidR="00876834" w:rsidRPr="00876834" w:rsidRDefault="00876834" w:rsidP="00BC516B">
            <w:pPr>
              <w:pStyle w:val="CCLtdSubsubheading"/>
              <w:numPr>
                <w:ilvl w:val="0"/>
                <w:numId w:val="0"/>
              </w:numPr>
              <w:rPr>
                <w:b/>
                <w:sz w:val="24"/>
                <w:szCs w:val="24"/>
              </w:rPr>
            </w:pPr>
            <w:r w:rsidRPr="00876834">
              <w:rPr>
                <w:b/>
                <w:sz w:val="24"/>
                <w:szCs w:val="24"/>
              </w:rPr>
              <w:t xml:space="preserve">Freedom Centre </w:t>
            </w:r>
          </w:p>
        </w:tc>
        <w:tc>
          <w:tcPr>
            <w:tcW w:w="2041" w:type="dxa"/>
          </w:tcPr>
          <w:p w14:paraId="56347CB3" w14:textId="12E8FC0D" w:rsidR="00876834" w:rsidRPr="00876834" w:rsidRDefault="00876834" w:rsidP="00876834">
            <w:pPr>
              <w:pStyle w:val="CCLtdSubsubheading"/>
              <w:numPr>
                <w:ilvl w:val="0"/>
                <w:numId w:val="0"/>
              </w:numPr>
              <w:jc w:val="center"/>
              <w:cnfStyle w:val="000000100000" w:firstRow="0" w:lastRow="0" w:firstColumn="0" w:lastColumn="0" w:oddVBand="0" w:evenVBand="0" w:oddHBand="1" w:evenHBand="0" w:firstRowFirstColumn="0" w:firstRowLastColumn="0" w:lastRowFirstColumn="0" w:lastRowLastColumn="0"/>
              <w:rPr>
                <w:b w:val="0"/>
                <w:sz w:val="24"/>
                <w:szCs w:val="24"/>
              </w:rPr>
            </w:pPr>
            <w:r w:rsidRPr="00876834">
              <w:rPr>
                <w:b w:val="0"/>
                <w:color w:val="000000"/>
                <w:sz w:val="24"/>
                <w:szCs w:val="24"/>
              </w:rPr>
              <w:t>90.6%</w:t>
            </w:r>
          </w:p>
        </w:tc>
        <w:tc>
          <w:tcPr>
            <w:tcW w:w="2042" w:type="dxa"/>
          </w:tcPr>
          <w:p w14:paraId="36A0BBA4" w14:textId="0F1A31FA" w:rsidR="00876834" w:rsidRPr="00876834" w:rsidRDefault="00876834" w:rsidP="00876834">
            <w:pPr>
              <w:pStyle w:val="CCLtdSubsubheading"/>
              <w:numPr>
                <w:ilvl w:val="0"/>
                <w:numId w:val="0"/>
              </w:numPr>
              <w:jc w:val="center"/>
              <w:cnfStyle w:val="000000100000" w:firstRow="0" w:lastRow="0" w:firstColumn="0" w:lastColumn="0" w:oddVBand="0" w:evenVBand="0" w:oddHBand="1" w:evenHBand="0" w:firstRowFirstColumn="0" w:firstRowLastColumn="0" w:lastRowFirstColumn="0" w:lastRowLastColumn="0"/>
              <w:rPr>
                <w:b w:val="0"/>
                <w:sz w:val="24"/>
                <w:szCs w:val="24"/>
              </w:rPr>
            </w:pPr>
            <w:r w:rsidRPr="00876834">
              <w:rPr>
                <w:b w:val="0"/>
                <w:color w:val="000000"/>
                <w:sz w:val="24"/>
                <w:szCs w:val="24"/>
              </w:rPr>
              <w:t>6.3%</w:t>
            </w:r>
          </w:p>
        </w:tc>
        <w:tc>
          <w:tcPr>
            <w:tcW w:w="2042" w:type="dxa"/>
          </w:tcPr>
          <w:p w14:paraId="4F4B4989" w14:textId="7AFC0095" w:rsidR="00876834" w:rsidRPr="00876834" w:rsidRDefault="00876834" w:rsidP="00876834">
            <w:pPr>
              <w:pStyle w:val="CCLtdSubsubheading"/>
              <w:numPr>
                <w:ilvl w:val="0"/>
                <w:numId w:val="0"/>
              </w:numPr>
              <w:jc w:val="center"/>
              <w:cnfStyle w:val="000000100000" w:firstRow="0" w:lastRow="0" w:firstColumn="0" w:lastColumn="0" w:oddVBand="0" w:evenVBand="0" w:oddHBand="1" w:evenHBand="0" w:firstRowFirstColumn="0" w:firstRowLastColumn="0" w:lastRowFirstColumn="0" w:lastRowLastColumn="0"/>
              <w:rPr>
                <w:b w:val="0"/>
                <w:sz w:val="24"/>
                <w:szCs w:val="24"/>
              </w:rPr>
            </w:pPr>
            <w:r w:rsidRPr="00876834">
              <w:rPr>
                <w:b w:val="0"/>
                <w:color w:val="000000"/>
                <w:sz w:val="24"/>
                <w:szCs w:val="24"/>
              </w:rPr>
              <w:t>2.2%</w:t>
            </w:r>
          </w:p>
        </w:tc>
        <w:tc>
          <w:tcPr>
            <w:tcW w:w="2042" w:type="dxa"/>
          </w:tcPr>
          <w:p w14:paraId="1650E723" w14:textId="30AF603F" w:rsidR="00876834" w:rsidRPr="00876834" w:rsidRDefault="00876834" w:rsidP="00876834">
            <w:pPr>
              <w:pStyle w:val="CCLtdSubsubheading"/>
              <w:numPr>
                <w:ilvl w:val="0"/>
                <w:numId w:val="0"/>
              </w:numPr>
              <w:jc w:val="center"/>
              <w:cnfStyle w:val="000000100000" w:firstRow="0" w:lastRow="0" w:firstColumn="0" w:lastColumn="0" w:oddVBand="0" w:evenVBand="0" w:oddHBand="1" w:evenHBand="0" w:firstRowFirstColumn="0" w:firstRowLastColumn="0" w:lastRowFirstColumn="0" w:lastRowLastColumn="0"/>
              <w:rPr>
                <w:b w:val="0"/>
                <w:sz w:val="24"/>
                <w:szCs w:val="24"/>
              </w:rPr>
            </w:pPr>
            <w:r w:rsidRPr="00876834">
              <w:rPr>
                <w:b w:val="0"/>
                <w:color w:val="000000"/>
                <w:sz w:val="24"/>
                <w:szCs w:val="24"/>
              </w:rPr>
              <w:t>0.6%</w:t>
            </w:r>
          </w:p>
        </w:tc>
        <w:tc>
          <w:tcPr>
            <w:tcW w:w="2042" w:type="dxa"/>
          </w:tcPr>
          <w:p w14:paraId="304E3E29" w14:textId="530C1E23" w:rsidR="00876834" w:rsidRPr="00876834" w:rsidRDefault="00876834" w:rsidP="00876834">
            <w:pPr>
              <w:pStyle w:val="CCLtdSubsubheading"/>
              <w:numPr>
                <w:ilvl w:val="0"/>
                <w:numId w:val="0"/>
              </w:numPr>
              <w:jc w:val="center"/>
              <w:cnfStyle w:val="000000100000" w:firstRow="0" w:lastRow="0" w:firstColumn="0" w:lastColumn="0" w:oddVBand="0" w:evenVBand="0" w:oddHBand="1" w:evenHBand="0" w:firstRowFirstColumn="0" w:firstRowLastColumn="0" w:lastRowFirstColumn="0" w:lastRowLastColumn="0"/>
              <w:rPr>
                <w:b w:val="0"/>
                <w:sz w:val="24"/>
                <w:szCs w:val="24"/>
              </w:rPr>
            </w:pPr>
            <w:r w:rsidRPr="00876834">
              <w:rPr>
                <w:b w:val="0"/>
                <w:color w:val="000000"/>
                <w:sz w:val="24"/>
                <w:szCs w:val="24"/>
              </w:rPr>
              <w:t>0.3%</w:t>
            </w:r>
          </w:p>
        </w:tc>
      </w:tr>
      <w:tr w:rsidR="00876834" w:rsidRPr="00876834" w14:paraId="59B7CA72" w14:textId="44B3790B" w:rsidTr="009D1BB4">
        <w:tc>
          <w:tcPr>
            <w:cnfStyle w:val="001000000000" w:firstRow="0" w:lastRow="0" w:firstColumn="1" w:lastColumn="0" w:oddVBand="0" w:evenVBand="0" w:oddHBand="0" w:evenHBand="0" w:firstRowFirstColumn="0" w:firstRowLastColumn="0" w:lastRowFirstColumn="0" w:lastRowLastColumn="0"/>
            <w:tcW w:w="3936" w:type="dxa"/>
            <w:shd w:val="clear" w:color="auto" w:fill="301060"/>
          </w:tcPr>
          <w:p w14:paraId="33EBAE98" w14:textId="60EA32F8" w:rsidR="00876834" w:rsidRPr="00876834" w:rsidRDefault="00876834" w:rsidP="00BC516B">
            <w:pPr>
              <w:pStyle w:val="CCLtdSubsubheading"/>
              <w:numPr>
                <w:ilvl w:val="0"/>
                <w:numId w:val="0"/>
              </w:numPr>
              <w:rPr>
                <w:b/>
                <w:sz w:val="24"/>
                <w:szCs w:val="24"/>
              </w:rPr>
            </w:pPr>
            <w:r w:rsidRPr="00876834">
              <w:rPr>
                <w:b/>
                <w:sz w:val="24"/>
                <w:szCs w:val="24"/>
              </w:rPr>
              <w:t>William Gemmel Club</w:t>
            </w:r>
          </w:p>
        </w:tc>
        <w:tc>
          <w:tcPr>
            <w:tcW w:w="2041" w:type="dxa"/>
          </w:tcPr>
          <w:p w14:paraId="7395CE10" w14:textId="01C82867" w:rsidR="00876834" w:rsidRPr="00876834" w:rsidRDefault="00876834" w:rsidP="00876834">
            <w:pPr>
              <w:pStyle w:val="CCLtdSubsubheading"/>
              <w:numPr>
                <w:ilvl w:val="0"/>
                <w:numId w:val="0"/>
              </w:numPr>
              <w:jc w:val="center"/>
              <w:cnfStyle w:val="000000000000" w:firstRow="0" w:lastRow="0" w:firstColumn="0" w:lastColumn="0" w:oddVBand="0" w:evenVBand="0" w:oddHBand="0" w:evenHBand="0" w:firstRowFirstColumn="0" w:firstRowLastColumn="0" w:lastRowFirstColumn="0" w:lastRowLastColumn="0"/>
              <w:rPr>
                <w:b w:val="0"/>
                <w:sz w:val="24"/>
                <w:szCs w:val="24"/>
              </w:rPr>
            </w:pPr>
            <w:r w:rsidRPr="00876834">
              <w:rPr>
                <w:b w:val="0"/>
                <w:color w:val="000000"/>
                <w:sz w:val="24"/>
                <w:szCs w:val="24"/>
              </w:rPr>
              <w:t>87.2%</w:t>
            </w:r>
          </w:p>
        </w:tc>
        <w:tc>
          <w:tcPr>
            <w:tcW w:w="2042" w:type="dxa"/>
          </w:tcPr>
          <w:p w14:paraId="550F3BA4" w14:textId="76C2AFFC" w:rsidR="00876834" w:rsidRPr="00876834" w:rsidRDefault="00876834" w:rsidP="00876834">
            <w:pPr>
              <w:pStyle w:val="CCLtdSubsubheading"/>
              <w:numPr>
                <w:ilvl w:val="0"/>
                <w:numId w:val="0"/>
              </w:numPr>
              <w:jc w:val="center"/>
              <w:cnfStyle w:val="000000000000" w:firstRow="0" w:lastRow="0" w:firstColumn="0" w:lastColumn="0" w:oddVBand="0" w:evenVBand="0" w:oddHBand="0" w:evenHBand="0" w:firstRowFirstColumn="0" w:firstRowLastColumn="0" w:lastRowFirstColumn="0" w:lastRowLastColumn="0"/>
              <w:rPr>
                <w:b w:val="0"/>
                <w:sz w:val="24"/>
                <w:szCs w:val="24"/>
              </w:rPr>
            </w:pPr>
            <w:r w:rsidRPr="00876834">
              <w:rPr>
                <w:b w:val="0"/>
                <w:color w:val="000000"/>
                <w:sz w:val="24"/>
                <w:szCs w:val="24"/>
              </w:rPr>
              <w:t>6.4%</w:t>
            </w:r>
          </w:p>
        </w:tc>
        <w:tc>
          <w:tcPr>
            <w:tcW w:w="2042" w:type="dxa"/>
          </w:tcPr>
          <w:p w14:paraId="446FD7EC" w14:textId="25E65C13" w:rsidR="00876834" w:rsidRPr="00876834" w:rsidRDefault="00876834" w:rsidP="00876834">
            <w:pPr>
              <w:pStyle w:val="CCLtdSubsubheading"/>
              <w:numPr>
                <w:ilvl w:val="0"/>
                <w:numId w:val="0"/>
              </w:numPr>
              <w:jc w:val="center"/>
              <w:cnfStyle w:val="000000000000" w:firstRow="0" w:lastRow="0" w:firstColumn="0" w:lastColumn="0" w:oddVBand="0" w:evenVBand="0" w:oddHBand="0" w:evenHBand="0" w:firstRowFirstColumn="0" w:firstRowLastColumn="0" w:lastRowFirstColumn="0" w:lastRowLastColumn="0"/>
              <w:rPr>
                <w:b w:val="0"/>
                <w:sz w:val="24"/>
                <w:szCs w:val="24"/>
              </w:rPr>
            </w:pPr>
            <w:r w:rsidRPr="00876834">
              <w:rPr>
                <w:b w:val="0"/>
                <w:color w:val="000000"/>
                <w:sz w:val="24"/>
                <w:szCs w:val="24"/>
              </w:rPr>
              <w:t>3.7%</w:t>
            </w:r>
          </w:p>
        </w:tc>
        <w:tc>
          <w:tcPr>
            <w:tcW w:w="2042" w:type="dxa"/>
          </w:tcPr>
          <w:p w14:paraId="11BB4E4E" w14:textId="11670352" w:rsidR="00876834" w:rsidRPr="00876834" w:rsidRDefault="00876834" w:rsidP="00876834">
            <w:pPr>
              <w:pStyle w:val="CCLtdSubsubheading"/>
              <w:numPr>
                <w:ilvl w:val="0"/>
                <w:numId w:val="0"/>
              </w:numPr>
              <w:jc w:val="center"/>
              <w:cnfStyle w:val="000000000000" w:firstRow="0" w:lastRow="0" w:firstColumn="0" w:lastColumn="0" w:oddVBand="0" w:evenVBand="0" w:oddHBand="0" w:evenHBand="0" w:firstRowFirstColumn="0" w:firstRowLastColumn="0" w:lastRowFirstColumn="0" w:lastRowLastColumn="0"/>
              <w:rPr>
                <w:b w:val="0"/>
                <w:sz w:val="24"/>
                <w:szCs w:val="24"/>
              </w:rPr>
            </w:pPr>
            <w:r w:rsidRPr="00876834">
              <w:rPr>
                <w:b w:val="0"/>
                <w:color w:val="000000"/>
                <w:sz w:val="24"/>
                <w:szCs w:val="24"/>
              </w:rPr>
              <w:t>2.3%</w:t>
            </w:r>
          </w:p>
        </w:tc>
        <w:tc>
          <w:tcPr>
            <w:tcW w:w="2042" w:type="dxa"/>
          </w:tcPr>
          <w:p w14:paraId="34378625" w14:textId="37F72008" w:rsidR="00876834" w:rsidRPr="00876834" w:rsidRDefault="00876834" w:rsidP="00876834">
            <w:pPr>
              <w:pStyle w:val="CCLtdSubsubheading"/>
              <w:numPr>
                <w:ilvl w:val="0"/>
                <w:numId w:val="0"/>
              </w:numPr>
              <w:jc w:val="center"/>
              <w:cnfStyle w:val="000000000000" w:firstRow="0" w:lastRow="0" w:firstColumn="0" w:lastColumn="0" w:oddVBand="0" w:evenVBand="0" w:oddHBand="0" w:evenHBand="0" w:firstRowFirstColumn="0" w:firstRowLastColumn="0" w:lastRowFirstColumn="0" w:lastRowLastColumn="0"/>
              <w:rPr>
                <w:b w:val="0"/>
                <w:sz w:val="24"/>
                <w:szCs w:val="24"/>
              </w:rPr>
            </w:pPr>
            <w:r w:rsidRPr="00876834">
              <w:rPr>
                <w:b w:val="0"/>
                <w:color w:val="000000"/>
                <w:sz w:val="24"/>
                <w:szCs w:val="24"/>
              </w:rPr>
              <w:t>0.5%</w:t>
            </w:r>
          </w:p>
        </w:tc>
      </w:tr>
    </w:tbl>
    <w:p w14:paraId="7258101B" w14:textId="77777777" w:rsidR="00BC516B" w:rsidRDefault="00BC516B" w:rsidP="00BC516B">
      <w:pPr>
        <w:pStyle w:val="CCLtdSubsubheading"/>
        <w:numPr>
          <w:ilvl w:val="0"/>
          <w:numId w:val="0"/>
        </w:numPr>
        <w:sectPr w:rsidR="00BC516B" w:rsidSect="00BC516B">
          <w:pgSz w:w="16817" w:h="11901" w:orient="landscape"/>
          <w:pgMar w:top="1127" w:right="1418" w:bottom="1418" w:left="1531" w:header="709" w:footer="709" w:gutter="0"/>
          <w:cols w:space="708"/>
        </w:sectPr>
      </w:pPr>
    </w:p>
    <w:p w14:paraId="7ABBB0D9" w14:textId="146B458E" w:rsidR="008F549C" w:rsidRPr="001B7FD6" w:rsidRDefault="006C71A9" w:rsidP="008F549C">
      <w:pPr>
        <w:pStyle w:val="CCLtdSubsubheading"/>
      </w:pPr>
      <w:r>
        <w:lastRenderedPageBreak/>
        <w:t>Results by P</w:t>
      </w:r>
      <w:r w:rsidR="008F549C">
        <w:t>erformance</w:t>
      </w:r>
    </w:p>
    <w:p w14:paraId="076A89AA" w14:textId="1C83F1BD" w:rsidR="00DC4CB6" w:rsidRDefault="0080759F" w:rsidP="00DC4CB6">
      <w:pPr>
        <w:pStyle w:val="CCLtdNormal"/>
      </w:pPr>
      <w:r w:rsidRPr="00914241">
        <w:t>Splitting the results by performance,</w:t>
      </w:r>
      <w:r w:rsidR="00DC4CB6" w:rsidRPr="00914241">
        <w:t xml:space="preserve"> the top five shows wit</w:t>
      </w:r>
      <w:r w:rsidR="00A418F5">
        <w:t>h the highest percentage ‘Very i</w:t>
      </w:r>
      <w:r w:rsidR="00DC4CB6" w:rsidRPr="00914241">
        <w:t xml:space="preserve">nterested’ responses were: </w:t>
      </w:r>
    </w:p>
    <w:p w14:paraId="12412EA7" w14:textId="367A0CAC" w:rsidR="00A418F5" w:rsidRPr="00A418F5" w:rsidRDefault="00A418F5" w:rsidP="00A418F5">
      <w:pPr>
        <w:pStyle w:val="CCLtdNormal"/>
        <w:numPr>
          <w:ilvl w:val="0"/>
          <w:numId w:val="8"/>
        </w:numPr>
        <w:spacing w:after="0"/>
        <w:ind w:left="1792" w:hanging="357"/>
      </w:pPr>
      <w:r w:rsidRPr="00A418F5">
        <w:rPr>
          <w:rFonts w:eastAsia="Times New Roman"/>
          <w:lang w:val="en-GB"/>
        </w:rPr>
        <w:t>Picture House: Fantastic Mr Fox – 98.8%</w:t>
      </w:r>
    </w:p>
    <w:p w14:paraId="48DC5A12" w14:textId="58485B70" w:rsidR="00A418F5" w:rsidRPr="00A418F5" w:rsidRDefault="00A418F5" w:rsidP="00A418F5">
      <w:pPr>
        <w:pStyle w:val="CCLtdNormal"/>
        <w:numPr>
          <w:ilvl w:val="0"/>
          <w:numId w:val="8"/>
        </w:numPr>
        <w:spacing w:after="0"/>
        <w:ind w:left="1792" w:hanging="357"/>
      </w:pPr>
      <w:r w:rsidRPr="00A418F5">
        <w:t>Pigeon Detectives – 96.9%</w:t>
      </w:r>
    </w:p>
    <w:p w14:paraId="09D5900E" w14:textId="0F6F6F81" w:rsidR="00A418F5" w:rsidRPr="00A418F5" w:rsidRDefault="00A418F5" w:rsidP="00A418F5">
      <w:pPr>
        <w:pStyle w:val="CCLtdNormal"/>
        <w:numPr>
          <w:ilvl w:val="0"/>
          <w:numId w:val="8"/>
        </w:numPr>
        <w:spacing w:after="0"/>
        <w:ind w:left="1792" w:hanging="357"/>
      </w:pPr>
      <w:r w:rsidRPr="00A418F5">
        <w:t>Tipping Point – 96.6%</w:t>
      </w:r>
    </w:p>
    <w:p w14:paraId="7C463F15" w14:textId="7B0BB54B" w:rsidR="00A418F5" w:rsidRPr="00A418F5" w:rsidRDefault="00A418F5" w:rsidP="00A418F5">
      <w:pPr>
        <w:pStyle w:val="CCLtdNormal"/>
        <w:numPr>
          <w:ilvl w:val="0"/>
          <w:numId w:val="8"/>
        </w:numPr>
        <w:spacing w:after="0"/>
        <w:ind w:left="1792" w:hanging="357"/>
      </w:pPr>
      <w:r w:rsidRPr="00A418F5">
        <w:t>Picture House: Willy Wonka – 96.3%</w:t>
      </w:r>
    </w:p>
    <w:p w14:paraId="36945272" w14:textId="7687E76F" w:rsidR="00A418F5" w:rsidRDefault="00A418F5" w:rsidP="00A418F5">
      <w:pPr>
        <w:pStyle w:val="CCLtdNormal"/>
        <w:numPr>
          <w:ilvl w:val="0"/>
          <w:numId w:val="8"/>
        </w:numPr>
        <w:spacing w:after="0"/>
        <w:ind w:left="1792" w:hanging="357"/>
      </w:pPr>
      <w:r w:rsidRPr="00A418F5">
        <w:rPr>
          <w:rFonts w:eastAsia="Times New Roman"/>
          <w:bCs/>
          <w:lang w:val="en-GB"/>
        </w:rPr>
        <w:t>The Red Shed – 95.8%</w:t>
      </w:r>
    </w:p>
    <w:p w14:paraId="56C6934C" w14:textId="77777777" w:rsidR="00A418F5" w:rsidRDefault="00A418F5" w:rsidP="00A418F5">
      <w:pPr>
        <w:pStyle w:val="CCLtdNormal"/>
        <w:spacing w:after="0"/>
        <w:ind w:left="1792"/>
      </w:pPr>
    </w:p>
    <w:p w14:paraId="09A0131A" w14:textId="2F5369FF" w:rsidR="00DC4CB6" w:rsidRDefault="00DC4CB6" w:rsidP="002B7CD6">
      <w:pPr>
        <w:pStyle w:val="CCLtdNormal"/>
      </w:pPr>
      <w:r w:rsidRPr="00DC4CB6">
        <w:t>The five shows wi</w:t>
      </w:r>
      <w:r w:rsidR="00A418F5">
        <w:t>th the lowest percentage ‘Very i</w:t>
      </w:r>
      <w:r w:rsidRPr="00DC4CB6">
        <w:t xml:space="preserve">nterested’ responses were: </w:t>
      </w:r>
    </w:p>
    <w:p w14:paraId="2E1619FA" w14:textId="4CD6806D" w:rsidR="00A418F5" w:rsidRPr="00A418F5" w:rsidRDefault="00A418F5" w:rsidP="00A418F5">
      <w:pPr>
        <w:pStyle w:val="CCLtdNormal"/>
        <w:numPr>
          <w:ilvl w:val="0"/>
          <w:numId w:val="9"/>
        </w:numPr>
        <w:spacing w:after="0"/>
        <w:ind w:left="1792" w:hanging="357"/>
      </w:pPr>
      <w:r w:rsidRPr="00A418F5">
        <w:t>Joan &amp; Hekima – 69.0%</w:t>
      </w:r>
    </w:p>
    <w:p w14:paraId="77CE9FD4" w14:textId="569D292A" w:rsidR="00A418F5" w:rsidRPr="00A418F5" w:rsidRDefault="00A418F5" w:rsidP="00A418F5">
      <w:pPr>
        <w:pStyle w:val="CCLtdNormal"/>
        <w:numPr>
          <w:ilvl w:val="0"/>
          <w:numId w:val="9"/>
        </w:numPr>
        <w:spacing w:after="0"/>
        <w:ind w:left="1792" w:hanging="357"/>
      </w:pPr>
      <w:r w:rsidRPr="00A418F5">
        <w:t>The Giant’s Loo Roll – 74.5%</w:t>
      </w:r>
    </w:p>
    <w:p w14:paraId="5DDBDC3E" w14:textId="6012A611" w:rsidR="00A418F5" w:rsidRPr="00A418F5" w:rsidRDefault="00A418F5" w:rsidP="00A418F5">
      <w:pPr>
        <w:pStyle w:val="CCLtdNormal"/>
        <w:numPr>
          <w:ilvl w:val="0"/>
          <w:numId w:val="9"/>
        </w:numPr>
        <w:spacing w:after="0"/>
        <w:ind w:left="1792" w:hanging="357"/>
      </w:pPr>
      <w:r w:rsidRPr="00A418F5">
        <w:t>Secret Gig: Barbara Nice – 75.7%</w:t>
      </w:r>
    </w:p>
    <w:p w14:paraId="0DA3CD96" w14:textId="3D93449A" w:rsidR="00A418F5" w:rsidRPr="00A418F5" w:rsidRDefault="00A418F5" w:rsidP="00A418F5">
      <w:pPr>
        <w:pStyle w:val="CCLtdNormal"/>
        <w:numPr>
          <w:ilvl w:val="0"/>
          <w:numId w:val="9"/>
        </w:numPr>
        <w:spacing w:after="0"/>
        <w:ind w:left="1792" w:hanging="357"/>
      </w:pPr>
      <w:r w:rsidRPr="00A418F5">
        <w:rPr>
          <w:rFonts w:eastAsia="Times New Roman"/>
          <w:lang w:val="en-GB"/>
        </w:rPr>
        <w:t>Picture House: Wallace &amp; Gromit - 80.2%</w:t>
      </w:r>
    </w:p>
    <w:p w14:paraId="4F2DD49C" w14:textId="13BC659F" w:rsidR="00A418F5" w:rsidRPr="00A418F5" w:rsidRDefault="00A418F5" w:rsidP="00A418F5">
      <w:pPr>
        <w:pStyle w:val="CCLtdNormal"/>
        <w:numPr>
          <w:ilvl w:val="0"/>
          <w:numId w:val="9"/>
        </w:numPr>
        <w:spacing w:after="0"/>
        <w:ind w:left="1792" w:hanging="357"/>
      </w:pPr>
      <w:r w:rsidRPr="00A418F5">
        <w:rPr>
          <w:rFonts w:eastAsia="Times New Roman"/>
          <w:bCs/>
          <w:lang w:val="en-GB"/>
        </w:rPr>
        <w:t>Once Upon a Pillow Fight – 80.4%</w:t>
      </w:r>
    </w:p>
    <w:p w14:paraId="13EC8C2A" w14:textId="19F911B9" w:rsidR="005E4D71" w:rsidRPr="00914241" w:rsidRDefault="00A418F5" w:rsidP="00447FAB">
      <w:pPr>
        <w:pStyle w:val="CCLtdNormal"/>
        <w:spacing w:before="200"/>
      </w:pPr>
      <w:r w:rsidRPr="00914241">
        <w:t xml:space="preserve"> </w:t>
      </w:r>
      <w:r w:rsidR="00AC3D06" w:rsidRPr="00914241">
        <w:t>‘</w:t>
      </w:r>
      <w:r w:rsidR="005E4D71" w:rsidRPr="00914241">
        <w:t>Joan and Hekima</w:t>
      </w:r>
      <w:r w:rsidR="00AC3D06" w:rsidRPr="00914241">
        <w:t>’</w:t>
      </w:r>
      <w:r w:rsidR="005E4D71" w:rsidRPr="00914241">
        <w:t xml:space="preserve"> </w:t>
      </w:r>
      <w:r w:rsidR="0080759F" w:rsidRPr="00914241">
        <w:t xml:space="preserve">was </w:t>
      </w:r>
      <w:r w:rsidR="005E4D71" w:rsidRPr="00914241">
        <w:t xml:space="preserve">least likely to generate a ‘Very Interested’ response with </w:t>
      </w:r>
      <w:r w:rsidR="00914241" w:rsidRPr="00914241">
        <w:t>69% compared to an average of 87.5</w:t>
      </w:r>
      <w:r w:rsidR="005E4D71" w:rsidRPr="00914241">
        <w:t xml:space="preserve">% across other shows. </w:t>
      </w:r>
      <w:r w:rsidR="0080759F" w:rsidRPr="00914241">
        <w:t xml:space="preserve">Given that </w:t>
      </w:r>
      <w:r w:rsidR="002B7CD6" w:rsidRPr="00914241">
        <w:t xml:space="preserve">the majority of the respondents saw Joan at Hymers College, and as previously mentioned, Hymers received the </w:t>
      </w:r>
      <w:r w:rsidR="00751AE6" w:rsidRPr="00914241">
        <w:t>least ‘Very I</w:t>
      </w:r>
      <w:r w:rsidR="005E4D71" w:rsidRPr="00914241">
        <w:t xml:space="preserve">nterested’ responses, </w:t>
      </w:r>
      <w:r w:rsidR="002B7CD6" w:rsidRPr="00914241">
        <w:t>this</w:t>
      </w:r>
      <w:r w:rsidR="005E4D71" w:rsidRPr="00914241">
        <w:t xml:space="preserve"> gives evidence that </w:t>
      </w:r>
      <w:r w:rsidR="002B7CD6" w:rsidRPr="00914241">
        <w:t xml:space="preserve">the issue </w:t>
      </w:r>
      <w:r w:rsidR="00AC3D06" w:rsidRPr="00914241">
        <w:t>could be more</w:t>
      </w:r>
      <w:r w:rsidR="002B7CD6" w:rsidRPr="00914241">
        <w:t xml:space="preserve"> with </w:t>
      </w:r>
      <w:r w:rsidR="005E4D71" w:rsidRPr="00914241">
        <w:t xml:space="preserve">the venue rather than the show itself. </w:t>
      </w:r>
    </w:p>
    <w:p w14:paraId="30EF000E" w14:textId="630E7BB6" w:rsidR="002B7CD6" w:rsidRPr="00914241" w:rsidRDefault="002B7CD6" w:rsidP="002B7CD6">
      <w:pPr>
        <w:pStyle w:val="CCLtdNormal"/>
      </w:pPr>
      <w:r w:rsidRPr="00914241">
        <w:t xml:space="preserve">Of those that attended </w:t>
      </w:r>
      <w:r w:rsidR="00AC3D06" w:rsidRPr="00914241">
        <w:t>‘</w:t>
      </w:r>
      <w:r w:rsidRPr="00914241">
        <w:t>Joan and Hekima</w:t>
      </w:r>
      <w:r w:rsidR="00AC3D06" w:rsidRPr="00914241">
        <w:t>’</w:t>
      </w:r>
      <w:r w:rsidRPr="00914241">
        <w:t xml:space="preserve"> at the other venues (Archbishop Sentamu Academy and North Point Shopping Ce</w:t>
      </w:r>
      <w:r w:rsidR="00751AE6" w:rsidRPr="00914241">
        <w:t>ntre), 98% said they would be ‘Very I</w:t>
      </w:r>
      <w:r w:rsidRPr="00914241">
        <w:t xml:space="preserve">nterested’ in attending a similar event in the future. </w:t>
      </w:r>
    </w:p>
    <w:p w14:paraId="77BFA710" w14:textId="5864FBC2" w:rsidR="005E4D71" w:rsidRPr="00914241" w:rsidRDefault="002B7CD6" w:rsidP="002B7CD6">
      <w:pPr>
        <w:pStyle w:val="CCLtdNormal"/>
      </w:pPr>
      <w:r w:rsidRPr="00914241">
        <w:t xml:space="preserve">There were no other significant differences in results across venues or performances, indicating that audience interest was generally balanced across the festival. </w:t>
      </w:r>
    </w:p>
    <w:p w14:paraId="613F2D98" w14:textId="2FB457B3" w:rsidR="00A93D37" w:rsidRPr="00A93D37" w:rsidRDefault="006C71A9" w:rsidP="00A93D37">
      <w:pPr>
        <w:pStyle w:val="CCLtdSubHeading"/>
        <w:spacing w:after="200"/>
        <w:ind w:left="788" w:hanging="431"/>
      </w:pPr>
      <w:r>
        <w:t>Emoji Paddle F</w:t>
      </w:r>
      <w:r w:rsidR="008F549C">
        <w:t>indings</w:t>
      </w:r>
    </w:p>
    <w:p w14:paraId="56F32128" w14:textId="3BC7456B" w:rsidR="00964920" w:rsidRDefault="001B7FD6" w:rsidP="00A91841">
      <w:pPr>
        <w:pStyle w:val="CCLtdNormal"/>
      </w:pPr>
      <w:r>
        <w:t>A total of 1</w:t>
      </w:r>
      <w:r w:rsidR="009D1BB4">
        <w:t>,</w:t>
      </w:r>
      <w:r>
        <w:t>277</w:t>
      </w:r>
      <w:r w:rsidR="00964920">
        <w:t xml:space="preserve"> audience members took part in the emoji paddle research. </w:t>
      </w:r>
    </w:p>
    <w:p w14:paraId="642AD1FF" w14:textId="3B9FAB14" w:rsidR="00FA2197" w:rsidRDefault="00964920" w:rsidP="00304248">
      <w:pPr>
        <w:pStyle w:val="CCLtdNormal"/>
      </w:pPr>
      <w:r>
        <w:t>The mo</w:t>
      </w:r>
      <w:r w:rsidR="002B7CD6">
        <w:t>st common emotions</w:t>
      </w:r>
      <w:r w:rsidR="00FA2197">
        <w:t xml:space="preserve"> acros</w:t>
      </w:r>
      <w:r w:rsidR="00B54B33">
        <w:t>s all shows were ‘H</w:t>
      </w:r>
      <w:r w:rsidR="008778BB">
        <w:t>appy</w:t>
      </w:r>
      <w:r w:rsidR="00B54B33">
        <w:t>’ (36.7%) and ‘L</w:t>
      </w:r>
      <w:r w:rsidR="008778BB">
        <w:t>ove</w:t>
      </w:r>
      <w:r w:rsidR="00FA2197">
        <w:t>’</w:t>
      </w:r>
      <w:r w:rsidR="008778BB">
        <w:t xml:space="preserve"> (30.4</w:t>
      </w:r>
      <w:r w:rsidR="002B7CD6">
        <w:t>%)</w:t>
      </w:r>
      <w:r>
        <w:t>.</w:t>
      </w:r>
      <w:r w:rsidR="00304248">
        <w:t xml:space="preserve"> </w:t>
      </w:r>
      <w:r w:rsidR="00B54B33">
        <w:t>The least common emotion was ‘A</w:t>
      </w:r>
      <w:r w:rsidR="00FA2197">
        <w:t xml:space="preserve">ngry’, gaining only 0.7% of responses, which equates to 10 individuals. </w:t>
      </w:r>
    </w:p>
    <w:p w14:paraId="7772EB83" w14:textId="77777777" w:rsidR="00B54B33" w:rsidRDefault="00B54B33" w:rsidP="00304248">
      <w:pPr>
        <w:pStyle w:val="CCLtdNormal"/>
      </w:pPr>
    </w:p>
    <w:p w14:paraId="7919ED29" w14:textId="77777777" w:rsidR="002A30B0" w:rsidRDefault="002A30B0">
      <w:pPr>
        <w:spacing w:after="0"/>
        <w:rPr>
          <w:rFonts w:ascii="Trebuchet MS" w:hAnsi="Trebuchet MS"/>
        </w:rPr>
      </w:pPr>
      <w:r>
        <w:br w:type="page"/>
      </w:r>
    </w:p>
    <w:p w14:paraId="200410CC" w14:textId="77777777" w:rsidR="00F34E97" w:rsidRDefault="00F34E97" w:rsidP="00A91841">
      <w:pPr>
        <w:pStyle w:val="CCLtdNormal"/>
      </w:pPr>
    </w:p>
    <w:p w14:paraId="0DAEE7DE" w14:textId="66BEF07C" w:rsidR="005A13BC" w:rsidRDefault="1C0CA103" w:rsidP="1C0CA103">
      <w:pPr>
        <w:pStyle w:val="CCLtdNormal"/>
        <w:jc w:val="center"/>
        <w:rPr>
          <w:sz w:val="28"/>
          <w:szCs w:val="28"/>
        </w:rPr>
      </w:pPr>
      <w:r w:rsidRPr="1C0CA103">
        <w:rPr>
          <w:sz w:val="28"/>
          <w:szCs w:val="28"/>
        </w:rPr>
        <w:t>Figure X: Overall Emoji Paddle Results Across Performances and Venues (Base 1</w:t>
      </w:r>
      <w:r w:rsidR="009D1BB4">
        <w:rPr>
          <w:sz w:val="28"/>
          <w:szCs w:val="28"/>
        </w:rPr>
        <w:t>,</w:t>
      </w:r>
      <w:r w:rsidRPr="1C0CA103">
        <w:rPr>
          <w:sz w:val="28"/>
          <w:szCs w:val="28"/>
        </w:rPr>
        <w:t>277)</w:t>
      </w:r>
    </w:p>
    <w:p w14:paraId="50BD6A96" w14:textId="247A613F" w:rsidR="005A13BC" w:rsidRPr="008F549C" w:rsidRDefault="008778BB" w:rsidP="008F549C">
      <w:pPr>
        <w:pStyle w:val="CCLtdNormal"/>
        <w:jc w:val="center"/>
        <w:rPr>
          <w:sz w:val="28"/>
          <w:szCs w:val="28"/>
        </w:rPr>
      </w:pPr>
      <w:r>
        <w:rPr>
          <w:noProof/>
        </w:rPr>
        <w:drawing>
          <wp:inline distT="0" distB="0" distL="0" distR="0" wp14:anchorId="66C5DB14" wp14:editId="118E8B15">
            <wp:extent cx="5262880" cy="3448685"/>
            <wp:effectExtent l="0" t="0" r="20320" b="3111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59862FC" w14:textId="242AEF7F" w:rsidR="008F549C" w:rsidRDefault="00964920" w:rsidP="00B9290D">
      <w:pPr>
        <w:pStyle w:val="CCLtdNormal"/>
      </w:pPr>
      <w:r>
        <w:t>Positive emotions were represented more than negative emo</w:t>
      </w:r>
      <w:r w:rsidR="00751AE6">
        <w:t>tions for each show and overall, accounting for</w:t>
      </w:r>
      <w:r w:rsidR="008F549C">
        <w:t xml:space="preserve"> 90</w:t>
      </w:r>
      <w:r>
        <w:t xml:space="preserve">% </w:t>
      </w:r>
      <w:r w:rsidR="00AC3D06">
        <w:t>of total responses</w:t>
      </w:r>
      <w:r w:rsidR="00751AE6">
        <w:t xml:space="preserve"> </w:t>
      </w:r>
      <w:r w:rsidR="008F549C">
        <w:t>compared to 10</w:t>
      </w:r>
      <w:r>
        <w:t>%</w:t>
      </w:r>
      <w:r w:rsidR="00751AE6">
        <w:t xml:space="preserve"> for negative emotions</w:t>
      </w:r>
      <w:r>
        <w:t>. Positive emotions include: Happy, Love, Amused, and negative emotions include: Confused, Scared, Bored, Sad, Angry.</w:t>
      </w:r>
    </w:p>
    <w:p w14:paraId="721A45B2" w14:textId="0BDE9227" w:rsidR="008F549C" w:rsidRPr="008F549C" w:rsidRDefault="006C71A9" w:rsidP="008F549C">
      <w:pPr>
        <w:pStyle w:val="CCLtdSubsubheading"/>
      </w:pPr>
      <w:r>
        <w:t>Results by P</w:t>
      </w:r>
      <w:r w:rsidR="008F549C">
        <w:t>erformance</w:t>
      </w:r>
    </w:p>
    <w:p w14:paraId="1ABF7C33" w14:textId="5107865C" w:rsidR="008F549C" w:rsidRPr="002A30B0" w:rsidRDefault="002748A8" w:rsidP="009707A1">
      <w:pPr>
        <w:pStyle w:val="CCLtdNormal"/>
      </w:pPr>
      <w:r w:rsidRPr="002A30B0">
        <w:t>Audience members at</w:t>
      </w:r>
      <w:r w:rsidR="009707A1">
        <w:t xml:space="preserve"> </w:t>
      </w:r>
      <w:r w:rsidR="001E5AE1">
        <w:t>‘Picture House: Matilda’</w:t>
      </w:r>
      <w:r w:rsidRPr="002A30B0">
        <w:t xml:space="preserve"> were most likely to </w:t>
      </w:r>
      <w:r w:rsidRPr="009D1BB4">
        <w:t>choose ‘Love’</w:t>
      </w:r>
      <w:r w:rsidR="001E5AE1" w:rsidRPr="009D1BB4">
        <w:t>,</w:t>
      </w:r>
      <w:r w:rsidR="001E5AE1">
        <w:t xml:space="preserve"> with 58.8%</w:t>
      </w:r>
      <w:r w:rsidRPr="002A30B0">
        <w:t xml:space="preserve"> selecting this emotion compared to an average of </w:t>
      </w:r>
      <w:r w:rsidR="001E5AE1">
        <w:t>30.5</w:t>
      </w:r>
      <w:r w:rsidR="002A30B0" w:rsidRPr="002A30B0">
        <w:t xml:space="preserve">% across other shows. </w:t>
      </w:r>
    </w:p>
    <w:p w14:paraId="229A36E3" w14:textId="50B7BFFB" w:rsidR="001E5AE1" w:rsidRDefault="00C544EC" w:rsidP="001E5AE1">
      <w:pPr>
        <w:pStyle w:val="CCLtdNormal"/>
      </w:pPr>
      <w:r w:rsidRPr="00C544EC">
        <w:t>‘Picture House: Fantastic Mr</w:t>
      </w:r>
      <w:r w:rsidR="00447FAB">
        <w:t>.</w:t>
      </w:r>
      <w:r w:rsidRPr="00C544EC">
        <w:t xml:space="preserve"> Fox’</w:t>
      </w:r>
      <w:r w:rsidR="005A13BC" w:rsidRPr="00C544EC">
        <w:t xml:space="preserve"> audience members were</w:t>
      </w:r>
      <w:r w:rsidR="00AC3D06" w:rsidRPr="00C544EC">
        <w:t xml:space="preserve"> the</w:t>
      </w:r>
      <w:r w:rsidR="005A13BC" w:rsidRPr="00C544EC">
        <w:t xml:space="preserve"> most l</w:t>
      </w:r>
      <w:r w:rsidRPr="00C544EC">
        <w:t>ikely to choo</w:t>
      </w:r>
      <w:r w:rsidRPr="009D1BB4">
        <w:t xml:space="preserve">se ‘Bored’, </w:t>
      </w:r>
      <w:r w:rsidRPr="00C544EC">
        <w:t>with 15</w:t>
      </w:r>
      <w:r w:rsidR="005A13BC" w:rsidRPr="00C544EC">
        <w:t>% of participants selecting this emo</w:t>
      </w:r>
      <w:r w:rsidRPr="00C544EC">
        <w:t xml:space="preserve">tion compared to an </w:t>
      </w:r>
      <w:r w:rsidR="001E5AE1">
        <w:t>average of 2.8</w:t>
      </w:r>
      <w:r w:rsidR="005A13BC" w:rsidRPr="00C544EC">
        <w:t xml:space="preserve">% across the other shows. </w:t>
      </w:r>
      <w:r w:rsidR="001E5AE1">
        <w:t>It is important to note however that due to the small sample of audience members who took part in the emoji paddle research at this event, this only equates to 3 individuals.</w:t>
      </w:r>
    </w:p>
    <w:p w14:paraId="017BBE7A" w14:textId="31E44BE3" w:rsidR="00E04485" w:rsidRDefault="00E04485" w:rsidP="00E04485">
      <w:pPr>
        <w:pStyle w:val="CCLtdNormal"/>
      </w:pPr>
      <w:r>
        <w:t>Similarly</w:t>
      </w:r>
      <w:r w:rsidRPr="009D1BB4">
        <w:t xml:space="preserve">, </w:t>
      </w:r>
      <w:r w:rsidR="006E0E0F" w:rsidRPr="009D1BB4">
        <w:t>‘Picture House: The Lion King’ received the highest percentage ‘scared’</w:t>
      </w:r>
      <w:r w:rsidR="006E0E0F">
        <w:t xml:space="preserve"> responses, with 13.3% of audience members choosing this emotion compared to 2.2% across other performances. </w:t>
      </w:r>
      <w:r w:rsidR="001E5AE1">
        <w:t xml:space="preserve">Again, due to the small number of </w:t>
      </w:r>
      <w:r>
        <w:t>audience members</w:t>
      </w:r>
      <w:r w:rsidR="001E5AE1">
        <w:t xml:space="preserve"> who</w:t>
      </w:r>
      <w:r>
        <w:t xml:space="preserve"> took part in the emoji paddle research at this ev</w:t>
      </w:r>
      <w:r w:rsidR="001E5AE1">
        <w:t>ent,</w:t>
      </w:r>
      <w:r w:rsidR="00447FAB">
        <w:t xml:space="preserve"> 13.3% of responses </w:t>
      </w:r>
      <w:r>
        <w:t xml:space="preserve">equates to 2 individuals. </w:t>
      </w:r>
    </w:p>
    <w:p w14:paraId="5883E51B" w14:textId="1FE29EA0" w:rsidR="00E04485" w:rsidRDefault="00E04485" w:rsidP="00E04485">
      <w:pPr>
        <w:pStyle w:val="CCLtdNormal"/>
      </w:pPr>
      <w:r>
        <w:lastRenderedPageBreak/>
        <w:t xml:space="preserve">‘Word on the Street’ received the highest </w:t>
      </w:r>
      <w:r w:rsidRPr="009D1BB4">
        <w:t>percentage ‘amused’</w:t>
      </w:r>
      <w:r>
        <w:t xml:space="preserve"> responses with</w:t>
      </w:r>
      <w:r w:rsidR="00AD5353">
        <w:t xml:space="preserve"> 50% compared to an average 20</w:t>
      </w:r>
      <w:r>
        <w:t xml:space="preserve">% across other shows. </w:t>
      </w:r>
    </w:p>
    <w:p w14:paraId="034711D6" w14:textId="53EC1D7E" w:rsidR="00E04485" w:rsidRPr="009D1BB4" w:rsidRDefault="00E04485" w:rsidP="005A13BC">
      <w:pPr>
        <w:pStyle w:val="CCLtdNormal"/>
      </w:pPr>
      <w:r>
        <w:t xml:space="preserve">‘Joan and Hekima’ received the highest percentage </w:t>
      </w:r>
      <w:r w:rsidRPr="009D1BB4">
        <w:t>‘happy’</w:t>
      </w:r>
      <w:r>
        <w:t xml:space="preserve"> responses, with 54.8% of audience members selecting this emotion, compared to </w:t>
      </w:r>
      <w:r w:rsidR="009707A1">
        <w:t>35</w:t>
      </w:r>
      <w:r w:rsidR="00AD5353">
        <w:t>.8</w:t>
      </w:r>
      <w:r w:rsidR="009707A1">
        <w:t>% across other performances. This was closely followed by ‘Picture House: Monsters Inc.’ which received 54.2% ‘happy’ resp</w:t>
      </w:r>
      <w:r w:rsidR="009707A1" w:rsidRPr="009D1BB4">
        <w:t xml:space="preserve">onses. </w:t>
      </w:r>
    </w:p>
    <w:p w14:paraId="5924AA1C" w14:textId="58A57B79" w:rsidR="009707A1" w:rsidRDefault="009707A1" w:rsidP="005A13BC">
      <w:pPr>
        <w:pStyle w:val="CCLtdNormal"/>
      </w:pPr>
      <w:r w:rsidRPr="009D1BB4">
        <w:t>Audience members at ‘SKIN’ were most likely to select ‘sad’</w:t>
      </w:r>
      <w:r>
        <w:t xml:space="preserve">, with this emotion </w:t>
      </w:r>
      <w:r w:rsidR="009D1BB4">
        <w:t xml:space="preserve">equating to </w:t>
      </w:r>
      <w:r>
        <w:t>18.2% of respons</w:t>
      </w:r>
      <w:r w:rsidR="00AD5353">
        <w:t>es compared to an average of 1.2</w:t>
      </w:r>
      <w:r>
        <w:t xml:space="preserve">% across other performances. </w:t>
      </w:r>
    </w:p>
    <w:p w14:paraId="0AAAF6D3" w14:textId="0057E6AC" w:rsidR="009707A1" w:rsidRDefault="00603B21" w:rsidP="005A13BC">
      <w:pPr>
        <w:pStyle w:val="CCLtdNormal"/>
      </w:pPr>
      <w:r>
        <w:t>‘Picture House: Rocky Horror Picture Show’</w:t>
      </w:r>
      <w:r w:rsidR="009707A1">
        <w:t xml:space="preserve"> was the performance to receive the highest percentage </w:t>
      </w:r>
      <w:r w:rsidR="009707A1" w:rsidRPr="009D1BB4">
        <w:t>‘confused’</w:t>
      </w:r>
      <w:r w:rsidRPr="009D1BB4">
        <w:t xml:space="preserve"> </w:t>
      </w:r>
      <w:r>
        <w:t>responses, with 7.6</w:t>
      </w:r>
      <w:r w:rsidR="009707A1">
        <w:t>% of audience members selecting this emoti</w:t>
      </w:r>
      <w:r>
        <w:t>on compared to an average of 1.7</w:t>
      </w:r>
      <w:r w:rsidR="009707A1">
        <w:t>% across other performances. It is</w:t>
      </w:r>
      <w:r>
        <w:t xml:space="preserve"> important to note however that 7.6% of respondents in this case equates to only 5 individuals. </w:t>
      </w:r>
    </w:p>
    <w:p w14:paraId="35E9D856" w14:textId="25CF0D0E" w:rsidR="009707A1" w:rsidRDefault="009707A1" w:rsidP="005A13BC">
      <w:pPr>
        <w:pStyle w:val="CCLtdNormal"/>
      </w:pPr>
      <w:r>
        <w:t xml:space="preserve">‘The Red Shed’ </w:t>
      </w:r>
      <w:r w:rsidR="00FA2197">
        <w:t xml:space="preserve">audience members were the most likely to select </w:t>
      </w:r>
      <w:r w:rsidR="00FA2197" w:rsidRPr="009D1BB4">
        <w:t>‘angry’</w:t>
      </w:r>
      <w:r w:rsidR="00FA2197" w:rsidRPr="00304248">
        <w:rPr>
          <w:b/>
        </w:rPr>
        <w:t>,</w:t>
      </w:r>
      <w:r w:rsidR="00FA2197">
        <w:t xml:space="preserve"> with this emotion receiving 9.1% of responses compared to an average of 0.3% across other performances. Again, it should be noted that this only equates to 4 individual responses due to the small number of audience members who took part in the emoji paddle research at this performance. </w:t>
      </w:r>
    </w:p>
    <w:p w14:paraId="741D3073" w14:textId="0ABF08F6" w:rsidR="00A418F5" w:rsidRDefault="00304248" w:rsidP="00773C3D">
      <w:pPr>
        <w:pStyle w:val="CCLtdNormal"/>
      </w:pPr>
      <w:r>
        <w:t xml:space="preserve">‘SKIN’ was the performance that generated the most mixed response, with every emotion represented in the results. Audience research suggests that this was due to the diverse themes and subject matter covered in the performance. </w:t>
      </w:r>
    </w:p>
    <w:p w14:paraId="514F8824" w14:textId="69A3FF85" w:rsidR="00B54B33" w:rsidRDefault="00B54B33" w:rsidP="00773C3D">
      <w:pPr>
        <w:pStyle w:val="CCLtdNormal"/>
      </w:pPr>
      <w:r>
        <w:t xml:space="preserve">Indeed, qualitative research with audiences offers explanations for the emotional response represented through the emoji paddle activity, indicating that </w:t>
      </w:r>
      <w:r w:rsidR="00A92153">
        <w:t xml:space="preserve">responses that could be perceived as negative are actually reflecting the content of the performances. An example of this is the relatively high percentage of respondents who reported feeling ‘Sad’ after attending SKIN. This performance explores a young girl’s struggle with identity and gender, which some audience members found very moving. To provide further context to the </w:t>
      </w:r>
      <w:r w:rsidR="00B31C16">
        <w:t>emoji paddle research,</w:t>
      </w:r>
      <w:r w:rsidR="009D1BB4">
        <w:t xml:space="preserve"> please see Appendices 13 </w:t>
      </w:r>
      <w:r w:rsidR="00B31C16">
        <w:t xml:space="preserve">&amp; </w:t>
      </w:r>
      <w:r w:rsidR="009D1BB4">
        <w:t>1</w:t>
      </w:r>
      <w:r w:rsidR="00B31C16">
        <w:t xml:space="preserve">5. </w:t>
      </w:r>
    </w:p>
    <w:p w14:paraId="4534CB97" w14:textId="77777777" w:rsidR="00B54B33" w:rsidRDefault="00B54B33" w:rsidP="00B54B33">
      <w:pPr>
        <w:pStyle w:val="CCLtdNormal"/>
        <w:ind w:left="0"/>
      </w:pPr>
    </w:p>
    <w:p w14:paraId="02E33789" w14:textId="77777777" w:rsidR="00B54B33" w:rsidRPr="00773C3D" w:rsidRDefault="00B54B33" w:rsidP="00B54B33">
      <w:pPr>
        <w:pStyle w:val="CCLtdNormal"/>
        <w:ind w:left="3231"/>
        <w:sectPr w:rsidR="00B54B33" w:rsidRPr="00773C3D" w:rsidSect="00BC516B">
          <w:pgSz w:w="11901" w:h="16817"/>
          <w:pgMar w:top="1531" w:right="1418" w:bottom="1418" w:left="1531" w:header="709" w:footer="709" w:gutter="0"/>
          <w:cols w:space="708"/>
        </w:sectPr>
      </w:pPr>
    </w:p>
    <w:p w14:paraId="4A6A6C0E" w14:textId="77777777" w:rsidR="009D1BB4" w:rsidRDefault="009D1BB4" w:rsidP="009D1BB4">
      <w:pPr>
        <w:pStyle w:val="CCLtdNormal"/>
        <w:spacing w:after="0"/>
        <w:ind w:left="0"/>
        <w:rPr>
          <w:sz w:val="28"/>
          <w:szCs w:val="28"/>
        </w:rPr>
      </w:pPr>
    </w:p>
    <w:p w14:paraId="6E4F0D15" w14:textId="60EE285A" w:rsidR="00964920" w:rsidRPr="00447FAB" w:rsidRDefault="00447FAB" w:rsidP="009D1BB4">
      <w:pPr>
        <w:pStyle w:val="CCLtdNormal"/>
        <w:spacing w:after="0"/>
        <w:ind w:left="0"/>
        <w:rPr>
          <w:sz w:val="28"/>
          <w:szCs w:val="28"/>
        </w:rPr>
      </w:pPr>
      <w:r w:rsidRPr="00447FAB">
        <w:rPr>
          <w:sz w:val="28"/>
          <w:szCs w:val="28"/>
        </w:rPr>
        <w:t>Table x: Emoji Counts by performance</w:t>
      </w:r>
      <w:r w:rsidR="00773C3D">
        <w:rPr>
          <w:sz w:val="28"/>
          <w:szCs w:val="28"/>
        </w:rPr>
        <w:t xml:space="preserve"> (%)</w:t>
      </w:r>
    </w:p>
    <w:tbl>
      <w:tblPr>
        <w:tblStyle w:val="MediumGrid2-Accent4"/>
        <w:tblpPr w:leftFromText="180" w:rightFromText="180" w:vertAnchor="page" w:horzAnchor="page" w:tblpX="2000" w:tblpY="2139"/>
        <w:tblW w:w="0" w:type="auto"/>
        <w:tblLayout w:type="fixed"/>
        <w:tblLook w:val="04A0" w:firstRow="1" w:lastRow="0" w:firstColumn="1" w:lastColumn="0" w:noHBand="0" w:noVBand="1"/>
      </w:tblPr>
      <w:tblGrid>
        <w:gridCol w:w="4077"/>
        <w:gridCol w:w="1375"/>
        <w:gridCol w:w="1233"/>
        <w:gridCol w:w="1233"/>
        <w:gridCol w:w="1233"/>
        <w:gridCol w:w="1233"/>
        <w:gridCol w:w="1233"/>
        <w:gridCol w:w="1233"/>
        <w:gridCol w:w="1234"/>
      </w:tblGrid>
      <w:tr w:rsidR="00773C3D" w14:paraId="35620651" w14:textId="77777777" w:rsidTr="00773C3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077" w:type="dxa"/>
            <w:vMerge w:val="restart"/>
          </w:tcPr>
          <w:p w14:paraId="4705F982" w14:textId="77777777" w:rsidR="00773C3D" w:rsidRPr="00BC516B" w:rsidRDefault="00773C3D" w:rsidP="00773C3D">
            <w:pPr>
              <w:pStyle w:val="CCLtdNormal"/>
              <w:spacing w:after="0"/>
              <w:ind w:left="0"/>
              <w:jc w:val="center"/>
              <w:rPr>
                <w:color w:val="auto"/>
              </w:rPr>
            </w:pPr>
            <w:r w:rsidRPr="00BC516B">
              <w:rPr>
                <w:color w:val="auto"/>
              </w:rPr>
              <w:t>Performance</w:t>
            </w:r>
          </w:p>
        </w:tc>
        <w:tc>
          <w:tcPr>
            <w:tcW w:w="10007" w:type="dxa"/>
            <w:gridSpan w:val="8"/>
          </w:tcPr>
          <w:p w14:paraId="4B41C652" w14:textId="2426F1FE" w:rsidR="00773C3D" w:rsidRPr="00BC516B" w:rsidRDefault="00773C3D" w:rsidP="00773C3D">
            <w:pPr>
              <w:pStyle w:val="CCLtdNormal"/>
              <w:spacing w:after="0"/>
              <w:ind w:left="0"/>
              <w:jc w:val="center"/>
              <w:cnfStyle w:val="100000000000" w:firstRow="1" w:lastRow="0" w:firstColumn="0" w:lastColumn="0" w:oddVBand="0" w:evenVBand="0" w:oddHBand="0" w:evenHBand="0" w:firstRowFirstColumn="0" w:firstRowLastColumn="0" w:lastRowFirstColumn="0" w:lastRowLastColumn="0"/>
            </w:pPr>
            <w:r>
              <w:t>Emotions (%)</w:t>
            </w:r>
          </w:p>
        </w:tc>
      </w:tr>
      <w:tr w:rsidR="00773C3D" w14:paraId="3CC5E33E" w14:textId="77777777" w:rsidTr="00773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vMerge/>
          </w:tcPr>
          <w:p w14:paraId="0C9912B1" w14:textId="77777777" w:rsidR="00773C3D" w:rsidRPr="00BC516B" w:rsidRDefault="00773C3D" w:rsidP="00773C3D">
            <w:pPr>
              <w:pStyle w:val="CCLtdNormal"/>
              <w:spacing w:after="0"/>
              <w:ind w:left="0"/>
              <w:rPr>
                <w:b w:val="0"/>
                <w:color w:val="auto"/>
              </w:rPr>
            </w:pPr>
          </w:p>
        </w:tc>
        <w:tc>
          <w:tcPr>
            <w:tcW w:w="1375" w:type="dxa"/>
          </w:tcPr>
          <w:p w14:paraId="676ECBCB" w14:textId="77777777" w:rsidR="00773C3D" w:rsidRPr="00447FAB" w:rsidRDefault="00773C3D" w:rsidP="00773C3D">
            <w:pPr>
              <w:pStyle w:val="CCLtdNormal"/>
              <w:spacing w:after="0"/>
              <w:ind w:left="0"/>
              <w:jc w:val="center"/>
              <w:cnfStyle w:val="000000100000" w:firstRow="0" w:lastRow="0" w:firstColumn="0" w:lastColumn="0" w:oddVBand="0" w:evenVBand="0" w:oddHBand="1" w:evenHBand="0" w:firstRowFirstColumn="0" w:firstRowLastColumn="0" w:lastRowFirstColumn="0" w:lastRowLastColumn="0"/>
            </w:pPr>
            <w:r w:rsidRPr="00447FAB">
              <w:t>Love</w:t>
            </w:r>
          </w:p>
        </w:tc>
        <w:tc>
          <w:tcPr>
            <w:tcW w:w="1233" w:type="dxa"/>
          </w:tcPr>
          <w:p w14:paraId="208D0D21" w14:textId="77777777" w:rsidR="00773C3D" w:rsidRPr="00447FAB" w:rsidRDefault="00773C3D" w:rsidP="00773C3D">
            <w:pPr>
              <w:pStyle w:val="CCLtdNormal"/>
              <w:spacing w:after="0"/>
              <w:ind w:left="0"/>
              <w:jc w:val="center"/>
              <w:cnfStyle w:val="000000100000" w:firstRow="0" w:lastRow="0" w:firstColumn="0" w:lastColumn="0" w:oddVBand="0" w:evenVBand="0" w:oddHBand="1" w:evenHBand="0" w:firstRowFirstColumn="0" w:firstRowLastColumn="0" w:lastRowFirstColumn="0" w:lastRowLastColumn="0"/>
            </w:pPr>
            <w:r w:rsidRPr="00447FAB">
              <w:t>Bored</w:t>
            </w:r>
          </w:p>
        </w:tc>
        <w:tc>
          <w:tcPr>
            <w:tcW w:w="1233" w:type="dxa"/>
          </w:tcPr>
          <w:p w14:paraId="5E3D716B" w14:textId="77777777" w:rsidR="00773C3D" w:rsidRPr="00447FAB" w:rsidRDefault="00773C3D" w:rsidP="00773C3D">
            <w:pPr>
              <w:pStyle w:val="CCLtdNormal"/>
              <w:spacing w:after="0"/>
              <w:ind w:left="0"/>
              <w:jc w:val="center"/>
              <w:cnfStyle w:val="000000100000" w:firstRow="0" w:lastRow="0" w:firstColumn="0" w:lastColumn="0" w:oddVBand="0" w:evenVBand="0" w:oddHBand="1" w:evenHBand="0" w:firstRowFirstColumn="0" w:firstRowLastColumn="0" w:lastRowFirstColumn="0" w:lastRowLastColumn="0"/>
            </w:pPr>
            <w:r w:rsidRPr="00447FAB">
              <w:t>Amused</w:t>
            </w:r>
          </w:p>
        </w:tc>
        <w:tc>
          <w:tcPr>
            <w:tcW w:w="1233" w:type="dxa"/>
          </w:tcPr>
          <w:p w14:paraId="76350C2E" w14:textId="77777777" w:rsidR="00773C3D" w:rsidRPr="00447FAB" w:rsidRDefault="00773C3D" w:rsidP="00773C3D">
            <w:pPr>
              <w:pStyle w:val="CCLtdNormal"/>
              <w:spacing w:after="0"/>
              <w:ind w:left="0"/>
              <w:jc w:val="center"/>
              <w:cnfStyle w:val="000000100000" w:firstRow="0" w:lastRow="0" w:firstColumn="0" w:lastColumn="0" w:oddVBand="0" w:evenVBand="0" w:oddHBand="1" w:evenHBand="0" w:firstRowFirstColumn="0" w:firstRowLastColumn="0" w:lastRowFirstColumn="0" w:lastRowLastColumn="0"/>
            </w:pPr>
            <w:r w:rsidRPr="00447FAB">
              <w:t>Scared</w:t>
            </w:r>
          </w:p>
        </w:tc>
        <w:tc>
          <w:tcPr>
            <w:tcW w:w="1233" w:type="dxa"/>
          </w:tcPr>
          <w:p w14:paraId="6C2139A5" w14:textId="77777777" w:rsidR="00773C3D" w:rsidRPr="00447FAB" w:rsidRDefault="00773C3D" w:rsidP="00773C3D">
            <w:pPr>
              <w:pStyle w:val="CCLtdNormal"/>
              <w:spacing w:after="0"/>
              <w:ind w:left="0"/>
              <w:jc w:val="center"/>
              <w:cnfStyle w:val="000000100000" w:firstRow="0" w:lastRow="0" w:firstColumn="0" w:lastColumn="0" w:oddVBand="0" w:evenVBand="0" w:oddHBand="1" w:evenHBand="0" w:firstRowFirstColumn="0" w:firstRowLastColumn="0" w:lastRowFirstColumn="0" w:lastRowLastColumn="0"/>
            </w:pPr>
            <w:r w:rsidRPr="00447FAB">
              <w:t>Happy</w:t>
            </w:r>
          </w:p>
        </w:tc>
        <w:tc>
          <w:tcPr>
            <w:tcW w:w="1233" w:type="dxa"/>
          </w:tcPr>
          <w:p w14:paraId="51AD4F60" w14:textId="77777777" w:rsidR="00773C3D" w:rsidRPr="00447FAB" w:rsidRDefault="00773C3D" w:rsidP="00773C3D">
            <w:pPr>
              <w:pStyle w:val="CCLtdNormal"/>
              <w:spacing w:after="0"/>
              <w:ind w:left="0"/>
              <w:jc w:val="center"/>
              <w:cnfStyle w:val="000000100000" w:firstRow="0" w:lastRow="0" w:firstColumn="0" w:lastColumn="0" w:oddVBand="0" w:evenVBand="0" w:oddHBand="1" w:evenHBand="0" w:firstRowFirstColumn="0" w:firstRowLastColumn="0" w:lastRowFirstColumn="0" w:lastRowLastColumn="0"/>
            </w:pPr>
            <w:r w:rsidRPr="00447FAB">
              <w:t>Sad</w:t>
            </w:r>
          </w:p>
        </w:tc>
        <w:tc>
          <w:tcPr>
            <w:tcW w:w="1233" w:type="dxa"/>
          </w:tcPr>
          <w:p w14:paraId="00CAE707" w14:textId="77777777" w:rsidR="00773C3D" w:rsidRPr="00447FAB" w:rsidRDefault="00773C3D" w:rsidP="00773C3D">
            <w:pPr>
              <w:pStyle w:val="CCLtdNormal"/>
              <w:spacing w:after="0"/>
              <w:ind w:left="0"/>
              <w:jc w:val="center"/>
              <w:cnfStyle w:val="000000100000" w:firstRow="0" w:lastRow="0" w:firstColumn="0" w:lastColumn="0" w:oddVBand="0" w:evenVBand="0" w:oddHBand="1" w:evenHBand="0" w:firstRowFirstColumn="0" w:firstRowLastColumn="0" w:lastRowFirstColumn="0" w:lastRowLastColumn="0"/>
            </w:pPr>
            <w:r w:rsidRPr="00447FAB">
              <w:t>Confused</w:t>
            </w:r>
          </w:p>
        </w:tc>
        <w:tc>
          <w:tcPr>
            <w:tcW w:w="1234" w:type="dxa"/>
          </w:tcPr>
          <w:p w14:paraId="030DA028" w14:textId="77777777" w:rsidR="00773C3D" w:rsidRPr="00447FAB" w:rsidRDefault="00773C3D" w:rsidP="00773C3D">
            <w:pPr>
              <w:pStyle w:val="CCLtdNormal"/>
              <w:spacing w:after="0"/>
              <w:ind w:left="0"/>
              <w:jc w:val="center"/>
              <w:cnfStyle w:val="000000100000" w:firstRow="0" w:lastRow="0" w:firstColumn="0" w:lastColumn="0" w:oddVBand="0" w:evenVBand="0" w:oddHBand="1" w:evenHBand="0" w:firstRowFirstColumn="0" w:firstRowLastColumn="0" w:lastRowFirstColumn="0" w:lastRowLastColumn="0"/>
            </w:pPr>
            <w:r w:rsidRPr="00447FAB">
              <w:t>Angry</w:t>
            </w:r>
          </w:p>
        </w:tc>
      </w:tr>
      <w:tr w:rsidR="00773C3D" w14:paraId="066F6C96" w14:textId="77777777" w:rsidTr="00773C3D">
        <w:tc>
          <w:tcPr>
            <w:cnfStyle w:val="001000000000" w:firstRow="0" w:lastRow="0" w:firstColumn="1" w:lastColumn="0" w:oddVBand="0" w:evenVBand="0" w:oddHBand="0" w:evenHBand="0" w:firstRowFirstColumn="0" w:firstRowLastColumn="0" w:lastRowFirstColumn="0" w:lastRowLastColumn="0"/>
            <w:tcW w:w="4077" w:type="dxa"/>
          </w:tcPr>
          <w:p w14:paraId="0EAB9628" w14:textId="77777777" w:rsidR="00773C3D" w:rsidRPr="00BC516B" w:rsidRDefault="00773C3D" w:rsidP="00773C3D">
            <w:pPr>
              <w:pStyle w:val="CCLtdNormal"/>
              <w:spacing w:after="0"/>
              <w:ind w:left="0"/>
              <w:rPr>
                <w:color w:val="auto"/>
              </w:rPr>
            </w:pPr>
            <w:r>
              <w:rPr>
                <w:rFonts w:eastAsia="Times New Roman"/>
                <w:b w:val="0"/>
                <w:bCs w:val="0"/>
                <w:color w:val="auto"/>
              </w:rPr>
              <w:t xml:space="preserve">Life &amp; </w:t>
            </w:r>
            <w:r w:rsidRPr="00BC516B">
              <w:rPr>
                <w:rFonts w:eastAsia="Times New Roman"/>
                <w:b w:val="0"/>
                <w:bCs w:val="0"/>
                <w:color w:val="auto"/>
              </w:rPr>
              <w:t>Black Delta Movement</w:t>
            </w:r>
          </w:p>
        </w:tc>
        <w:tc>
          <w:tcPr>
            <w:tcW w:w="1375" w:type="dxa"/>
            <w:vAlign w:val="bottom"/>
          </w:tcPr>
          <w:p w14:paraId="67AC327A" w14:textId="051E7013"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 xml:space="preserve">50.0% </w:t>
            </w:r>
          </w:p>
        </w:tc>
        <w:tc>
          <w:tcPr>
            <w:tcW w:w="1233" w:type="dxa"/>
            <w:vAlign w:val="bottom"/>
          </w:tcPr>
          <w:p w14:paraId="54196A21"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0.0%</w:t>
            </w:r>
          </w:p>
        </w:tc>
        <w:tc>
          <w:tcPr>
            <w:tcW w:w="1233" w:type="dxa"/>
            <w:vAlign w:val="bottom"/>
          </w:tcPr>
          <w:p w14:paraId="6E095ED5"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16.7%</w:t>
            </w:r>
          </w:p>
        </w:tc>
        <w:tc>
          <w:tcPr>
            <w:tcW w:w="1233" w:type="dxa"/>
            <w:vAlign w:val="bottom"/>
          </w:tcPr>
          <w:p w14:paraId="78881254"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0.0%</w:t>
            </w:r>
          </w:p>
        </w:tc>
        <w:tc>
          <w:tcPr>
            <w:tcW w:w="1233" w:type="dxa"/>
            <w:vAlign w:val="bottom"/>
          </w:tcPr>
          <w:p w14:paraId="17341196"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23.3%</w:t>
            </w:r>
          </w:p>
        </w:tc>
        <w:tc>
          <w:tcPr>
            <w:tcW w:w="1233" w:type="dxa"/>
            <w:vAlign w:val="bottom"/>
          </w:tcPr>
          <w:p w14:paraId="43935EB7"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3.3%</w:t>
            </w:r>
          </w:p>
        </w:tc>
        <w:tc>
          <w:tcPr>
            <w:tcW w:w="1233" w:type="dxa"/>
            <w:vAlign w:val="bottom"/>
          </w:tcPr>
          <w:p w14:paraId="07A5674E"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6.7%</w:t>
            </w:r>
          </w:p>
        </w:tc>
        <w:tc>
          <w:tcPr>
            <w:tcW w:w="1234" w:type="dxa"/>
            <w:vAlign w:val="bottom"/>
          </w:tcPr>
          <w:p w14:paraId="6F78C020"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0.0%</w:t>
            </w:r>
          </w:p>
        </w:tc>
      </w:tr>
      <w:tr w:rsidR="00773C3D" w14:paraId="7730D806" w14:textId="77777777" w:rsidTr="00773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7BA56BC3" w14:textId="77777777" w:rsidR="00773C3D" w:rsidRPr="00BC516B" w:rsidRDefault="00773C3D" w:rsidP="00773C3D">
            <w:pPr>
              <w:pStyle w:val="CCLtdNormal"/>
              <w:spacing w:after="0"/>
              <w:ind w:left="0"/>
              <w:rPr>
                <w:color w:val="auto"/>
              </w:rPr>
            </w:pPr>
            <w:r w:rsidRPr="00BC516B">
              <w:rPr>
                <w:rFonts w:eastAsia="Times New Roman"/>
                <w:b w:val="0"/>
                <w:bCs w:val="0"/>
                <w:color w:val="auto"/>
              </w:rPr>
              <w:t>Picture House: Matilda</w:t>
            </w:r>
          </w:p>
        </w:tc>
        <w:tc>
          <w:tcPr>
            <w:tcW w:w="1375" w:type="dxa"/>
            <w:vAlign w:val="bottom"/>
          </w:tcPr>
          <w:p w14:paraId="14241DAA"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58.8%</w:t>
            </w:r>
          </w:p>
        </w:tc>
        <w:tc>
          <w:tcPr>
            <w:tcW w:w="1233" w:type="dxa"/>
            <w:vAlign w:val="bottom"/>
          </w:tcPr>
          <w:p w14:paraId="4892C61E"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0.0%</w:t>
            </w:r>
          </w:p>
        </w:tc>
        <w:tc>
          <w:tcPr>
            <w:tcW w:w="1233" w:type="dxa"/>
            <w:vAlign w:val="bottom"/>
          </w:tcPr>
          <w:p w14:paraId="41C7520D"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0.0%</w:t>
            </w:r>
          </w:p>
        </w:tc>
        <w:tc>
          <w:tcPr>
            <w:tcW w:w="1233" w:type="dxa"/>
            <w:vAlign w:val="bottom"/>
          </w:tcPr>
          <w:p w14:paraId="16A39ECE"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11.8%</w:t>
            </w:r>
          </w:p>
        </w:tc>
        <w:tc>
          <w:tcPr>
            <w:tcW w:w="1233" w:type="dxa"/>
            <w:vAlign w:val="bottom"/>
          </w:tcPr>
          <w:p w14:paraId="1E1015C3"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29.4%</w:t>
            </w:r>
          </w:p>
        </w:tc>
        <w:tc>
          <w:tcPr>
            <w:tcW w:w="1233" w:type="dxa"/>
            <w:vAlign w:val="bottom"/>
          </w:tcPr>
          <w:p w14:paraId="6A1F93E8"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0.0%</w:t>
            </w:r>
          </w:p>
        </w:tc>
        <w:tc>
          <w:tcPr>
            <w:tcW w:w="1233" w:type="dxa"/>
            <w:vAlign w:val="bottom"/>
          </w:tcPr>
          <w:p w14:paraId="587A22B7"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0.0%</w:t>
            </w:r>
          </w:p>
        </w:tc>
        <w:tc>
          <w:tcPr>
            <w:tcW w:w="1234" w:type="dxa"/>
            <w:vAlign w:val="bottom"/>
          </w:tcPr>
          <w:p w14:paraId="6092B4D9"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0.0%</w:t>
            </w:r>
          </w:p>
        </w:tc>
      </w:tr>
      <w:tr w:rsidR="00773C3D" w14:paraId="1779A6D7" w14:textId="77777777" w:rsidTr="00773C3D">
        <w:trPr>
          <w:trHeight w:val="80"/>
        </w:trPr>
        <w:tc>
          <w:tcPr>
            <w:cnfStyle w:val="001000000000" w:firstRow="0" w:lastRow="0" w:firstColumn="1" w:lastColumn="0" w:oddVBand="0" w:evenVBand="0" w:oddHBand="0" w:evenHBand="0" w:firstRowFirstColumn="0" w:firstRowLastColumn="0" w:lastRowFirstColumn="0" w:lastRowLastColumn="0"/>
            <w:tcW w:w="4077" w:type="dxa"/>
          </w:tcPr>
          <w:p w14:paraId="27DC4D4D" w14:textId="77777777" w:rsidR="00773C3D" w:rsidRPr="00BC516B" w:rsidRDefault="00773C3D" w:rsidP="00773C3D">
            <w:pPr>
              <w:pStyle w:val="CCLtdNormal"/>
              <w:spacing w:after="0"/>
              <w:ind w:left="0"/>
              <w:rPr>
                <w:color w:val="auto"/>
              </w:rPr>
            </w:pPr>
            <w:r w:rsidRPr="00BC516B">
              <w:rPr>
                <w:rFonts w:eastAsia="Times New Roman"/>
                <w:b w:val="0"/>
                <w:bCs w:val="0"/>
                <w:color w:val="auto"/>
              </w:rPr>
              <w:t>Picture House: The Lion King</w:t>
            </w:r>
          </w:p>
        </w:tc>
        <w:tc>
          <w:tcPr>
            <w:tcW w:w="1375" w:type="dxa"/>
            <w:vAlign w:val="bottom"/>
          </w:tcPr>
          <w:p w14:paraId="498E44D6"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46.7%</w:t>
            </w:r>
          </w:p>
        </w:tc>
        <w:tc>
          <w:tcPr>
            <w:tcW w:w="1233" w:type="dxa"/>
            <w:vAlign w:val="bottom"/>
          </w:tcPr>
          <w:p w14:paraId="71F3929E"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6.7%</w:t>
            </w:r>
          </w:p>
        </w:tc>
        <w:tc>
          <w:tcPr>
            <w:tcW w:w="1233" w:type="dxa"/>
            <w:vAlign w:val="bottom"/>
          </w:tcPr>
          <w:p w14:paraId="284C9F2D"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0.0%</w:t>
            </w:r>
          </w:p>
        </w:tc>
        <w:tc>
          <w:tcPr>
            <w:tcW w:w="1233" w:type="dxa"/>
            <w:vAlign w:val="bottom"/>
          </w:tcPr>
          <w:p w14:paraId="1E834ADB"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13.3%</w:t>
            </w:r>
          </w:p>
        </w:tc>
        <w:tc>
          <w:tcPr>
            <w:tcW w:w="1233" w:type="dxa"/>
            <w:vAlign w:val="bottom"/>
          </w:tcPr>
          <w:p w14:paraId="2DDB6E4E"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33.3%</w:t>
            </w:r>
          </w:p>
        </w:tc>
        <w:tc>
          <w:tcPr>
            <w:tcW w:w="1233" w:type="dxa"/>
            <w:vAlign w:val="bottom"/>
          </w:tcPr>
          <w:p w14:paraId="56236965"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0.0%</w:t>
            </w:r>
          </w:p>
        </w:tc>
        <w:tc>
          <w:tcPr>
            <w:tcW w:w="1233" w:type="dxa"/>
            <w:vAlign w:val="bottom"/>
          </w:tcPr>
          <w:p w14:paraId="278F3756"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0.0%</w:t>
            </w:r>
          </w:p>
        </w:tc>
        <w:tc>
          <w:tcPr>
            <w:tcW w:w="1234" w:type="dxa"/>
            <w:vAlign w:val="bottom"/>
          </w:tcPr>
          <w:p w14:paraId="3C4AAA72"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0.0%</w:t>
            </w:r>
          </w:p>
        </w:tc>
      </w:tr>
      <w:tr w:rsidR="00773C3D" w14:paraId="6D845DA4" w14:textId="77777777" w:rsidTr="00773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31024E43" w14:textId="77777777" w:rsidR="00773C3D" w:rsidRPr="00BC516B" w:rsidRDefault="00773C3D" w:rsidP="00773C3D">
            <w:pPr>
              <w:pStyle w:val="CCLtdNormal"/>
              <w:spacing w:after="0"/>
              <w:ind w:left="0"/>
              <w:rPr>
                <w:color w:val="auto"/>
              </w:rPr>
            </w:pPr>
            <w:r w:rsidRPr="00BC516B">
              <w:rPr>
                <w:rFonts w:eastAsia="Times New Roman"/>
                <w:b w:val="0"/>
                <w:bCs w:val="0"/>
                <w:color w:val="auto"/>
              </w:rPr>
              <w:t>Meet Fred</w:t>
            </w:r>
          </w:p>
        </w:tc>
        <w:tc>
          <w:tcPr>
            <w:tcW w:w="1375" w:type="dxa"/>
            <w:vAlign w:val="bottom"/>
          </w:tcPr>
          <w:p w14:paraId="4081371B"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40.4%</w:t>
            </w:r>
          </w:p>
        </w:tc>
        <w:tc>
          <w:tcPr>
            <w:tcW w:w="1233" w:type="dxa"/>
            <w:vAlign w:val="bottom"/>
          </w:tcPr>
          <w:p w14:paraId="382BEDB0"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9.6%</w:t>
            </w:r>
          </w:p>
        </w:tc>
        <w:tc>
          <w:tcPr>
            <w:tcW w:w="1233" w:type="dxa"/>
            <w:vAlign w:val="bottom"/>
          </w:tcPr>
          <w:p w14:paraId="084A3B7A"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21.2%</w:t>
            </w:r>
          </w:p>
        </w:tc>
        <w:tc>
          <w:tcPr>
            <w:tcW w:w="1233" w:type="dxa"/>
            <w:vAlign w:val="bottom"/>
          </w:tcPr>
          <w:p w14:paraId="22D87630"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0.0%</w:t>
            </w:r>
          </w:p>
        </w:tc>
        <w:tc>
          <w:tcPr>
            <w:tcW w:w="1233" w:type="dxa"/>
            <w:vAlign w:val="bottom"/>
          </w:tcPr>
          <w:p w14:paraId="653AD21F"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25.0%</w:t>
            </w:r>
          </w:p>
        </w:tc>
        <w:tc>
          <w:tcPr>
            <w:tcW w:w="1233" w:type="dxa"/>
            <w:vAlign w:val="bottom"/>
          </w:tcPr>
          <w:p w14:paraId="1C9BE26E"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3.8%</w:t>
            </w:r>
          </w:p>
        </w:tc>
        <w:tc>
          <w:tcPr>
            <w:tcW w:w="1233" w:type="dxa"/>
            <w:vAlign w:val="bottom"/>
          </w:tcPr>
          <w:p w14:paraId="234A5068"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0.0%</w:t>
            </w:r>
          </w:p>
        </w:tc>
        <w:tc>
          <w:tcPr>
            <w:tcW w:w="1234" w:type="dxa"/>
            <w:vAlign w:val="bottom"/>
          </w:tcPr>
          <w:p w14:paraId="74FB7354"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0.0%</w:t>
            </w:r>
          </w:p>
        </w:tc>
      </w:tr>
      <w:tr w:rsidR="00773C3D" w14:paraId="530768EB" w14:textId="77777777" w:rsidTr="00773C3D">
        <w:tc>
          <w:tcPr>
            <w:cnfStyle w:val="001000000000" w:firstRow="0" w:lastRow="0" w:firstColumn="1" w:lastColumn="0" w:oddVBand="0" w:evenVBand="0" w:oddHBand="0" w:evenHBand="0" w:firstRowFirstColumn="0" w:firstRowLastColumn="0" w:lastRowFirstColumn="0" w:lastRowLastColumn="0"/>
            <w:tcW w:w="4077" w:type="dxa"/>
          </w:tcPr>
          <w:p w14:paraId="0A094DCC" w14:textId="77777777" w:rsidR="00773C3D" w:rsidRPr="00BC516B" w:rsidRDefault="00773C3D" w:rsidP="00773C3D">
            <w:pPr>
              <w:pStyle w:val="CCLtdNormal"/>
              <w:spacing w:after="0"/>
              <w:ind w:left="0"/>
              <w:rPr>
                <w:color w:val="auto"/>
              </w:rPr>
            </w:pPr>
            <w:r w:rsidRPr="00BC516B">
              <w:rPr>
                <w:rFonts w:eastAsia="Times New Roman"/>
                <w:b w:val="0"/>
                <w:bCs w:val="0"/>
                <w:color w:val="auto"/>
              </w:rPr>
              <w:t>Picture House: Willy Wonka</w:t>
            </w:r>
          </w:p>
        </w:tc>
        <w:tc>
          <w:tcPr>
            <w:tcW w:w="1375" w:type="dxa"/>
            <w:vAlign w:val="bottom"/>
          </w:tcPr>
          <w:p w14:paraId="21FA5045"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36.8%</w:t>
            </w:r>
          </w:p>
        </w:tc>
        <w:tc>
          <w:tcPr>
            <w:tcW w:w="1233" w:type="dxa"/>
            <w:vAlign w:val="bottom"/>
          </w:tcPr>
          <w:p w14:paraId="1AE633A5"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0.0%</w:t>
            </w:r>
          </w:p>
        </w:tc>
        <w:tc>
          <w:tcPr>
            <w:tcW w:w="1233" w:type="dxa"/>
            <w:vAlign w:val="bottom"/>
          </w:tcPr>
          <w:p w14:paraId="0C580CD9"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21.1%</w:t>
            </w:r>
          </w:p>
        </w:tc>
        <w:tc>
          <w:tcPr>
            <w:tcW w:w="1233" w:type="dxa"/>
            <w:vAlign w:val="bottom"/>
          </w:tcPr>
          <w:p w14:paraId="28F19462"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5.3%</w:t>
            </w:r>
          </w:p>
        </w:tc>
        <w:tc>
          <w:tcPr>
            <w:tcW w:w="1233" w:type="dxa"/>
            <w:vAlign w:val="bottom"/>
          </w:tcPr>
          <w:p w14:paraId="56D64C3E"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36.8%</w:t>
            </w:r>
          </w:p>
        </w:tc>
        <w:tc>
          <w:tcPr>
            <w:tcW w:w="1233" w:type="dxa"/>
            <w:vAlign w:val="bottom"/>
          </w:tcPr>
          <w:p w14:paraId="7637BBCA"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0.0%</w:t>
            </w:r>
          </w:p>
        </w:tc>
        <w:tc>
          <w:tcPr>
            <w:tcW w:w="1233" w:type="dxa"/>
            <w:vAlign w:val="bottom"/>
          </w:tcPr>
          <w:p w14:paraId="532C2958"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0.0%</w:t>
            </w:r>
          </w:p>
        </w:tc>
        <w:tc>
          <w:tcPr>
            <w:tcW w:w="1234" w:type="dxa"/>
            <w:vAlign w:val="bottom"/>
          </w:tcPr>
          <w:p w14:paraId="603B03A3"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0.0%</w:t>
            </w:r>
          </w:p>
        </w:tc>
      </w:tr>
      <w:tr w:rsidR="00773C3D" w14:paraId="659BFC5C" w14:textId="77777777" w:rsidTr="00773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5E50DE01" w14:textId="77777777" w:rsidR="00773C3D" w:rsidRPr="00BC516B" w:rsidRDefault="00773C3D" w:rsidP="00773C3D">
            <w:pPr>
              <w:pStyle w:val="CCLtdNormal"/>
              <w:spacing w:after="0"/>
              <w:ind w:left="0"/>
              <w:rPr>
                <w:color w:val="auto"/>
              </w:rPr>
            </w:pPr>
            <w:r w:rsidRPr="00BC516B">
              <w:rPr>
                <w:rFonts w:eastAsia="Times New Roman"/>
                <w:b w:val="0"/>
                <w:bCs w:val="0"/>
                <w:color w:val="auto"/>
              </w:rPr>
              <w:t>Tipping Point</w:t>
            </w:r>
          </w:p>
        </w:tc>
        <w:tc>
          <w:tcPr>
            <w:tcW w:w="1375" w:type="dxa"/>
            <w:vAlign w:val="bottom"/>
          </w:tcPr>
          <w:p w14:paraId="5F61B603"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36.8%</w:t>
            </w:r>
          </w:p>
        </w:tc>
        <w:tc>
          <w:tcPr>
            <w:tcW w:w="1233" w:type="dxa"/>
            <w:vAlign w:val="bottom"/>
          </w:tcPr>
          <w:p w14:paraId="42906F46"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2.9%</w:t>
            </w:r>
          </w:p>
        </w:tc>
        <w:tc>
          <w:tcPr>
            <w:tcW w:w="1233" w:type="dxa"/>
            <w:vAlign w:val="bottom"/>
          </w:tcPr>
          <w:p w14:paraId="3A09B6A2"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19.1%</w:t>
            </w:r>
          </w:p>
        </w:tc>
        <w:tc>
          <w:tcPr>
            <w:tcW w:w="1233" w:type="dxa"/>
            <w:vAlign w:val="bottom"/>
          </w:tcPr>
          <w:p w14:paraId="21B03567"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1.5%</w:t>
            </w:r>
          </w:p>
        </w:tc>
        <w:tc>
          <w:tcPr>
            <w:tcW w:w="1233" w:type="dxa"/>
            <w:vAlign w:val="bottom"/>
          </w:tcPr>
          <w:p w14:paraId="7FFD6E01"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38.2%</w:t>
            </w:r>
          </w:p>
        </w:tc>
        <w:tc>
          <w:tcPr>
            <w:tcW w:w="1233" w:type="dxa"/>
            <w:vAlign w:val="bottom"/>
          </w:tcPr>
          <w:p w14:paraId="38722868"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0.0%</w:t>
            </w:r>
          </w:p>
        </w:tc>
        <w:tc>
          <w:tcPr>
            <w:tcW w:w="1233" w:type="dxa"/>
            <w:vAlign w:val="bottom"/>
          </w:tcPr>
          <w:p w14:paraId="0E84E3FE"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1.5%</w:t>
            </w:r>
          </w:p>
        </w:tc>
        <w:tc>
          <w:tcPr>
            <w:tcW w:w="1234" w:type="dxa"/>
            <w:vAlign w:val="bottom"/>
          </w:tcPr>
          <w:p w14:paraId="1B2B4252"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0.0%</w:t>
            </w:r>
          </w:p>
        </w:tc>
      </w:tr>
      <w:tr w:rsidR="00773C3D" w14:paraId="1D39C78B" w14:textId="77777777" w:rsidTr="00773C3D">
        <w:tc>
          <w:tcPr>
            <w:cnfStyle w:val="001000000000" w:firstRow="0" w:lastRow="0" w:firstColumn="1" w:lastColumn="0" w:oddVBand="0" w:evenVBand="0" w:oddHBand="0" w:evenHBand="0" w:firstRowFirstColumn="0" w:firstRowLastColumn="0" w:lastRowFirstColumn="0" w:lastRowLastColumn="0"/>
            <w:tcW w:w="4077" w:type="dxa"/>
          </w:tcPr>
          <w:p w14:paraId="2C2D3495" w14:textId="77777777" w:rsidR="00773C3D" w:rsidRPr="00BC516B" w:rsidRDefault="00773C3D" w:rsidP="00773C3D">
            <w:pPr>
              <w:pStyle w:val="CCLtdNormal"/>
              <w:spacing w:after="0"/>
              <w:ind w:left="0"/>
              <w:rPr>
                <w:color w:val="auto"/>
              </w:rPr>
            </w:pPr>
            <w:r w:rsidRPr="00BC516B">
              <w:rPr>
                <w:rFonts w:eastAsia="Times New Roman"/>
                <w:b w:val="0"/>
                <w:bCs w:val="0"/>
                <w:color w:val="auto"/>
              </w:rPr>
              <w:t>The Story of Mr</w:t>
            </w:r>
            <w:r>
              <w:rPr>
                <w:rFonts w:eastAsia="Times New Roman"/>
                <w:b w:val="0"/>
                <w:bCs w:val="0"/>
                <w:color w:val="auto"/>
              </w:rPr>
              <w:t>.</w:t>
            </w:r>
            <w:r w:rsidRPr="00BC516B">
              <w:rPr>
                <w:rFonts w:eastAsia="Times New Roman"/>
                <w:b w:val="0"/>
                <w:bCs w:val="0"/>
                <w:color w:val="auto"/>
              </w:rPr>
              <w:t xml:space="preserve"> B</w:t>
            </w:r>
          </w:p>
        </w:tc>
        <w:tc>
          <w:tcPr>
            <w:tcW w:w="1375" w:type="dxa"/>
            <w:vAlign w:val="bottom"/>
          </w:tcPr>
          <w:p w14:paraId="5D4705D4"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34.4%</w:t>
            </w:r>
          </w:p>
        </w:tc>
        <w:tc>
          <w:tcPr>
            <w:tcW w:w="1233" w:type="dxa"/>
            <w:vAlign w:val="bottom"/>
          </w:tcPr>
          <w:p w14:paraId="08B77DB8"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4.2%</w:t>
            </w:r>
          </w:p>
        </w:tc>
        <w:tc>
          <w:tcPr>
            <w:tcW w:w="1233" w:type="dxa"/>
            <w:vAlign w:val="bottom"/>
          </w:tcPr>
          <w:p w14:paraId="025EBE4F"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20.8%</w:t>
            </w:r>
          </w:p>
        </w:tc>
        <w:tc>
          <w:tcPr>
            <w:tcW w:w="1233" w:type="dxa"/>
            <w:vAlign w:val="bottom"/>
          </w:tcPr>
          <w:p w14:paraId="07B79499"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1.0%</w:t>
            </w:r>
          </w:p>
        </w:tc>
        <w:tc>
          <w:tcPr>
            <w:tcW w:w="1233" w:type="dxa"/>
            <w:vAlign w:val="bottom"/>
          </w:tcPr>
          <w:p w14:paraId="28CC7865"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38.5%</w:t>
            </w:r>
          </w:p>
        </w:tc>
        <w:tc>
          <w:tcPr>
            <w:tcW w:w="1233" w:type="dxa"/>
            <w:vAlign w:val="bottom"/>
          </w:tcPr>
          <w:p w14:paraId="473377C0"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1.0%</w:t>
            </w:r>
          </w:p>
        </w:tc>
        <w:tc>
          <w:tcPr>
            <w:tcW w:w="1233" w:type="dxa"/>
            <w:vAlign w:val="bottom"/>
          </w:tcPr>
          <w:p w14:paraId="1C85CCC4"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0.0%</w:t>
            </w:r>
          </w:p>
        </w:tc>
        <w:tc>
          <w:tcPr>
            <w:tcW w:w="1234" w:type="dxa"/>
            <w:vAlign w:val="bottom"/>
          </w:tcPr>
          <w:p w14:paraId="540D4C6D"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0.0%</w:t>
            </w:r>
          </w:p>
        </w:tc>
      </w:tr>
      <w:tr w:rsidR="00773C3D" w14:paraId="1987D754" w14:textId="77777777" w:rsidTr="00773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4CA8E015" w14:textId="77777777" w:rsidR="00773C3D" w:rsidRPr="00BC516B" w:rsidRDefault="00773C3D" w:rsidP="00773C3D">
            <w:pPr>
              <w:pStyle w:val="CCLtdNormal"/>
              <w:spacing w:after="0"/>
              <w:ind w:left="0"/>
              <w:rPr>
                <w:color w:val="auto"/>
              </w:rPr>
            </w:pPr>
            <w:r w:rsidRPr="00BC516B">
              <w:rPr>
                <w:rFonts w:eastAsia="Times New Roman"/>
                <w:b w:val="0"/>
                <w:bCs w:val="0"/>
                <w:color w:val="auto"/>
              </w:rPr>
              <w:t>Picture House: Fantastic Mr</w:t>
            </w:r>
            <w:r>
              <w:rPr>
                <w:rFonts w:eastAsia="Times New Roman"/>
                <w:b w:val="0"/>
                <w:bCs w:val="0"/>
                <w:color w:val="auto"/>
              </w:rPr>
              <w:t>.</w:t>
            </w:r>
            <w:r w:rsidRPr="00BC516B">
              <w:rPr>
                <w:rFonts w:eastAsia="Times New Roman"/>
                <w:b w:val="0"/>
                <w:bCs w:val="0"/>
                <w:color w:val="auto"/>
              </w:rPr>
              <w:t xml:space="preserve"> Fox</w:t>
            </w:r>
          </w:p>
        </w:tc>
        <w:tc>
          <w:tcPr>
            <w:tcW w:w="1375" w:type="dxa"/>
            <w:vAlign w:val="bottom"/>
          </w:tcPr>
          <w:p w14:paraId="05A97580"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30.0%</w:t>
            </w:r>
          </w:p>
        </w:tc>
        <w:tc>
          <w:tcPr>
            <w:tcW w:w="1233" w:type="dxa"/>
            <w:vAlign w:val="bottom"/>
          </w:tcPr>
          <w:p w14:paraId="510D6A3E"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15.0%</w:t>
            </w:r>
          </w:p>
        </w:tc>
        <w:tc>
          <w:tcPr>
            <w:tcW w:w="1233" w:type="dxa"/>
            <w:vAlign w:val="bottom"/>
          </w:tcPr>
          <w:p w14:paraId="0AB1B5F3"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0.0%</w:t>
            </w:r>
          </w:p>
        </w:tc>
        <w:tc>
          <w:tcPr>
            <w:tcW w:w="1233" w:type="dxa"/>
            <w:vAlign w:val="bottom"/>
          </w:tcPr>
          <w:p w14:paraId="5E9DF48E"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10.0%</w:t>
            </w:r>
          </w:p>
        </w:tc>
        <w:tc>
          <w:tcPr>
            <w:tcW w:w="1233" w:type="dxa"/>
            <w:vAlign w:val="bottom"/>
          </w:tcPr>
          <w:p w14:paraId="6CBBDE26"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45.0%</w:t>
            </w:r>
          </w:p>
        </w:tc>
        <w:tc>
          <w:tcPr>
            <w:tcW w:w="1233" w:type="dxa"/>
            <w:vAlign w:val="bottom"/>
          </w:tcPr>
          <w:p w14:paraId="7E464D97"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0.0%</w:t>
            </w:r>
          </w:p>
        </w:tc>
        <w:tc>
          <w:tcPr>
            <w:tcW w:w="1233" w:type="dxa"/>
            <w:vAlign w:val="bottom"/>
          </w:tcPr>
          <w:p w14:paraId="6A1B885F"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0.0%</w:t>
            </w:r>
          </w:p>
        </w:tc>
        <w:tc>
          <w:tcPr>
            <w:tcW w:w="1234" w:type="dxa"/>
            <w:vAlign w:val="bottom"/>
          </w:tcPr>
          <w:p w14:paraId="3D4BA1B8"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0.0%</w:t>
            </w:r>
          </w:p>
        </w:tc>
      </w:tr>
      <w:tr w:rsidR="00773C3D" w14:paraId="280EB223" w14:textId="77777777" w:rsidTr="00773C3D">
        <w:tc>
          <w:tcPr>
            <w:cnfStyle w:val="001000000000" w:firstRow="0" w:lastRow="0" w:firstColumn="1" w:lastColumn="0" w:oddVBand="0" w:evenVBand="0" w:oddHBand="0" w:evenHBand="0" w:firstRowFirstColumn="0" w:firstRowLastColumn="0" w:lastRowFirstColumn="0" w:lastRowLastColumn="0"/>
            <w:tcW w:w="4077" w:type="dxa"/>
          </w:tcPr>
          <w:p w14:paraId="0B5C6FEF" w14:textId="77777777" w:rsidR="00773C3D" w:rsidRPr="00BC516B" w:rsidRDefault="00773C3D" w:rsidP="00773C3D">
            <w:pPr>
              <w:pStyle w:val="CCLtdNormal"/>
              <w:spacing w:after="0"/>
              <w:ind w:left="0"/>
              <w:rPr>
                <w:color w:val="auto"/>
              </w:rPr>
            </w:pPr>
            <w:r w:rsidRPr="00BC516B">
              <w:rPr>
                <w:rFonts w:eastAsia="Times New Roman"/>
                <w:b w:val="0"/>
                <w:bCs w:val="0"/>
                <w:color w:val="auto"/>
              </w:rPr>
              <w:t>Word On The Street</w:t>
            </w:r>
          </w:p>
        </w:tc>
        <w:tc>
          <w:tcPr>
            <w:tcW w:w="1375" w:type="dxa"/>
            <w:vAlign w:val="bottom"/>
          </w:tcPr>
          <w:p w14:paraId="743EE310"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25.0%</w:t>
            </w:r>
          </w:p>
        </w:tc>
        <w:tc>
          <w:tcPr>
            <w:tcW w:w="1233" w:type="dxa"/>
            <w:vAlign w:val="bottom"/>
          </w:tcPr>
          <w:p w14:paraId="2B99C258"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0.0%</w:t>
            </w:r>
          </w:p>
        </w:tc>
        <w:tc>
          <w:tcPr>
            <w:tcW w:w="1233" w:type="dxa"/>
            <w:vAlign w:val="bottom"/>
          </w:tcPr>
          <w:p w14:paraId="44C1623D"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50.0%</w:t>
            </w:r>
          </w:p>
        </w:tc>
        <w:tc>
          <w:tcPr>
            <w:tcW w:w="1233" w:type="dxa"/>
            <w:vAlign w:val="bottom"/>
          </w:tcPr>
          <w:p w14:paraId="49E2A7CF"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0.0%</w:t>
            </w:r>
          </w:p>
        </w:tc>
        <w:tc>
          <w:tcPr>
            <w:tcW w:w="1233" w:type="dxa"/>
            <w:vAlign w:val="bottom"/>
          </w:tcPr>
          <w:p w14:paraId="174C8E63"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25.0%</w:t>
            </w:r>
          </w:p>
        </w:tc>
        <w:tc>
          <w:tcPr>
            <w:tcW w:w="1233" w:type="dxa"/>
            <w:vAlign w:val="bottom"/>
          </w:tcPr>
          <w:p w14:paraId="6EFF2BCD"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0.0%</w:t>
            </w:r>
          </w:p>
        </w:tc>
        <w:tc>
          <w:tcPr>
            <w:tcW w:w="1233" w:type="dxa"/>
            <w:vAlign w:val="bottom"/>
          </w:tcPr>
          <w:p w14:paraId="4E404E62"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0.0%</w:t>
            </w:r>
          </w:p>
        </w:tc>
        <w:tc>
          <w:tcPr>
            <w:tcW w:w="1234" w:type="dxa"/>
            <w:vAlign w:val="bottom"/>
          </w:tcPr>
          <w:p w14:paraId="140BE9A2"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0.0%</w:t>
            </w:r>
          </w:p>
        </w:tc>
      </w:tr>
      <w:tr w:rsidR="00773C3D" w14:paraId="4117A4D5" w14:textId="77777777" w:rsidTr="00773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56D4AABA" w14:textId="77777777" w:rsidR="00773C3D" w:rsidRPr="00BC516B" w:rsidRDefault="00773C3D" w:rsidP="00773C3D">
            <w:pPr>
              <w:pStyle w:val="CCLtdNormal"/>
              <w:spacing w:after="0"/>
              <w:ind w:left="0"/>
              <w:rPr>
                <w:color w:val="auto"/>
              </w:rPr>
            </w:pPr>
            <w:r w:rsidRPr="00BC516B">
              <w:rPr>
                <w:rFonts w:eastAsia="Times New Roman"/>
                <w:b w:val="0"/>
                <w:bCs w:val="0"/>
                <w:color w:val="auto"/>
              </w:rPr>
              <w:t>Joan and Hekima</w:t>
            </w:r>
          </w:p>
        </w:tc>
        <w:tc>
          <w:tcPr>
            <w:tcW w:w="1375" w:type="dxa"/>
            <w:vAlign w:val="bottom"/>
          </w:tcPr>
          <w:p w14:paraId="37A67C62"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22.6%</w:t>
            </w:r>
          </w:p>
        </w:tc>
        <w:tc>
          <w:tcPr>
            <w:tcW w:w="1233" w:type="dxa"/>
            <w:vAlign w:val="bottom"/>
          </w:tcPr>
          <w:p w14:paraId="08FE9B24"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3.2%</w:t>
            </w:r>
          </w:p>
        </w:tc>
        <w:tc>
          <w:tcPr>
            <w:tcW w:w="1233" w:type="dxa"/>
            <w:vAlign w:val="bottom"/>
          </w:tcPr>
          <w:p w14:paraId="2A9257E5"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12.9%</w:t>
            </w:r>
          </w:p>
        </w:tc>
        <w:tc>
          <w:tcPr>
            <w:tcW w:w="1233" w:type="dxa"/>
            <w:vAlign w:val="bottom"/>
          </w:tcPr>
          <w:p w14:paraId="4B42BF49"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0.0%</w:t>
            </w:r>
          </w:p>
        </w:tc>
        <w:tc>
          <w:tcPr>
            <w:tcW w:w="1233" w:type="dxa"/>
            <w:vAlign w:val="bottom"/>
          </w:tcPr>
          <w:p w14:paraId="5AB13E37"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54.8%</w:t>
            </w:r>
          </w:p>
        </w:tc>
        <w:tc>
          <w:tcPr>
            <w:tcW w:w="1233" w:type="dxa"/>
            <w:vAlign w:val="bottom"/>
          </w:tcPr>
          <w:p w14:paraId="5CACB6FE"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6.5%</w:t>
            </w:r>
          </w:p>
        </w:tc>
        <w:tc>
          <w:tcPr>
            <w:tcW w:w="1233" w:type="dxa"/>
            <w:vAlign w:val="bottom"/>
          </w:tcPr>
          <w:p w14:paraId="68F52781"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0.0%</w:t>
            </w:r>
          </w:p>
        </w:tc>
        <w:tc>
          <w:tcPr>
            <w:tcW w:w="1234" w:type="dxa"/>
            <w:vAlign w:val="bottom"/>
          </w:tcPr>
          <w:p w14:paraId="1FF97C06"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0.0%</w:t>
            </w:r>
          </w:p>
        </w:tc>
      </w:tr>
      <w:tr w:rsidR="00773C3D" w14:paraId="461FE1AD" w14:textId="77777777" w:rsidTr="00773C3D">
        <w:tc>
          <w:tcPr>
            <w:cnfStyle w:val="001000000000" w:firstRow="0" w:lastRow="0" w:firstColumn="1" w:lastColumn="0" w:oddVBand="0" w:evenVBand="0" w:oddHBand="0" w:evenHBand="0" w:firstRowFirstColumn="0" w:firstRowLastColumn="0" w:lastRowFirstColumn="0" w:lastRowLastColumn="0"/>
            <w:tcW w:w="4077" w:type="dxa"/>
          </w:tcPr>
          <w:p w14:paraId="431B5120" w14:textId="77777777" w:rsidR="00773C3D" w:rsidRPr="00BC516B" w:rsidRDefault="00773C3D" w:rsidP="00773C3D">
            <w:pPr>
              <w:pStyle w:val="CCLtdNormal"/>
              <w:spacing w:after="0"/>
              <w:ind w:left="0"/>
              <w:rPr>
                <w:color w:val="auto"/>
              </w:rPr>
            </w:pPr>
            <w:r w:rsidRPr="00BC516B">
              <w:rPr>
                <w:rFonts w:eastAsia="Times New Roman"/>
                <w:b w:val="0"/>
                <w:bCs w:val="0"/>
                <w:color w:val="auto"/>
              </w:rPr>
              <w:t>The Red Shed</w:t>
            </w:r>
          </w:p>
        </w:tc>
        <w:tc>
          <w:tcPr>
            <w:tcW w:w="1375" w:type="dxa"/>
            <w:vAlign w:val="bottom"/>
          </w:tcPr>
          <w:p w14:paraId="0A0418FD"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20.5%</w:t>
            </w:r>
          </w:p>
        </w:tc>
        <w:tc>
          <w:tcPr>
            <w:tcW w:w="1233" w:type="dxa"/>
            <w:vAlign w:val="bottom"/>
          </w:tcPr>
          <w:p w14:paraId="5A3F45A6"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0.0%</w:t>
            </w:r>
          </w:p>
        </w:tc>
        <w:tc>
          <w:tcPr>
            <w:tcW w:w="1233" w:type="dxa"/>
            <w:vAlign w:val="bottom"/>
          </w:tcPr>
          <w:p w14:paraId="485FE3CC"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22.7%</w:t>
            </w:r>
          </w:p>
        </w:tc>
        <w:tc>
          <w:tcPr>
            <w:tcW w:w="1233" w:type="dxa"/>
            <w:vAlign w:val="bottom"/>
          </w:tcPr>
          <w:p w14:paraId="21B2D191"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6.8%</w:t>
            </w:r>
          </w:p>
        </w:tc>
        <w:tc>
          <w:tcPr>
            <w:tcW w:w="1233" w:type="dxa"/>
            <w:vAlign w:val="bottom"/>
          </w:tcPr>
          <w:p w14:paraId="641E73F3"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29.5%</w:t>
            </w:r>
          </w:p>
        </w:tc>
        <w:tc>
          <w:tcPr>
            <w:tcW w:w="1233" w:type="dxa"/>
            <w:vAlign w:val="bottom"/>
          </w:tcPr>
          <w:p w14:paraId="7F532E08"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9.1%</w:t>
            </w:r>
          </w:p>
        </w:tc>
        <w:tc>
          <w:tcPr>
            <w:tcW w:w="1233" w:type="dxa"/>
            <w:vAlign w:val="bottom"/>
          </w:tcPr>
          <w:p w14:paraId="3519D34E"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2.3%</w:t>
            </w:r>
          </w:p>
        </w:tc>
        <w:tc>
          <w:tcPr>
            <w:tcW w:w="1234" w:type="dxa"/>
            <w:vAlign w:val="bottom"/>
          </w:tcPr>
          <w:p w14:paraId="3ACC2E7A"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9.1%</w:t>
            </w:r>
          </w:p>
        </w:tc>
      </w:tr>
      <w:tr w:rsidR="00773C3D" w14:paraId="6BE697E5" w14:textId="77777777" w:rsidTr="00773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50217E24" w14:textId="77777777" w:rsidR="00773C3D" w:rsidRPr="00BC516B" w:rsidRDefault="00773C3D" w:rsidP="00773C3D">
            <w:pPr>
              <w:pStyle w:val="CCLtdNormal"/>
              <w:spacing w:after="0"/>
              <w:ind w:left="0"/>
              <w:rPr>
                <w:color w:val="auto"/>
              </w:rPr>
            </w:pPr>
            <w:r w:rsidRPr="00BC516B">
              <w:rPr>
                <w:rFonts w:eastAsia="Times New Roman"/>
                <w:b w:val="0"/>
                <w:bCs w:val="0"/>
                <w:color w:val="auto"/>
              </w:rPr>
              <w:t>The Funny Thing About</w:t>
            </w:r>
          </w:p>
        </w:tc>
        <w:tc>
          <w:tcPr>
            <w:tcW w:w="1375" w:type="dxa"/>
            <w:vAlign w:val="bottom"/>
          </w:tcPr>
          <w:p w14:paraId="2FF1122E"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14.7%</w:t>
            </w:r>
          </w:p>
        </w:tc>
        <w:tc>
          <w:tcPr>
            <w:tcW w:w="1233" w:type="dxa"/>
            <w:vAlign w:val="bottom"/>
          </w:tcPr>
          <w:p w14:paraId="4E534627"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8.8%</w:t>
            </w:r>
          </w:p>
        </w:tc>
        <w:tc>
          <w:tcPr>
            <w:tcW w:w="1233" w:type="dxa"/>
            <w:vAlign w:val="bottom"/>
          </w:tcPr>
          <w:p w14:paraId="6BB71F08"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44.1%</w:t>
            </w:r>
          </w:p>
        </w:tc>
        <w:tc>
          <w:tcPr>
            <w:tcW w:w="1233" w:type="dxa"/>
            <w:vAlign w:val="bottom"/>
          </w:tcPr>
          <w:p w14:paraId="6B2E6014"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0.0%</w:t>
            </w:r>
          </w:p>
        </w:tc>
        <w:tc>
          <w:tcPr>
            <w:tcW w:w="1233" w:type="dxa"/>
            <w:vAlign w:val="bottom"/>
          </w:tcPr>
          <w:p w14:paraId="6D28C7F0"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29.4%</w:t>
            </w:r>
          </w:p>
        </w:tc>
        <w:tc>
          <w:tcPr>
            <w:tcW w:w="1233" w:type="dxa"/>
            <w:vAlign w:val="bottom"/>
          </w:tcPr>
          <w:p w14:paraId="508B38F3"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0.0%</w:t>
            </w:r>
          </w:p>
        </w:tc>
        <w:tc>
          <w:tcPr>
            <w:tcW w:w="1233" w:type="dxa"/>
            <w:vAlign w:val="bottom"/>
          </w:tcPr>
          <w:p w14:paraId="08149860"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2.9%</w:t>
            </w:r>
          </w:p>
        </w:tc>
        <w:tc>
          <w:tcPr>
            <w:tcW w:w="1234" w:type="dxa"/>
            <w:vAlign w:val="bottom"/>
          </w:tcPr>
          <w:p w14:paraId="1926430A"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0.0%</w:t>
            </w:r>
          </w:p>
        </w:tc>
      </w:tr>
      <w:tr w:rsidR="00773C3D" w14:paraId="558C490C" w14:textId="77777777" w:rsidTr="00773C3D">
        <w:tc>
          <w:tcPr>
            <w:cnfStyle w:val="001000000000" w:firstRow="0" w:lastRow="0" w:firstColumn="1" w:lastColumn="0" w:oddVBand="0" w:evenVBand="0" w:oddHBand="0" w:evenHBand="0" w:firstRowFirstColumn="0" w:firstRowLastColumn="0" w:lastRowFirstColumn="0" w:lastRowLastColumn="0"/>
            <w:tcW w:w="4077" w:type="dxa"/>
          </w:tcPr>
          <w:p w14:paraId="085E0E0D" w14:textId="77777777" w:rsidR="00773C3D" w:rsidRPr="00BC516B" w:rsidRDefault="00773C3D" w:rsidP="00773C3D">
            <w:pPr>
              <w:pStyle w:val="CCLtdNormal"/>
              <w:spacing w:after="0"/>
              <w:ind w:left="0"/>
              <w:rPr>
                <w:color w:val="auto"/>
              </w:rPr>
            </w:pPr>
            <w:r w:rsidRPr="00BC516B">
              <w:rPr>
                <w:rFonts w:eastAsia="Times New Roman"/>
                <w:b w:val="0"/>
                <w:bCs w:val="0"/>
                <w:color w:val="auto"/>
              </w:rPr>
              <w:t>Picture House: Beauty &amp; The Beast</w:t>
            </w:r>
          </w:p>
        </w:tc>
        <w:tc>
          <w:tcPr>
            <w:tcW w:w="1375" w:type="dxa"/>
            <w:vAlign w:val="bottom"/>
          </w:tcPr>
          <w:p w14:paraId="1B4DC4E5"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40.5%</w:t>
            </w:r>
          </w:p>
        </w:tc>
        <w:tc>
          <w:tcPr>
            <w:tcW w:w="1233" w:type="dxa"/>
            <w:vAlign w:val="bottom"/>
          </w:tcPr>
          <w:p w14:paraId="11873333"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2.7%</w:t>
            </w:r>
          </w:p>
        </w:tc>
        <w:tc>
          <w:tcPr>
            <w:tcW w:w="1233" w:type="dxa"/>
            <w:vAlign w:val="bottom"/>
          </w:tcPr>
          <w:p w14:paraId="0AC3F33D"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13.5%</w:t>
            </w:r>
          </w:p>
        </w:tc>
        <w:tc>
          <w:tcPr>
            <w:tcW w:w="1233" w:type="dxa"/>
            <w:vAlign w:val="bottom"/>
          </w:tcPr>
          <w:p w14:paraId="1A57181F"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5.4%</w:t>
            </w:r>
          </w:p>
        </w:tc>
        <w:tc>
          <w:tcPr>
            <w:tcW w:w="1233" w:type="dxa"/>
            <w:vAlign w:val="bottom"/>
          </w:tcPr>
          <w:p w14:paraId="1A451024"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37.8%</w:t>
            </w:r>
          </w:p>
        </w:tc>
        <w:tc>
          <w:tcPr>
            <w:tcW w:w="1233" w:type="dxa"/>
            <w:vAlign w:val="bottom"/>
          </w:tcPr>
          <w:p w14:paraId="6688F55D"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0.0%</w:t>
            </w:r>
          </w:p>
        </w:tc>
        <w:tc>
          <w:tcPr>
            <w:tcW w:w="1233" w:type="dxa"/>
            <w:vAlign w:val="bottom"/>
          </w:tcPr>
          <w:p w14:paraId="2F39EB25"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0.0%</w:t>
            </w:r>
          </w:p>
        </w:tc>
        <w:tc>
          <w:tcPr>
            <w:tcW w:w="1234" w:type="dxa"/>
            <w:vAlign w:val="bottom"/>
          </w:tcPr>
          <w:p w14:paraId="5BFEB5AB"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0.0%</w:t>
            </w:r>
          </w:p>
        </w:tc>
      </w:tr>
      <w:tr w:rsidR="00773C3D" w14:paraId="4EC6C84F" w14:textId="77777777" w:rsidTr="00773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01DB28BB" w14:textId="77777777" w:rsidR="00773C3D" w:rsidRPr="00BC516B" w:rsidRDefault="00773C3D" w:rsidP="00773C3D">
            <w:pPr>
              <w:pStyle w:val="CCLtdNormal"/>
              <w:spacing w:after="0"/>
              <w:ind w:left="0"/>
              <w:rPr>
                <w:color w:val="auto"/>
              </w:rPr>
            </w:pPr>
            <w:r w:rsidRPr="00BC516B">
              <w:rPr>
                <w:rFonts w:eastAsia="Times New Roman"/>
                <w:b w:val="0"/>
                <w:bCs w:val="0"/>
                <w:color w:val="auto"/>
              </w:rPr>
              <w:t>Skin</w:t>
            </w:r>
          </w:p>
        </w:tc>
        <w:tc>
          <w:tcPr>
            <w:tcW w:w="1375" w:type="dxa"/>
            <w:vAlign w:val="bottom"/>
          </w:tcPr>
          <w:p w14:paraId="4FB63977"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36.4%</w:t>
            </w:r>
          </w:p>
        </w:tc>
        <w:tc>
          <w:tcPr>
            <w:tcW w:w="1233" w:type="dxa"/>
            <w:vAlign w:val="bottom"/>
          </w:tcPr>
          <w:p w14:paraId="1CC77888"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0.0%</w:t>
            </w:r>
          </w:p>
        </w:tc>
        <w:tc>
          <w:tcPr>
            <w:tcW w:w="1233" w:type="dxa"/>
            <w:vAlign w:val="bottom"/>
          </w:tcPr>
          <w:p w14:paraId="2B67ABE9"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3.0%</w:t>
            </w:r>
          </w:p>
        </w:tc>
        <w:tc>
          <w:tcPr>
            <w:tcW w:w="1233" w:type="dxa"/>
            <w:vAlign w:val="bottom"/>
          </w:tcPr>
          <w:p w14:paraId="433ACD74"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3.0%</w:t>
            </w:r>
          </w:p>
        </w:tc>
        <w:tc>
          <w:tcPr>
            <w:tcW w:w="1233" w:type="dxa"/>
            <w:vAlign w:val="bottom"/>
          </w:tcPr>
          <w:p w14:paraId="41E8C3BE"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33.3%</w:t>
            </w:r>
          </w:p>
        </w:tc>
        <w:tc>
          <w:tcPr>
            <w:tcW w:w="1233" w:type="dxa"/>
            <w:vAlign w:val="bottom"/>
          </w:tcPr>
          <w:p w14:paraId="19AA1962"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18.2%</w:t>
            </w:r>
          </w:p>
        </w:tc>
        <w:tc>
          <w:tcPr>
            <w:tcW w:w="1233" w:type="dxa"/>
            <w:vAlign w:val="bottom"/>
          </w:tcPr>
          <w:p w14:paraId="2D9C7169"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3.0%</w:t>
            </w:r>
          </w:p>
        </w:tc>
        <w:tc>
          <w:tcPr>
            <w:tcW w:w="1234" w:type="dxa"/>
            <w:vAlign w:val="bottom"/>
          </w:tcPr>
          <w:p w14:paraId="65B79472"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3.0%</w:t>
            </w:r>
          </w:p>
        </w:tc>
      </w:tr>
      <w:tr w:rsidR="00773C3D" w14:paraId="3052F661" w14:textId="77777777" w:rsidTr="00773C3D">
        <w:tc>
          <w:tcPr>
            <w:cnfStyle w:val="001000000000" w:firstRow="0" w:lastRow="0" w:firstColumn="1" w:lastColumn="0" w:oddVBand="0" w:evenVBand="0" w:oddHBand="0" w:evenHBand="0" w:firstRowFirstColumn="0" w:firstRowLastColumn="0" w:lastRowFirstColumn="0" w:lastRowLastColumn="0"/>
            <w:tcW w:w="4077" w:type="dxa"/>
          </w:tcPr>
          <w:p w14:paraId="3AFF51F2" w14:textId="77777777" w:rsidR="00773C3D" w:rsidRPr="00BC516B" w:rsidRDefault="00773C3D" w:rsidP="00773C3D">
            <w:pPr>
              <w:pStyle w:val="CCLtdNormal"/>
              <w:spacing w:after="0"/>
              <w:ind w:left="0"/>
              <w:rPr>
                <w:color w:val="auto"/>
              </w:rPr>
            </w:pPr>
            <w:r w:rsidRPr="00BC516B">
              <w:rPr>
                <w:rFonts w:eastAsia="Times New Roman"/>
                <w:b w:val="0"/>
                <w:bCs w:val="0"/>
                <w:color w:val="auto"/>
              </w:rPr>
              <w:t>Picture House: Wallace &amp; Gromit</w:t>
            </w:r>
          </w:p>
        </w:tc>
        <w:tc>
          <w:tcPr>
            <w:tcW w:w="1375" w:type="dxa"/>
            <w:vAlign w:val="bottom"/>
          </w:tcPr>
          <w:p w14:paraId="6FF7832F"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25.9%</w:t>
            </w:r>
          </w:p>
        </w:tc>
        <w:tc>
          <w:tcPr>
            <w:tcW w:w="1233" w:type="dxa"/>
            <w:vAlign w:val="bottom"/>
          </w:tcPr>
          <w:p w14:paraId="05708CDA"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5.6%</w:t>
            </w:r>
          </w:p>
        </w:tc>
        <w:tc>
          <w:tcPr>
            <w:tcW w:w="1233" w:type="dxa"/>
            <w:vAlign w:val="bottom"/>
          </w:tcPr>
          <w:p w14:paraId="49D83487"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25.9%</w:t>
            </w:r>
          </w:p>
        </w:tc>
        <w:tc>
          <w:tcPr>
            <w:tcW w:w="1233" w:type="dxa"/>
            <w:vAlign w:val="bottom"/>
          </w:tcPr>
          <w:p w14:paraId="0663F4C4"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1.9%</w:t>
            </w:r>
          </w:p>
        </w:tc>
        <w:tc>
          <w:tcPr>
            <w:tcW w:w="1233" w:type="dxa"/>
            <w:vAlign w:val="bottom"/>
          </w:tcPr>
          <w:p w14:paraId="43B1AEE3"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37.0%</w:t>
            </w:r>
          </w:p>
        </w:tc>
        <w:tc>
          <w:tcPr>
            <w:tcW w:w="1233" w:type="dxa"/>
            <w:vAlign w:val="bottom"/>
          </w:tcPr>
          <w:p w14:paraId="128F1056"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0.0%</w:t>
            </w:r>
          </w:p>
        </w:tc>
        <w:tc>
          <w:tcPr>
            <w:tcW w:w="1233" w:type="dxa"/>
            <w:vAlign w:val="bottom"/>
          </w:tcPr>
          <w:p w14:paraId="15726CDD"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3.7%</w:t>
            </w:r>
          </w:p>
        </w:tc>
        <w:tc>
          <w:tcPr>
            <w:tcW w:w="1234" w:type="dxa"/>
            <w:vAlign w:val="bottom"/>
          </w:tcPr>
          <w:p w14:paraId="61C727E9"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0.0%</w:t>
            </w:r>
          </w:p>
        </w:tc>
      </w:tr>
      <w:tr w:rsidR="00773C3D" w14:paraId="1F1DF930" w14:textId="77777777" w:rsidTr="00773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79C2ADD1" w14:textId="77777777" w:rsidR="00773C3D" w:rsidRPr="00BC516B" w:rsidRDefault="00773C3D" w:rsidP="00773C3D">
            <w:pPr>
              <w:pStyle w:val="CCLtdNormal"/>
              <w:spacing w:after="0"/>
              <w:ind w:left="0"/>
              <w:rPr>
                <w:color w:val="auto"/>
              </w:rPr>
            </w:pPr>
            <w:r w:rsidRPr="00BC516B">
              <w:rPr>
                <w:rFonts w:eastAsia="Times New Roman"/>
                <w:b w:val="0"/>
                <w:bCs w:val="0"/>
                <w:color w:val="auto"/>
              </w:rPr>
              <w:t>The Giant's Loo Roll</w:t>
            </w:r>
          </w:p>
        </w:tc>
        <w:tc>
          <w:tcPr>
            <w:tcW w:w="1375" w:type="dxa"/>
            <w:vAlign w:val="bottom"/>
          </w:tcPr>
          <w:p w14:paraId="3C932F2D"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28.6%</w:t>
            </w:r>
          </w:p>
        </w:tc>
        <w:tc>
          <w:tcPr>
            <w:tcW w:w="1233" w:type="dxa"/>
            <w:vAlign w:val="bottom"/>
          </w:tcPr>
          <w:p w14:paraId="75859BC0"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0.8%</w:t>
            </w:r>
          </w:p>
        </w:tc>
        <w:tc>
          <w:tcPr>
            <w:tcW w:w="1233" w:type="dxa"/>
            <w:vAlign w:val="bottom"/>
          </w:tcPr>
          <w:p w14:paraId="21B4FCC1"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26.1%</w:t>
            </w:r>
          </w:p>
        </w:tc>
        <w:tc>
          <w:tcPr>
            <w:tcW w:w="1233" w:type="dxa"/>
            <w:vAlign w:val="bottom"/>
          </w:tcPr>
          <w:p w14:paraId="37513016"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1.7%</w:t>
            </w:r>
          </w:p>
        </w:tc>
        <w:tc>
          <w:tcPr>
            <w:tcW w:w="1233" w:type="dxa"/>
            <w:vAlign w:val="bottom"/>
          </w:tcPr>
          <w:p w14:paraId="40AE89C5"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36.1%</w:t>
            </w:r>
          </w:p>
        </w:tc>
        <w:tc>
          <w:tcPr>
            <w:tcW w:w="1233" w:type="dxa"/>
            <w:vAlign w:val="bottom"/>
          </w:tcPr>
          <w:p w14:paraId="02E812E0"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0.8%</w:t>
            </w:r>
          </w:p>
        </w:tc>
        <w:tc>
          <w:tcPr>
            <w:tcW w:w="1233" w:type="dxa"/>
            <w:vAlign w:val="bottom"/>
          </w:tcPr>
          <w:p w14:paraId="1C28D9B8"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4.2%</w:t>
            </w:r>
          </w:p>
        </w:tc>
        <w:tc>
          <w:tcPr>
            <w:tcW w:w="1234" w:type="dxa"/>
            <w:vAlign w:val="bottom"/>
          </w:tcPr>
          <w:p w14:paraId="6635201E"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1.7%</w:t>
            </w:r>
          </w:p>
        </w:tc>
      </w:tr>
      <w:tr w:rsidR="00773C3D" w14:paraId="4CC21D98" w14:textId="77777777" w:rsidTr="00773C3D">
        <w:tc>
          <w:tcPr>
            <w:cnfStyle w:val="001000000000" w:firstRow="0" w:lastRow="0" w:firstColumn="1" w:lastColumn="0" w:oddVBand="0" w:evenVBand="0" w:oddHBand="0" w:evenHBand="0" w:firstRowFirstColumn="0" w:firstRowLastColumn="0" w:lastRowFirstColumn="0" w:lastRowLastColumn="0"/>
            <w:tcW w:w="4077" w:type="dxa"/>
          </w:tcPr>
          <w:p w14:paraId="5BED7B8E" w14:textId="77777777" w:rsidR="00773C3D" w:rsidRPr="00BC516B" w:rsidRDefault="00773C3D" w:rsidP="00773C3D">
            <w:pPr>
              <w:pStyle w:val="CCLtdNormal"/>
              <w:spacing w:after="0"/>
              <w:ind w:left="0"/>
              <w:rPr>
                <w:color w:val="auto"/>
              </w:rPr>
            </w:pPr>
            <w:r w:rsidRPr="00BC516B">
              <w:rPr>
                <w:rFonts w:eastAsia="Times New Roman"/>
                <w:b w:val="0"/>
                <w:bCs w:val="0"/>
                <w:color w:val="auto"/>
              </w:rPr>
              <w:t>Bedtime Stories</w:t>
            </w:r>
          </w:p>
        </w:tc>
        <w:tc>
          <w:tcPr>
            <w:tcW w:w="1375" w:type="dxa"/>
            <w:vAlign w:val="bottom"/>
          </w:tcPr>
          <w:p w14:paraId="40A9DD9D"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0.0%</w:t>
            </w:r>
          </w:p>
        </w:tc>
        <w:tc>
          <w:tcPr>
            <w:tcW w:w="1233" w:type="dxa"/>
            <w:vAlign w:val="bottom"/>
          </w:tcPr>
          <w:p w14:paraId="4FA7A082"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5.0%</w:t>
            </w:r>
          </w:p>
        </w:tc>
        <w:tc>
          <w:tcPr>
            <w:tcW w:w="1233" w:type="dxa"/>
            <w:vAlign w:val="bottom"/>
          </w:tcPr>
          <w:p w14:paraId="6CC57836"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34.7%</w:t>
            </w:r>
          </w:p>
        </w:tc>
        <w:tc>
          <w:tcPr>
            <w:tcW w:w="1233" w:type="dxa"/>
            <w:vAlign w:val="bottom"/>
          </w:tcPr>
          <w:p w14:paraId="6EA1996A"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1.7%</w:t>
            </w:r>
          </w:p>
        </w:tc>
        <w:tc>
          <w:tcPr>
            <w:tcW w:w="1233" w:type="dxa"/>
            <w:vAlign w:val="bottom"/>
          </w:tcPr>
          <w:p w14:paraId="488763A1"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48.8%</w:t>
            </w:r>
          </w:p>
        </w:tc>
        <w:tc>
          <w:tcPr>
            <w:tcW w:w="1233" w:type="dxa"/>
            <w:vAlign w:val="bottom"/>
          </w:tcPr>
          <w:p w14:paraId="0D05F587"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1.7%</w:t>
            </w:r>
          </w:p>
        </w:tc>
        <w:tc>
          <w:tcPr>
            <w:tcW w:w="1233" w:type="dxa"/>
            <w:vAlign w:val="bottom"/>
          </w:tcPr>
          <w:p w14:paraId="38A8EDF2"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6.6%</w:t>
            </w:r>
          </w:p>
        </w:tc>
        <w:tc>
          <w:tcPr>
            <w:tcW w:w="1234" w:type="dxa"/>
            <w:vAlign w:val="bottom"/>
          </w:tcPr>
          <w:p w14:paraId="43BD35B4"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1.7%</w:t>
            </w:r>
          </w:p>
        </w:tc>
      </w:tr>
      <w:tr w:rsidR="00773C3D" w14:paraId="5383143D" w14:textId="77777777" w:rsidTr="00773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4DF63CF0" w14:textId="77777777" w:rsidR="00773C3D" w:rsidRPr="00BC516B" w:rsidRDefault="00773C3D" w:rsidP="00773C3D">
            <w:pPr>
              <w:pStyle w:val="CCLtdNormal"/>
              <w:spacing w:after="0"/>
              <w:ind w:left="0"/>
              <w:rPr>
                <w:color w:val="auto"/>
              </w:rPr>
            </w:pPr>
            <w:r w:rsidRPr="00BC516B">
              <w:rPr>
                <w:rFonts w:eastAsia="Times New Roman"/>
                <w:b w:val="0"/>
                <w:bCs w:val="0"/>
                <w:color w:val="auto"/>
              </w:rPr>
              <w:t>Picture House: Chicken Run</w:t>
            </w:r>
          </w:p>
        </w:tc>
        <w:tc>
          <w:tcPr>
            <w:tcW w:w="1375" w:type="dxa"/>
            <w:vAlign w:val="bottom"/>
          </w:tcPr>
          <w:p w14:paraId="7A8CB287"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30.8%</w:t>
            </w:r>
          </w:p>
        </w:tc>
        <w:tc>
          <w:tcPr>
            <w:tcW w:w="1233" w:type="dxa"/>
            <w:vAlign w:val="bottom"/>
          </w:tcPr>
          <w:p w14:paraId="02A9E21A"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4.6%</w:t>
            </w:r>
          </w:p>
        </w:tc>
        <w:tc>
          <w:tcPr>
            <w:tcW w:w="1233" w:type="dxa"/>
            <w:vAlign w:val="bottom"/>
          </w:tcPr>
          <w:p w14:paraId="4A53B911"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26.2%</w:t>
            </w:r>
          </w:p>
        </w:tc>
        <w:tc>
          <w:tcPr>
            <w:tcW w:w="1233" w:type="dxa"/>
            <w:vAlign w:val="bottom"/>
          </w:tcPr>
          <w:p w14:paraId="08EF8ECF"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1.5%</w:t>
            </w:r>
          </w:p>
        </w:tc>
        <w:tc>
          <w:tcPr>
            <w:tcW w:w="1233" w:type="dxa"/>
            <w:vAlign w:val="bottom"/>
          </w:tcPr>
          <w:p w14:paraId="69464635"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33.8%</w:t>
            </w:r>
          </w:p>
        </w:tc>
        <w:tc>
          <w:tcPr>
            <w:tcW w:w="1233" w:type="dxa"/>
            <w:vAlign w:val="bottom"/>
          </w:tcPr>
          <w:p w14:paraId="48004322"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0.0%</w:t>
            </w:r>
          </w:p>
        </w:tc>
        <w:tc>
          <w:tcPr>
            <w:tcW w:w="1233" w:type="dxa"/>
            <w:vAlign w:val="bottom"/>
          </w:tcPr>
          <w:p w14:paraId="4D1C4E0F"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3.1%</w:t>
            </w:r>
          </w:p>
        </w:tc>
        <w:tc>
          <w:tcPr>
            <w:tcW w:w="1234" w:type="dxa"/>
            <w:vAlign w:val="bottom"/>
          </w:tcPr>
          <w:p w14:paraId="51EB8611"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0.0%</w:t>
            </w:r>
          </w:p>
        </w:tc>
      </w:tr>
      <w:tr w:rsidR="00773C3D" w14:paraId="2CF945E7" w14:textId="77777777" w:rsidTr="00773C3D">
        <w:tc>
          <w:tcPr>
            <w:cnfStyle w:val="001000000000" w:firstRow="0" w:lastRow="0" w:firstColumn="1" w:lastColumn="0" w:oddVBand="0" w:evenVBand="0" w:oddHBand="0" w:evenHBand="0" w:firstRowFirstColumn="0" w:firstRowLastColumn="0" w:lastRowFirstColumn="0" w:lastRowLastColumn="0"/>
            <w:tcW w:w="4077" w:type="dxa"/>
          </w:tcPr>
          <w:p w14:paraId="66AC4EBC" w14:textId="77777777" w:rsidR="00773C3D" w:rsidRPr="00BC516B" w:rsidRDefault="00773C3D" w:rsidP="00773C3D">
            <w:pPr>
              <w:pStyle w:val="CCLtdNormal"/>
              <w:spacing w:after="0"/>
              <w:ind w:left="0"/>
              <w:rPr>
                <w:color w:val="auto"/>
              </w:rPr>
            </w:pPr>
            <w:r w:rsidRPr="00BC516B">
              <w:rPr>
                <w:rFonts w:eastAsia="Times New Roman"/>
                <w:b w:val="0"/>
                <w:bCs w:val="0"/>
                <w:color w:val="auto"/>
              </w:rPr>
              <w:t>Picture House: Monsters Inc.</w:t>
            </w:r>
          </w:p>
        </w:tc>
        <w:tc>
          <w:tcPr>
            <w:tcW w:w="1375" w:type="dxa"/>
            <w:vAlign w:val="bottom"/>
          </w:tcPr>
          <w:p w14:paraId="7B5575AF"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30.6%</w:t>
            </w:r>
          </w:p>
        </w:tc>
        <w:tc>
          <w:tcPr>
            <w:tcW w:w="1233" w:type="dxa"/>
            <w:vAlign w:val="bottom"/>
          </w:tcPr>
          <w:p w14:paraId="1890B04A"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0.0%</w:t>
            </w:r>
          </w:p>
        </w:tc>
        <w:tc>
          <w:tcPr>
            <w:tcW w:w="1233" w:type="dxa"/>
            <w:vAlign w:val="bottom"/>
          </w:tcPr>
          <w:p w14:paraId="01C7C826"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11.1%</w:t>
            </w:r>
          </w:p>
        </w:tc>
        <w:tc>
          <w:tcPr>
            <w:tcW w:w="1233" w:type="dxa"/>
            <w:vAlign w:val="bottom"/>
          </w:tcPr>
          <w:p w14:paraId="6856154C"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0.0%</w:t>
            </w:r>
          </w:p>
        </w:tc>
        <w:tc>
          <w:tcPr>
            <w:tcW w:w="1233" w:type="dxa"/>
            <w:vAlign w:val="bottom"/>
          </w:tcPr>
          <w:p w14:paraId="497BE6FE"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54.2%</w:t>
            </w:r>
          </w:p>
        </w:tc>
        <w:tc>
          <w:tcPr>
            <w:tcW w:w="1233" w:type="dxa"/>
            <w:vAlign w:val="bottom"/>
          </w:tcPr>
          <w:p w14:paraId="31597BB6"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1.4%</w:t>
            </w:r>
          </w:p>
        </w:tc>
        <w:tc>
          <w:tcPr>
            <w:tcW w:w="1233" w:type="dxa"/>
            <w:vAlign w:val="bottom"/>
          </w:tcPr>
          <w:p w14:paraId="50EBBC00"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1.4%</w:t>
            </w:r>
          </w:p>
        </w:tc>
        <w:tc>
          <w:tcPr>
            <w:tcW w:w="1234" w:type="dxa"/>
            <w:vAlign w:val="bottom"/>
          </w:tcPr>
          <w:p w14:paraId="7E981F64"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1.4%</w:t>
            </w:r>
          </w:p>
        </w:tc>
      </w:tr>
      <w:tr w:rsidR="00773C3D" w14:paraId="711E18BA" w14:textId="77777777" w:rsidTr="00773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71FB6B15" w14:textId="77777777" w:rsidR="00773C3D" w:rsidRPr="00BC516B" w:rsidRDefault="00773C3D" w:rsidP="00773C3D">
            <w:pPr>
              <w:pStyle w:val="CCLtdNormal"/>
              <w:spacing w:after="0"/>
              <w:ind w:left="0"/>
              <w:rPr>
                <w:color w:val="auto"/>
              </w:rPr>
            </w:pPr>
            <w:r w:rsidRPr="00BC516B">
              <w:rPr>
                <w:rFonts w:eastAsia="Times New Roman"/>
                <w:b w:val="0"/>
                <w:bCs w:val="0"/>
                <w:color w:val="auto"/>
              </w:rPr>
              <w:t>Picture House: Rocky Horror</w:t>
            </w:r>
          </w:p>
        </w:tc>
        <w:tc>
          <w:tcPr>
            <w:tcW w:w="1375" w:type="dxa"/>
            <w:vAlign w:val="bottom"/>
          </w:tcPr>
          <w:p w14:paraId="5547FF5C"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33.3%</w:t>
            </w:r>
          </w:p>
        </w:tc>
        <w:tc>
          <w:tcPr>
            <w:tcW w:w="1233" w:type="dxa"/>
            <w:vAlign w:val="bottom"/>
          </w:tcPr>
          <w:p w14:paraId="461C5AA4"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0.0%</w:t>
            </w:r>
          </w:p>
        </w:tc>
        <w:tc>
          <w:tcPr>
            <w:tcW w:w="1233" w:type="dxa"/>
            <w:vAlign w:val="bottom"/>
          </w:tcPr>
          <w:p w14:paraId="48CE26D6"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21.2%</w:t>
            </w:r>
          </w:p>
        </w:tc>
        <w:tc>
          <w:tcPr>
            <w:tcW w:w="1233" w:type="dxa"/>
            <w:vAlign w:val="bottom"/>
          </w:tcPr>
          <w:p w14:paraId="27B4B0BE"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0.0%</w:t>
            </w:r>
          </w:p>
        </w:tc>
        <w:tc>
          <w:tcPr>
            <w:tcW w:w="1233" w:type="dxa"/>
            <w:vAlign w:val="bottom"/>
          </w:tcPr>
          <w:p w14:paraId="59ED2A0F"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37.9%</w:t>
            </w:r>
          </w:p>
        </w:tc>
        <w:tc>
          <w:tcPr>
            <w:tcW w:w="1233" w:type="dxa"/>
            <w:vAlign w:val="bottom"/>
          </w:tcPr>
          <w:p w14:paraId="7A7374C3"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0.0%</w:t>
            </w:r>
          </w:p>
        </w:tc>
        <w:tc>
          <w:tcPr>
            <w:tcW w:w="1233" w:type="dxa"/>
            <w:vAlign w:val="bottom"/>
          </w:tcPr>
          <w:p w14:paraId="3A534B96"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7.6%</w:t>
            </w:r>
          </w:p>
        </w:tc>
        <w:tc>
          <w:tcPr>
            <w:tcW w:w="1234" w:type="dxa"/>
            <w:vAlign w:val="bottom"/>
          </w:tcPr>
          <w:p w14:paraId="28877EF4"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0.0%</w:t>
            </w:r>
          </w:p>
        </w:tc>
      </w:tr>
      <w:tr w:rsidR="00773C3D" w14:paraId="2DD99D23" w14:textId="77777777" w:rsidTr="00773C3D">
        <w:tc>
          <w:tcPr>
            <w:cnfStyle w:val="001000000000" w:firstRow="0" w:lastRow="0" w:firstColumn="1" w:lastColumn="0" w:oddVBand="0" w:evenVBand="0" w:oddHBand="0" w:evenHBand="0" w:firstRowFirstColumn="0" w:firstRowLastColumn="0" w:lastRowFirstColumn="0" w:lastRowLastColumn="0"/>
            <w:tcW w:w="4077" w:type="dxa"/>
          </w:tcPr>
          <w:p w14:paraId="2AA7795A" w14:textId="77777777" w:rsidR="00773C3D" w:rsidRPr="00BC516B" w:rsidRDefault="00773C3D" w:rsidP="00773C3D">
            <w:pPr>
              <w:pStyle w:val="CCLtdNormal"/>
              <w:spacing w:after="0"/>
              <w:ind w:left="0"/>
              <w:rPr>
                <w:color w:val="auto"/>
              </w:rPr>
            </w:pPr>
            <w:r w:rsidRPr="00BC516B">
              <w:rPr>
                <w:rFonts w:eastAsia="Times New Roman"/>
                <w:b w:val="0"/>
                <w:bCs w:val="0"/>
                <w:color w:val="auto"/>
              </w:rPr>
              <w:t>Once Upon a Pillow Fight</w:t>
            </w:r>
          </w:p>
        </w:tc>
        <w:tc>
          <w:tcPr>
            <w:tcW w:w="1375" w:type="dxa"/>
            <w:vAlign w:val="bottom"/>
          </w:tcPr>
          <w:p w14:paraId="75E74D2E"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29.0%</w:t>
            </w:r>
          </w:p>
        </w:tc>
        <w:tc>
          <w:tcPr>
            <w:tcW w:w="1233" w:type="dxa"/>
            <w:vAlign w:val="bottom"/>
          </w:tcPr>
          <w:p w14:paraId="4588D599"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3.2%</w:t>
            </w:r>
          </w:p>
        </w:tc>
        <w:tc>
          <w:tcPr>
            <w:tcW w:w="1233" w:type="dxa"/>
            <w:vAlign w:val="bottom"/>
          </w:tcPr>
          <w:p w14:paraId="2D771A09"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22.6%</w:t>
            </w:r>
          </w:p>
        </w:tc>
        <w:tc>
          <w:tcPr>
            <w:tcW w:w="1233" w:type="dxa"/>
            <w:vAlign w:val="bottom"/>
          </w:tcPr>
          <w:p w14:paraId="4D2EA1BC"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0.0%</w:t>
            </w:r>
          </w:p>
        </w:tc>
        <w:tc>
          <w:tcPr>
            <w:tcW w:w="1233" w:type="dxa"/>
            <w:vAlign w:val="bottom"/>
          </w:tcPr>
          <w:p w14:paraId="10FF9AAB"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45.2%</w:t>
            </w:r>
          </w:p>
        </w:tc>
        <w:tc>
          <w:tcPr>
            <w:tcW w:w="1233" w:type="dxa"/>
            <w:vAlign w:val="bottom"/>
          </w:tcPr>
          <w:p w14:paraId="38DD3EC7"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0.0%</w:t>
            </w:r>
          </w:p>
        </w:tc>
        <w:tc>
          <w:tcPr>
            <w:tcW w:w="1233" w:type="dxa"/>
            <w:vAlign w:val="bottom"/>
          </w:tcPr>
          <w:p w14:paraId="1ABE3C06"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0.0%</w:t>
            </w:r>
          </w:p>
        </w:tc>
        <w:tc>
          <w:tcPr>
            <w:tcW w:w="1234" w:type="dxa"/>
            <w:vAlign w:val="bottom"/>
          </w:tcPr>
          <w:p w14:paraId="0F1182F5"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0.0%</w:t>
            </w:r>
          </w:p>
        </w:tc>
      </w:tr>
      <w:tr w:rsidR="00773C3D" w14:paraId="5D2005EF" w14:textId="77777777" w:rsidTr="00773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106E2108" w14:textId="77777777" w:rsidR="00773C3D" w:rsidRPr="00BC516B" w:rsidRDefault="00773C3D" w:rsidP="00773C3D">
            <w:pPr>
              <w:pStyle w:val="CCLtdNormal"/>
              <w:spacing w:after="0"/>
              <w:ind w:left="0"/>
              <w:rPr>
                <w:color w:val="auto"/>
              </w:rPr>
            </w:pPr>
            <w:r w:rsidRPr="00BC516B">
              <w:rPr>
                <w:rFonts w:eastAsia="Times New Roman"/>
                <w:b w:val="0"/>
                <w:bCs w:val="0"/>
                <w:color w:val="auto"/>
              </w:rPr>
              <w:t>Drip</w:t>
            </w:r>
          </w:p>
        </w:tc>
        <w:tc>
          <w:tcPr>
            <w:tcW w:w="1375" w:type="dxa"/>
            <w:vAlign w:val="bottom"/>
          </w:tcPr>
          <w:p w14:paraId="6BF5F729"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21.5%</w:t>
            </w:r>
          </w:p>
        </w:tc>
        <w:tc>
          <w:tcPr>
            <w:tcW w:w="1233" w:type="dxa"/>
            <w:vAlign w:val="bottom"/>
          </w:tcPr>
          <w:p w14:paraId="5617D621"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1.5%</w:t>
            </w:r>
          </w:p>
        </w:tc>
        <w:tc>
          <w:tcPr>
            <w:tcW w:w="1233" w:type="dxa"/>
            <w:vAlign w:val="bottom"/>
          </w:tcPr>
          <w:p w14:paraId="6B7EA21A"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38.5%</w:t>
            </w:r>
          </w:p>
        </w:tc>
        <w:tc>
          <w:tcPr>
            <w:tcW w:w="1233" w:type="dxa"/>
            <w:vAlign w:val="bottom"/>
          </w:tcPr>
          <w:p w14:paraId="741DB1C8"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0.0%</w:t>
            </w:r>
          </w:p>
        </w:tc>
        <w:tc>
          <w:tcPr>
            <w:tcW w:w="1233" w:type="dxa"/>
            <w:vAlign w:val="bottom"/>
          </w:tcPr>
          <w:p w14:paraId="323A4D0E"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38.5%</w:t>
            </w:r>
          </w:p>
        </w:tc>
        <w:tc>
          <w:tcPr>
            <w:tcW w:w="1233" w:type="dxa"/>
            <w:vAlign w:val="bottom"/>
          </w:tcPr>
          <w:p w14:paraId="01AACE42"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0.0%</w:t>
            </w:r>
          </w:p>
        </w:tc>
        <w:tc>
          <w:tcPr>
            <w:tcW w:w="1233" w:type="dxa"/>
            <w:vAlign w:val="bottom"/>
          </w:tcPr>
          <w:p w14:paraId="10B767FC"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0.0%</w:t>
            </w:r>
          </w:p>
        </w:tc>
        <w:tc>
          <w:tcPr>
            <w:tcW w:w="1234" w:type="dxa"/>
            <w:vAlign w:val="bottom"/>
          </w:tcPr>
          <w:p w14:paraId="671CF641" w14:textId="77777777" w:rsidR="00773C3D" w:rsidRDefault="00773C3D" w:rsidP="00773C3D">
            <w:pPr>
              <w:pStyle w:val="CCLtdNormal"/>
              <w:spacing w:after="0"/>
              <w:ind w:left="0"/>
              <w:cnfStyle w:val="000000100000" w:firstRow="0" w:lastRow="0" w:firstColumn="0" w:lastColumn="0" w:oddVBand="0" w:evenVBand="0" w:oddHBand="1" w:evenHBand="0" w:firstRowFirstColumn="0" w:firstRowLastColumn="0" w:lastRowFirstColumn="0" w:lastRowLastColumn="0"/>
              <w:rPr>
                <w:color w:val="FF0000"/>
              </w:rPr>
            </w:pPr>
            <w:r>
              <w:rPr>
                <w:rFonts w:ascii="Calibri" w:eastAsia="Times New Roman" w:hAnsi="Calibri"/>
                <w:color w:val="000000"/>
                <w:sz w:val="22"/>
                <w:szCs w:val="22"/>
              </w:rPr>
              <w:t>0.0%</w:t>
            </w:r>
          </w:p>
        </w:tc>
      </w:tr>
      <w:tr w:rsidR="00773C3D" w14:paraId="278B1349" w14:textId="77777777" w:rsidTr="00773C3D">
        <w:tc>
          <w:tcPr>
            <w:cnfStyle w:val="001000000000" w:firstRow="0" w:lastRow="0" w:firstColumn="1" w:lastColumn="0" w:oddVBand="0" w:evenVBand="0" w:oddHBand="0" w:evenHBand="0" w:firstRowFirstColumn="0" w:firstRowLastColumn="0" w:lastRowFirstColumn="0" w:lastRowLastColumn="0"/>
            <w:tcW w:w="4077" w:type="dxa"/>
          </w:tcPr>
          <w:p w14:paraId="3090985D" w14:textId="77777777" w:rsidR="00773C3D" w:rsidRPr="00BC516B" w:rsidRDefault="00773C3D" w:rsidP="00773C3D">
            <w:pPr>
              <w:pStyle w:val="CCLtdNormal"/>
              <w:spacing w:after="0"/>
              <w:ind w:left="0"/>
              <w:rPr>
                <w:color w:val="auto"/>
              </w:rPr>
            </w:pPr>
            <w:r w:rsidRPr="00BC516B">
              <w:rPr>
                <w:rFonts w:eastAsia="Times New Roman"/>
                <w:b w:val="0"/>
                <w:bCs w:val="0"/>
                <w:color w:val="auto"/>
              </w:rPr>
              <w:t>The Amazing Bubble Man</w:t>
            </w:r>
          </w:p>
        </w:tc>
        <w:tc>
          <w:tcPr>
            <w:tcW w:w="1375" w:type="dxa"/>
            <w:vAlign w:val="bottom"/>
          </w:tcPr>
          <w:p w14:paraId="3631E8E6"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37.6%</w:t>
            </w:r>
          </w:p>
        </w:tc>
        <w:tc>
          <w:tcPr>
            <w:tcW w:w="1233" w:type="dxa"/>
            <w:vAlign w:val="bottom"/>
          </w:tcPr>
          <w:p w14:paraId="33C0937A"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3.0%</w:t>
            </w:r>
          </w:p>
        </w:tc>
        <w:tc>
          <w:tcPr>
            <w:tcW w:w="1233" w:type="dxa"/>
            <w:vAlign w:val="bottom"/>
          </w:tcPr>
          <w:p w14:paraId="7DE67394"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21.8%</w:t>
            </w:r>
          </w:p>
        </w:tc>
        <w:tc>
          <w:tcPr>
            <w:tcW w:w="1233" w:type="dxa"/>
            <w:vAlign w:val="bottom"/>
          </w:tcPr>
          <w:p w14:paraId="0CECE0D1"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0.0%</w:t>
            </w:r>
          </w:p>
        </w:tc>
        <w:tc>
          <w:tcPr>
            <w:tcW w:w="1233" w:type="dxa"/>
            <w:vAlign w:val="bottom"/>
          </w:tcPr>
          <w:p w14:paraId="767962B3"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36.1%</w:t>
            </w:r>
          </w:p>
        </w:tc>
        <w:tc>
          <w:tcPr>
            <w:tcW w:w="1233" w:type="dxa"/>
            <w:vAlign w:val="bottom"/>
          </w:tcPr>
          <w:p w14:paraId="29CC76BF"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0.8%</w:t>
            </w:r>
          </w:p>
        </w:tc>
        <w:tc>
          <w:tcPr>
            <w:tcW w:w="1233" w:type="dxa"/>
            <w:vAlign w:val="bottom"/>
          </w:tcPr>
          <w:p w14:paraId="23F451D5"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0.8%</w:t>
            </w:r>
          </w:p>
        </w:tc>
        <w:tc>
          <w:tcPr>
            <w:tcW w:w="1234" w:type="dxa"/>
            <w:vAlign w:val="bottom"/>
          </w:tcPr>
          <w:p w14:paraId="6EF4270D" w14:textId="77777777" w:rsidR="00773C3D" w:rsidRDefault="00773C3D" w:rsidP="00773C3D">
            <w:pPr>
              <w:pStyle w:val="CCLtdNormal"/>
              <w:spacing w:after="0"/>
              <w:ind w:left="0"/>
              <w:cnfStyle w:val="000000000000" w:firstRow="0" w:lastRow="0" w:firstColumn="0" w:lastColumn="0" w:oddVBand="0" w:evenVBand="0" w:oddHBand="0" w:evenHBand="0" w:firstRowFirstColumn="0" w:firstRowLastColumn="0" w:lastRowFirstColumn="0" w:lastRowLastColumn="0"/>
              <w:rPr>
                <w:color w:val="FF0000"/>
              </w:rPr>
            </w:pPr>
            <w:r>
              <w:rPr>
                <w:rFonts w:ascii="Calibri" w:eastAsia="Times New Roman" w:hAnsi="Calibri"/>
                <w:color w:val="000000"/>
                <w:sz w:val="22"/>
                <w:szCs w:val="22"/>
              </w:rPr>
              <w:t>0.0%</w:t>
            </w:r>
          </w:p>
        </w:tc>
      </w:tr>
    </w:tbl>
    <w:p w14:paraId="2E560979" w14:textId="26660D44" w:rsidR="00FB4365" w:rsidRPr="009B4E36" w:rsidRDefault="00FB4365" w:rsidP="000153C3">
      <w:pPr>
        <w:pStyle w:val="CCLtdNormal"/>
        <w:ind w:left="0"/>
        <w:rPr>
          <w:lang w:val="en-GB"/>
        </w:rPr>
      </w:pPr>
      <w:bookmarkStart w:id="0" w:name="_GoBack"/>
      <w:bookmarkEnd w:id="0"/>
    </w:p>
    <w:sectPr w:rsidR="00FB4365" w:rsidRPr="009B4E36" w:rsidSect="00A418F5">
      <w:pgSz w:w="16817" w:h="11901" w:orient="landscape"/>
      <w:pgMar w:top="1418" w:right="1418" w:bottom="1531" w:left="1531"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EADFFF" w14:textId="77777777" w:rsidR="00713B2C" w:rsidRDefault="00713B2C">
      <w:pPr>
        <w:spacing w:after="0"/>
      </w:pPr>
      <w:r>
        <w:separator/>
      </w:r>
    </w:p>
  </w:endnote>
  <w:endnote w:type="continuationSeparator" w:id="0">
    <w:p w14:paraId="158510B8" w14:textId="77777777" w:rsidR="00713B2C" w:rsidRDefault="00713B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FE6D0" w14:textId="77777777" w:rsidR="005475FC" w:rsidRDefault="005475FC" w:rsidP="00FB43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96888A" w14:textId="77777777" w:rsidR="005475FC" w:rsidRDefault="005475FC" w:rsidP="00FB436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8599A" w14:textId="7704C4B9" w:rsidR="005475FC" w:rsidRPr="00B47542" w:rsidRDefault="005475FC" w:rsidP="00FB4365">
    <w:pPr>
      <w:pStyle w:val="CCLtdPageNumber"/>
      <w:framePr w:wrap="around"/>
      <w:rPr>
        <w:rStyle w:val="PageNumber"/>
        <w:rFonts w:ascii="Trebuchet MS" w:hAnsi="Trebuchet MS"/>
      </w:rPr>
    </w:pPr>
    <w:r w:rsidRPr="00B47542">
      <w:rPr>
        <w:rStyle w:val="PageNumber"/>
        <w:rFonts w:ascii="Trebuchet MS" w:hAnsi="Trebuchet MS"/>
      </w:rPr>
      <w:fldChar w:fldCharType="begin"/>
    </w:r>
    <w:r w:rsidRPr="00B47542">
      <w:rPr>
        <w:rStyle w:val="PageNumber"/>
        <w:rFonts w:ascii="Trebuchet MS" w:hAnsi="Trebuchet MS"/>
      </w:rPr>
      <w:instrText xml:space="preserve">PAGE  </w:instrText>
    </w:r>
    <w:r w:rsidRPr="00B47542">
      <w:rPr>
        <w:rStyle w:val="PageNumber"/>
        <w:rFonts w:ascii="Trebuchet MS" w:hAnsi="Trebuchet MS"/>
      </w:rPr>
      <w:fldChar w:fldCharType="separate"/>
    </w:r>
    <w:r w:rsidR="009D1BB4">
      <w:rPr>
        <w:rStyle w:val="PageNumber"/>
        <w:rFonts w:ascii="Trebuchet MS" w:hAnsi="Trebuchet MS"/>
        <w:noProof/>
      </w:rPr>
      <w:t>10</w:t>
    </w:r>
    <w:r w:rsidRPr="00B47542">
      <w:rPr>
        <w:rStyle w:val="PageNumber"/>
        <w:rFonts w:ascii="Trebuchet MS" w:hAnsi="Trebuchet MS"/>
      </w:rPr>
      <w:fldChar w:fldCharType="end"/>
    </w:r>
  </w:p>
  <w:p w14:paraId="28F22736" w14:textId="7CA9263F" w:rsidR="005475FC" w:rsidRPr="00B47542" w:rsidRDefault="005475FC" w:rsidP="00FB4365">
    <w:pPr>
      <w:pStyle w:val="CCLtdFooterDate"/>
      <w:rPr>
        <w:rFonts w:ascii="Trebuchet MS" w:hAnsi="Trebuchet MS"/>
      </w:rPr>
    </w:pPr>
    <w:r>
      <w:rPr>
        <w:rFonts w:ascii="Trebuchet MS" w:hAnsi="Trebuchet MS"/>
      </w:rPr>
      <w:t>February 2018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4CE105" w14:textId="77777777" w:rsidR="00713B2C" w:rsidRDefault="00713B2C">
      <w:pPr>
        <w:spacing w:after="0"/>
      </w:pPr>
      <w:r>
        <w:separator/>
      </w:r>
    </w:p>
  </w:footnote>
  <w:footnote w:type="continuationSeparator" w:id="0">
    <w:p w14:paraId="6CFDB1E5" w14:textId="77777777" w:rsidR="00713B2C" w:rsidRDefault="00713B2C">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8643A" w14:textId="77777777" w:rsidR="005475FC" w:rsidRPr="00B70357" w:rsidRDefault="005475FC" w:rsidP="00A77ED2">
    <w:pPr>
      <w:pStyle w:val="CCLtdHeader"/>
      <w:rPr>
        <w:rFonts w:ascii="Trebuchet MS" w:hAnsi="Trebuchet MS"/>
      </w:rPr>
    </w:pPr>
    <w:r w:rsidRPr="00B70357">
      <w:rPr>
        <w:rFonts w:ascii="Trebuchet MS" w:hAnsi="Trebuchet MS"/>
      </w:rPr>
      <w:t>Hull UK City of Culture 2017 Limited</w:t>
    </w:r>
  </w:p>
  <w:p w14:paraId="0569FCBC" w14:textId="3BA9D6B5" w:rsidR="005475FC" w:rsidRPr="00B70357" w:rsidRDefault="005475FC" w:rsidP="00A77ED2">
    <w:pPr>
      <w:pStyle w:val="CCLtdHeader"/>
      <w:rPr>
        <w:rFonts w:ascii="Trebuchet MS" w:hAnsi="Trebuchet MS"/>
      </w:rPr>
    </w:pPr>
    <w:r>
      <w:rPr>
        <w:rFonts w:ascii="Trebuchet MS" w:hAnsi="Trebuchet MS"/>
      </w:rPr>
      <w:t>‘Back to Ours’</w:t>
    </w:r>
    <w:r w:rsidRPr="00B70357">
      <w:rPr>
        <w:rFonts w:ascii="Trebuchet MS" w:hAnsi="Trebuchet MS"/>
      </w:rPr>
      <w:t xml:space="preserve">: </w:t>
    </w:r>
    <w:r>
      <w:rPr>
        <w:rFonts w:ascii="Trebuchet MS" w:hAnsi="Trebuchet MS"/>
      </w:rPr>
      <w:t>Evaluation R</w:t>
    </w:r>
    <w:r w:rsidRPr="00B70357">
      <w:rPr>
        <w:rFonts w:ascii="Trebuchet MS" w:hAnsi="Trebuchet MS"/>
      </w:rPr>
      <w:t>eport</w:t>
    </w:r>
  </w:p>
  <w:p w14:paraId="52E382DE" w14:textId="10ACC8C2" w:rsidR="005475FC" w:rsidRPr="00B70357" w:rsidRDefault="005475FC" w:rsidP="00FB4365">
    <w:pPr>
      <w:pStyle w:val="CCLtdHeader"/>
      <w:rPr>
        <w:rFonts w:ascii="Trebuchet MS" w:hAnsi="Trebuchet MS"/>
      </w:rPr>
    </w:pPr>
    <w:r>
      <w:rPr>
        <w:rFonts w:ascii="Trebuchet MS" w:hAnsi="Trebuchet MS"/>
      </w:rPr>
      <w:t xml:space="preserve">Appendix </w:t>
    </w:r>
    <w:r w:rsidR="00D05983">
      <w:rPr>
        <w:rFonts w:ascii="Trebuchet MS" w:hAnsi="Trebuchet MS"/>
      </w:rPr>
      <w:t>1</w:t>
    </w:r>
    <w:r>
      <w:rPr>
        <w:rFonts w:ascii="Trebuchet MS" w:hAnsi="Trebuchet MS"/>
      </w:rPr>
      <w:t>6</w:t>
    </w:r>
    <w:r w:rsidRPr="00B70357">
      <w:rPr>
        <w:rFonts w:ascii="Trebuchet MS" w:hAnsi="Trebuchet MS"/>
      </w:rPr>
      <w:t xml:space="preserve">: </w:t>
    </w:r>
    <w:r>
      <w:rPr>
        <w:rFonts w:ascii="Trebuchet MS" w:hAnsi="Trebuchet MS"/>
      </w:rPr>
      <w:t>Token Counts and Emoji Paddles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FE223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82CA1234"/>
    <w:lvl w:ilvl="0">
      <w:start w:val="1"/>
      <w:numFmt w:val="decimal"/>
      <w:pStyle w:val="ListNumber"/>
      <w:lvlText w:val="%1."/>
      <w:lvlJc w:val="left"/>
      <w:pPr>
        <w:tabs>
          <w:tab w:val="num" w:pos="360"/>
        </w:tabs>
        <w:ind w:left="360" w:hanging="360"/>
      </w:pPr>
    </w:lvl>
  </w:abstractNum>
  <w:abstractNum w:abstractNumId="2">
    <w:nsid w:val="085A1C55"/>
    <w:multiLevelType w:val="hybridMultilevel"/>
    <w:tmpl w:val="29029A56"/>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3">
    <w:nsid w:val="110E0C61"/>
    <w:multiLevelType w:val="hybridMultilevel"/>
    <w:tmpl w:val="3AD2062A"/>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4">
    <w:nsid w:val="1A167C06"/>
    <w:multiLevelType w:val="hybridMultilevel"/>
    <w:tmpl w:val="6DA6E55C"/>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5">
    <w:nsid w:val="1BB221FF"/>
    <w:multiLevelType w:val="multilevel"/>
    <w:tmpl w:val="0409001F"/>
    <w:numStyleLink w:val="111111"/>
  </w:abstractNum>
  <w:abstractNum w:abstractNumId="6">
    <w:nsid w:val="20D073A1"/>
    <w:multiLevelType w:val="hybridMultilevel"/>
    <w:tmpl w:val="E43EBEAA"/>
    <w:lvl w:ilvl="0" w:tplc="2E5CFFC6">
      <w:start w:val="1"/>
      <w:numFmt w:val="bullet"/>
      <w:pStyle w:val="CCLtdBullet1"/>
      <w:lvlText w:val=""/>
      <w:lvlJc w:val="left"/>
      <w:pPr>
        <w:ind w:left="1080" w:hanging="360"/>
      </w:pPr>
      <w:rPr>
        <w:rFonts w:ascii="Symbol" w:hAnsi="Symbol" w:hint="default"/>
      </w:rPr>
    </w:lvl>
    <w:lvl w:ilvl="1" w:tplc="40F8F09A">
      <w:start w:val="1"/>
      <w:numFmt w:val="bullet"/>
      <w:pStyle w:val="CCLtdBullet2"/>
      <w:lvlText w:val="–"/>
      <w:lvlJc w:val="left"/>
      <w:pPr>
        <w:ind w:left="1800" w:hanging="360"/>
      </w:pPr>
      <w:rPr>
        <w:rFonts w:ascii="Tahoma" w:hAnsi="Tahom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0985B34"/>
    <w:multiLevelType w:val="multilevel"/>
    <w:tmpl w:val="0409001F"/>
    <w:styleLink w:val="111111"/>
    <w:lvl w:ilvl="0">
      <w:start w:val="1"/>
      <w:numFmt w:val="decimal"/>
      <w:pStyle w:val="CCLtdChapterHeading"/>
      <w:lvlText w:val="%1."/>
      <w:lvlJc w:val="left"/>
      <w:pPr>
        <w:ind w:left="360" w:hanging="360"/>
      </w:pPr>
    </w:lvl>
    <w:lvl w:ilvl="1">
      <w:start w:val="1"/>
      <w:numFmt w:val="decimal"/>
      <w:pStyle w:val="CCLtdSubHeading"/>
      <w:lvlText w:val="%1.%2."/>
      <w:lvlJc w:val="left"/>
      <w:pPr>
        <w:ind w:left="792" w:hanging="432"/>
      </w:pPr>
    </w:lvl>
    <w:lvl w:ilvl="2">
      <w:start w:val="1"/>
      <w:numFmt w:val="decimal"/>
      <w:pStyle w:val="CCLtdSubsubhead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CDB2994"/>
    <w:multiLevelType w:val="hybridMultilevel"/>
    <w:tmpl w:val="8F5C42FA"/>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9">
    <w:nsid w:val="52DF0051"/>
    <w:multiLevelType w:val="hybridMultilevel"/>
    <w:tmpl w:val="B7B40FD6"/>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0">
    <w:nsid w:val="5C4051A4"/>
    <w:multiLevelType w:val="hybridMultilevel"/>
    <w:tmpl w:val="8CCCE220"/>
    <w:lvl w:ilvl="0" w:tplc="7F3E15A4">
      <w:start w:val="1"/>
      <w:numFmt w:val="bullet"/>
      <w:pStyle w:val="CCLtdTableBullet2"/>
      <w:lvlText w:val="–"/>
      <w:lvlJc w:val="left"/>
      <w:pPr>
        <w:ind w:left="677" w:hanging="360"/>
      </w:pPr>
      <w:rPr>
        <w:rFonts w:ascii="Tahoma" w:hAnsi="Tahoma" w:hint="default"/>
      </w:rPr>
    </w:lvl>
    <w:lvl w:ilvl="1" w:tplc="77185A04">
      <w:start w:val="1"/>
      <w:numFmt w:val="bullet"/>
      <w:lvlText w:val="–"/>
      <w:lvlJc w:val="left"/>
      <w:pPr>
        <w:ind w:left="1397" w:hanging="360"/>
      </w:pPr>
      <w:rPr>
        <w:rFonts w:ascii="Tahoma" w:hAnsi="Tahoma"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hint="default"/>
      </w:rPr>
    </w:lvl>
    <w:lvl w:ilvl="8" w:tplc="04090005" w:tentative="1">
      <w:start w:val="1"/>
      <w:numFmt w:val="bullet"/>
      <w:lvlText w:val=""/>
      <w:lvlJc w:val="left"/>
      <w:pPr>
        <w:ind w:left="6437" w:hanging="360"/>
      </w:pPr>
      <w:rPr>
        <w:rFonts w:ascii="Wingdings" w:hAnsi="Wingdings" w:hint="default"/>
      </w:rPr>
    </w:lvl>
  </w:abstractNum>
  <w:num w:numId="1">
    <w:abstractNumId w:val="6"/>
  </w:num>
  <w:num w:numId="2">
    <w:abstractNumId w:val="10"/>
  </w:num>
  <w:num w:numId="3">
    <w:abstractNumId w:val="7"/>
  </w:num>
  <w:num w:numId="4">
    <w:abstractNumId w:val="1"/>
  </w:num>
  <w:num w:numId="5">
    <w:abstractNumId w:val="9"/>
  </w:num>
  <w:num w:numId="6">
    <w:abstractNumId w:val="4"/>
  </w:num>
  <w:num w:numId="7">
    <w:abstractNumId w:val="5"/>
  </w:num>
  <w:num w:numId="8">
    <w:abstractNumId w:val="8"/>
  </w:num>
  <w:num w:numId="9">
    <w:abstractNumId w:val="2"/>
  </w:num>
  <w:num w:numId="10">
    <w:abstractNumId w:val="0"/>
  </w:num>
  <w:num w:numId="1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077"/>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B33"/>
    <w:rsid w:val="000153C3"/>
    <w:rsid w:val="00016B43"/>
    <w:rsid w:val="00016CB3"/>
    <w:rsid w:val="000A592C"/>
    <w:rsid w:val="000B1C40"/>
    <w:rsid w:val="00141914"/>
    <w:rsid w:val="00160E85"/>
    <w:rsid w:val="001652E2"/>
    <w:rsid w:val="001678E4"/>
    <w:rsid w:val="00173804"/>
    <w:rsid w:val="001A6BED"/>
    <w:rsid w:val="001B7FD6"/>
    <w:rsid w:val="001C2B1D"/>
    <w:rsid w:val="001C31FE"/>
    <w:rsid w:val="001D78FF"/>
    <w:rsid w:val="001E01AC"/>
    <w:rsid w:val="001E12E2"/>
    <w:rsid w:val="001E5AE1"/>
    <w:rsid w:val="001E5CE0"/>
    <w:rsid w:val="0021713C"/>
    <w:rsid w:val="002748A8"/>
    <w:rsid w:val="00282C29"/>
    <w:rsid w:val="002A30B0"/>
    <w:rsid w:val="002A33C0"/>
    <w:rsid w:val="002B7CD6"/>
    <w:rsid w:val="002D309C"/>
    <w:rsid w:val="00304248"/>
    <w:rsid w:val="00320863"/>
    <w:rsid w:val="00336F61"/>
    <w:rsid w:val="0036594C"/>
    <w:rsid w:val="00374CF8"/>
    <w:rsid w:val="00384B82"/>
    <w:rsid w:val="00393AF8"/>
    <w:rsid w:val="003A3BEC"/>
    <w:rsid w:val="003C7CFA"/>
    <w:rsid w:val="003E24A0"/>
    <w:rsid w:val="003F68E6"/>
    <w:rsid w:val="0041055C"/>
    <w:rsid w:val="004155AA"/>
    <w:rsid w:val="00435129"/>
    <w:rsid w:val="00447FAB"/>
    <w:rsid w:val="004545A5"/>
    <w:rsid w:val="00460898"/>
    <w:rsid w:val="00467845"/>
    <w:rsid w:val="004B054A"/>
    <w:rsid w:val="004B7128"/>
    <w:rsid w:val="004D0DB7"/>
    <w:rsid w:val="00531937"/>
    <w:rsid w:val="005344D7"/>
    <w:rsid w:val="00534EC0"/>
    <w:rsid w:val="00541CAD"/>
    <w:rsid w:val="005475FC"/>
    <w:rsid w:val="005728AA"/>
    <w:rsid w:val="005929AC"/>
    <w:rsid w:val="005A13BC"/>
    <w:rsid w:val="005A681F"/>
    <w:rsid w:val="005B347F"/>
    <w:rsid w:val="005C7FE2"/>
    <w:rsid w:val="005E4D71"/>
    <w:rsid w:val="00603B21"/>
    <w:rsid w:val="006263A2"/>
    <w:rsid w:val="00654565"/>
    <w:rsid w:val="00654920"/>
    <w:rsid w:val="00660E25"/>
    <w:rsid w:val="006861C8"/>
    <w:rsid w:val="0068712E"/>
    <w:rsid w:val="006A4AC9"/>
    <w:rsid w:val="006B1628"/>
    <w:rsid w:val="006B3769"/>
    <w:rsid w:val="006C71A9"/>
    <w:rsid w:val="006D390A"/>
    <w:rsid w:val="006E0E0F"/>
    <w:rsid w:val="00713B2C"/>
    <w:rsid w:val="00724397"/>
    <w:rsid w:val="007265E0"/>
    <w:rsid w:val="00742718"/>
    <w:rsid w:val="00746ADA"/>
    <w:rsid w:val="00751AE6"/>
    <w:rsid w:val="00755FA0"/>
    <w:rsid w:val="00757FAC"/>
    <w:rsid w:val="00773C3D"/>
    <w:rsid w:val="0078590C"/>
    <w:rsid w:val="00787E15"/>
    <w:rsid w:val="007B03DC"/>
    <w:rsid w:val="007B5661"/>
    <w:rsid w:val="007D019B"/>
    <w:rsid w:val="007E35BD"/>
    <w:rsid w:val="0080759F"/>
    <w:rsid w:val="0081316E"/>
    <w:rsid w:val="00827F25"/>
    <w:rsid w:val="00845506"/>
    <w:rsid w:val="0086081C"/>
    <w:rsid w:val="00861495"/>
    <w:rsid w:val="00876834"/>
    <w:rsid w:val="008778BB"/>
    <w:rsid w:val="008B746F"/>
    <w:rsid w:val="008F549C"/>
    <w:rsid w:val="008F5AC8"/>
    <w:rsid w:val="00914241"/>
    <w:rsid w:val="00916CF4"/>
    <w:rsid w:val="0094196E"/>
    <w:rsid w:val="00964920"/>
    <w:rsid w:val="009673C7"/>
    <w:rsid w:val="009707A1"/>
    <w:rsid w:val="00977B0F"/>
    <w:rsid w:val="009804F0"/>
    <w:rsid w:val="00981752"/>
    <w:rsid w:val="00991444"/>
    <w:rsid w:val="009A24C1"/>
    <w:rsid w:val="009B4E36"/>
    <w:rsid w:val="009D1BB4"/>
    <w:rsid w:val="009E56E7"/>
    <w:rsid w:val="00A22B33"/>
    <w:rsid w:val="00A418F5"/>
    <w:rsid w:val="00A422A3"/>
    <w:rsid w:val="00A44BD4"/>
    <w:rsid w:val="00A62888"/>
    <w:rsid w:val="00A62BC2"/>
    <w:rsid w:val="00A638FD"/>
    <w:rsid w:val="00A77ED2"/>
    <w:rsid w:val="00A80C8C"/>
    <w:rsid w:val="00A8567E"/>
    <w:rsid w:val="00A91841"/>
    <w:rsid w:val="00A92153"/>
    <w:rsid w:val="00A93D37"/>
    <w:rsid w:val="00A96E3E"/>
    <w:rsid w:val="00AC3D06"/>
    <w:rsid w:val="00AC5B8E"/>
    <w:rsid w:val="00AD5353"/>
    <w:rsid w:val="00AE130D"/>
    <w:rsid w:val="00B00C8A"/>
    <w:rsid w:val="00B1365C"/>
    <w:rsid w:val="00B16DED"/>
    <w:rsid w:val="00B2653C"/>
    <w:rsid w:val="00B31C16"/>
    <w:rsid w:val="00B33307"/>
    <w:rsid w:val="00B526B2"/>
    <w:rsid w:val="00B54B33"/>
    <w:rsid w:val="00B662AB"/>
    <w:rsid w:val="00B676CD"/>
    <w:rsid w:val="00B83A40"/>
    <w:rsid w:val="00B9290D"/>
    <w:rsid w:val="00B946E9"/>
    <w:rsid w:val="00BC516B"/>
    <w:rsid w:val="00BF0446"/>
    <w:rsid w:val="00BF6F7C"/>
    <w:rsid w:val="00C1650F"/>
    <w:rsid w:val="00C37818"/>
    <w:rsid w:val="00C544EC"/>
    <w:rsid w:val="00C54CE4"/>
    <w:rsid w:val="00C60672"/>
    <w:rsid w:val="00C86A35"/>
    <w:rsid w:val="00C93A80"/>
    <w:rsid w:val="00C9592B"/>
    <w:rsid w:val="00CA5669"/>
    <w:rsid w:val="00CC2D20"/>
    <w:rsid w:val="00CF6578"/>
    <w:rsid w:val="00D05983"/>
    <w:rsid w:val="00D122FA"/>
    <w:rsid w:val="00D37F8F"/>
    <w:rsid w:val="00D46399"/>
    <w:rsid w:val="00D66863"/>
    <w:rsid w:val="00D70F3E"/>
    <w:rsid w:val="00D72771"/>
    <w:rsid w:val="00D73742"/>
    <w:rsid w:val="00D83733"/>
    <w:rsid w:val="00D85798"/>
    <w:rsid w:val="00D87841"/>
    <w:rsid w:val="00D92C92"/>
    <w:rsid w:val="00DB6BCE"/>
    <w:rsid w:val="00DC4CB6"/>
    <w:rsid w:val="00DE1F69"/>
    <w:rsid w:val="00DF0A13"/>
    <w:rsid w:val="00DF605E"/>
    <w:rsid w:val="00E008A6"/>
    <w:rsid w:val="00E04485"/>
    <w:rsid w:val="00E14509"/>
    <w:rsid w:val="00E23552"/>
    <w:rsid w:val="00E242E3"/>
    <w:rsid w:val="00E34548"/>
    <w:rsid w:val="00E40C7F"/>
    <w:rsid w:val="00E62297"/>
    <w:rsid w:val="00E94FD0"/>
    <w:rsid w:val="00E95C81"/>
    <w:rsid w:val="00E96945"/>
    <w:rsid w:val="00EA0A30"/>
    <w:rsid w:val="00EA74C9"/>
    <w:rsid w:val="00EB5144"/>
    <w:rsid w:val="00EC0846"/>
    <w:rsid w:val="00EC5909"/>
    <w:rsid w:val="00EE39D7"/>
    <w:rsid w:val="00F34E97"/>
    <w:rsid w:val="00FA2197"/>
    <w:rsid w:val="00FB4365"/>
    <w:rsid w:val="00FD5442"/>
    <w:rsid w:val="00FE1BDA"/>
    <w:rsid w:val="00FF7AA0"/>
    <w:rsid w:val="1C0CA103"/>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1869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caption" w:qFormat="1"/>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C669F9"/>
    <w:pPr>
      <w:spacing w:after="200"/>
    </w:pPr>
    <w:rPr>
      <w:sz w:val="24"/>
      <w:szCs w:val="24"/>
      <w:lang w:val="en-US"/>
    </w:rPr>
  </w:style>
  <w:style w:type="paragraph" w:styleId="Heading1">
    <w:name w:val="heading 1"/>
    <w:basedOn w:val="Normal"/>
    <w:next w:val="Normal"/>
    <w:link w:val="Heading1Char"/>
    <w:uiPriority w:val="9"/>
    <w:qFormat/>
    <w:rsid w:val="00B36E98"/>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
    <w:qFormat/>
    <w:rsid w:val="00B36E98"/>
    <w:pPr>
      <w:keepNext/>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uiPriority w:val="9"/>
    <w:qFormat/>
    <w:rsid w:val="005573EE"/>
    <w:pPr>
      <w:keepNext/>
      <w:spacing w:before="240" w:after="60"/>
      <w:outlineLvl w:val="2"/>
    </w:pPr>
    <w:rPr>
      <w:rFonts w:ascii="Calibri" w:eastAsia="Times New Roman"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B33"/>
    <w:pPr>
      <w:tabs>
        <w:tab w:val="center" w:pos="4320"/>
        <w:tab w:val="right" w:pos="8640"/>
      </w:tabs>
      <w:spacing w:after="0"/>
    </w:pPr>
  </w:style>
  <w:style w:type="character" w:customStyle="1" w:styleId="HeaderChar">
    <w:name w:val="Header Char"/>
    <w:basedOn w:val="DefaultParagraphFont"/>
    <w:link w:val="Header"/>
    <w:uiPriority w:val="99"/>
    <w:rsid w:val="00A22B33"/>
  </w:style>
  <w:style w:type="paragraph" w:styleId="Footer">
    <w:name w:val="footer"/>
    <w:basedOn w:val="Normal"/>
    <w:link w:val="FooterChar"/>
    <w:uiPriority w:val="99"/>
    <w:unhideWhenUsed/>
    <w:rsid w:val="00A22B33"/>
    <w:pPr>
      <w:tabs>
        <w:tab w:val="center" w:pos="4320"/>
        <w:tab w:val="right" w:pos="8640"/>
      </w:tabs>
      <w:spacing w:after="0"/>
    </w:pPr>
  </w:style>
  <w:style w:type="character" w:customStyle="1" w:styleId="FooterChar">
    <w:name w:val="Footer Char"/>
    <w:basedOn w:val="DefaultParagraphFont"/>
    <w:link w:val="Footer"/>
    <w:uiPriority w:val="99"/>
    <w:rsid w:val="00A22B33"/>
  </w:style>
  <w:style w:type="paragraph" w:customStyle="1" w:styleId="CCLtdHeader">
    <w:name w:val="CC Ltd_Header"/>
    <w:basedOn w:val="Header"/>
    <w:qFormat/>
    <w:rsid w:val="0088702F"/>
    <w:rPr>
      <w:rFonts w:ascii="Tahoma" w:hAnsi="Tahoma"/>
      <w:noProof/>
      <w:color w:val="404040"/>
      <w:sz w:val="22"/>
    </w:rPr>
  </w:style>
  <w:style w:type="character" w:styleId="PageNumber">
    <w:name w:val="page number"/>
    <w:basedOn w:val="DefaultParagraphFont"/>
    <w:uiPriority w:val="99"/>
    <w:semiHidden/>
    <w:unhideWhenUsed/>
    <w:rsid w:val="00A22B33"/>
  </w:style>
  <w:style w:type="paragraph" w:customStyle="1" w:styleId="CCLtdPageNumber">
    <w:name w:val="CC Ltd_Page Number"/>
    <w:basedOn w:val="Footer"/>
    <w:qFormat/>
    <w:rsid w:val="0088702F"/>
    <w:pPr>
      <w:framePr w:wrap="around" w:vAnchor="text" w:hAnchor="margin" w:xAlign="right" w:y="1"/>
    </w:pPr>
    <w:rPr>
      <w:rFonts w:ascii="Tahoma" w:hAnsi="Tahoma"/>
      <w:color w:val="404040"/>
      <w:sz w:val="22"/>
    </w:rPr>
  </w:style>
  <w:style w:type="character" w:customStyle="1" w:styleId="Heading1Char">
    <w:name w:val="Heading 1 Char"/>
    <w:link w:val="Heading1"/>
    <w:uiPriority w:val="9"/>
    <w:rsid w:val="00B36E98"/>
    <w:rPr>
      <w:rFonts w:ascii="Calibri" w:eastAsia="Times New Roman" w:hAnsi="Calibri" w:cs="Times New Roman"/>
      <w:b/>
      <w:bCs/>
      <w:kern w:val="32"/>
      <w:sz w:val="32"/>
      <w:szCs w:val="32"/>
      <w:lang w:val="en-US"/>
    </w:rPr>
  </w:style>
  <w:style w:type="paragraph" w:customStyle="1" w:styleId="CCLtdChapterHeading">
    <w:name w:val="CC Ltd_Chapter Heading"/>
    <w:basedOn w:val="Heading1"/>
    <w:next w:val="CCLtdNormal"/>
    <w:qFormat/>
    <w:rsid w:val="00B70357"/>
    <w:pPr>
      <w:numPr>
        <w:numId w:val="7"/>
      </w:numPr>
    </w:pPr>
    <w:rPr>
      <w:rFonts w:ascii="Trebuchet MS" w:hAnsi="Trebuchet MS"/>
      <w:b w:val="0"/>
      <w:color w:val="9934FF"/>
      <w:sz w:val="40"/>
      <w:lang w:val="en-GB"/>
    </w:rPr>
  </w:style>
  <w:style w:type="character" w:customStyle="1" w:styleId="Heading2Char">
    <w:name w:val="Heading 2 Char"/>
    <w:link w:val="Heading2"/>
    <w:uiPriority w:val="9"/>
    <w:rsid w:val="00B36E98"/>
    <w:rPr>
      <w:rFonts w:ascii="Calibri" w:eastAsia="Times New Roman" w:hAnsi="Calibri" w:cs="Times New Roman"/>
      <w:b/>
      <w:bCs/>
      <w:i/>
      <w:iCs/>
      <w:sz w:val="28"/>
      <w:szCs w:val="28"/>
      <w:lang w:val="en-US"/>
    </w:rPr>
  </w:style>
  <w:style w:type="paragraph" w:customStyle="1" w:styleId="CCLtdSubHeading">
    <w:name w:val="CC Ltd_Sub Heading"/>
    <w:basedOn w:val="Heading2"/>
    <w:next w:val="CCLtdNormal"/>
    <w:qFormat/>
    <w:rsid w:val="00B70357"/>
    <w:pPr>
      <w:numPr>
        <w:ilvl w:val="1"/>
        <w:numId w:val="7"/>
      </w:numPr>
      <w:spacing w:before="120" w:after="0"/>
    </w:pPr>
    <w:rPr>
      <w:rFonts w:ascii="Trebuchet MS" w:hAnsi="Trebuchet MS"/>
      <w:i w:val="0"/>
      <w:color w:val="522887"/>
    </w:rPr>
  </w:style>
  <w:style w:type="paragraph" w:customStyle="1" w:styleId="CCLtdNormal">
    <w:name w:val="CC Ltd_Normal"/>
    <w:basedOn w:val="Normal"/>
    <w:qFormat/>
    <w:rsid w:val="0068307F"/>
    <w:pPr>
      <w:ind w:left="1077"/>
    </w:pPr>
    <w:rPr>
      <w:rFonts w:ascii="Trebuchet MS" w:hAnsi="Trebuchet MS"/>
    </w:rPr>
  </w:style>
  <w:style w:type="character" w:customStyle="1" w:styleId="Heading3Char">
    <w:name w:val="Heading 3 Char"/>
    <w:link w:val="Heading3"/>
    <w:uiPriority w:val="9"/>
    <w:rsid w:val="005573EE"/>
    <w:rPr>
      <w:rFonts w:ascii="Calibri" w:eastAsia="Times New Roman" w:hAnsi="Calibri" w:cs="Times New Roman"/>
      <w:b/>
      <w:bCs/>
      <w:sz w:val="26"/>
      <w:szCs w:val="26"/>
      <w:lang w:val="en-US"/>
    </w:rPr>
  </w:style>
  <w:style w:type="paragraph" w:customStyle="1" w:styleId="CCLtdSubsubheading">
    <w:name w:val="CC Ltd_Sub sub heading"/>
    <w:basedOn w:val="Heading3"/>
    <w:next w:val="CCLtdNormal"/>
    <w:qFormat/>
    <w:rsid w:val="00A73907"/>
    <w:pPr>
      <w:numPr>
        <w:ilvl w:val="2"/>
        <w:numId w:val="7"/>
      </w:numPr>
      <w:spacing w:before="120" w:after="200"/>
    </w:pPr>
    <w:rPr>
      <w:rFonts w:ascii="Trebuchet MS" w:hAnsi="Trebuchet MS"/>
    </w:rPr>
  </w:style>
  <w:style w:type="paragraph" w:customStyle="1" w:styleId="CCLtdBullet1">
    <w:name w:val="CC Ltd_Bullet 1"/>
    <w:basedOn w:val="CCLtdNormal"/>
    <w:qFormat/>
    <w:rsid w:val="001E01AC"/>
    <w:pPr>
      <w:numPr>
        <w:numId w:val="1"/>
      </w:numPr>
      <w:spacing w:after="120"/>
      <w:ind w:left="1434" w:hanging="357"/>
    </w:pPr>
  </w:style>
  <w:style w:type="paragraph" w:customStyle="1" w:styleId="CCLtdBullet2">
    <w:name w:val="CC Ltd_Bullet 2"/>
    <w:basedOn w:val="CCLtdBullet1"/>
    <w:qFormat/>
    <w:rsid w:val="0088702F"/>
    <w:pPr>
      <w:numPr>
        <w:ilvl w:val="1"/>
      </w:numPr>
      <w:tabs>
        <w:tab w:val="left" w:pos="1701"/>
      </w:tabs>
      <w:ind w:left="1418" w:firstLine="0"/>
    </w:pPr>
  </w:style>
  <w:style w:type="paragraph" w:customStyle="1" w:styleId="CCLtdSubsubsubheading">
    <w:name w:val="CC Ltd_Sub sub sub heading"/>
    <w:basedOn w:val="CCLtdNormal"/>
    <w:next w:val="CCLtdNormal"/>
    <w:qFormat/>
    <w:rsid w:val="0088702F"/>
    <w:rPr>
      <w:b/>
    </w:rPr>
  </w:style>
  <w:style w:type="paragraph" w:customStyle="1" w:styleId="CCLtdTableTitle">
    <w:name w:val="CC Ltd_Table Title"/>
    <w:basedOn w:val="CCLtdNormal"/>
    <w:next w:val="CCLtdNormal"/>
    <w:qFormat/>
    <w:rsid w:val="0088702F"/>
    <w:rPr>
      <w:sz w:val="28"/>
    </w:rPr>
  </w:style>
  <w:style w:type="table" w:styleId="TableGrid">
    <w:name w:val="Table Grid"/>
    <w:basedOn w:val="TableNormal"/>
    <w:uiPriority w:val="59"/>
    <w:rsid w:val="008D11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CLtdTableHeader">
    <w:name w:val="CC Ltd_Table Header"/>
    <w:basedOn w:val="CCLtdTableNormal"/>
    <w:qFormat/>
    <w:rsid w:val="00852E25"/>
    <w:rPr>
      <w:b/>
    </w:rPr>
  </w:style>
  <w:style w:type="paragraph" w:customStyle="1" w:styleId="CCLtdTableNormal">
    <w:name w:val="CC Ltd_Table Normal"/>
    <w:basedOn w:val="CCLtdNormal"/>
    <w:qFormat/>
    <w:rsid w:val="0088702F"/>
    <w:pPr>
      <w:ind w:left="0"/>
    </w:pPr>
  </w:style>
  <w:style w:type="paragraph" w:customStyle="1" w:styleId="CCLtdTableBullet1">
    <w:name w:val="CC Ltd_Table Bullet 1"/>
    <w:basedOn w:val="CCLtdBullet1"/>
    <w:qFormat/>
    <w:rsid w:val="009E1AA2"/>
    <w:pPr>
      <w:ind w:left="317" w:hanging="283"/>
    </w:pPr>
  </w:style>
  <w:style w:type="paragraph" w:customStyle="1" w:styleId="CCLtdTableBullet2">
    <w:name w:val="CC Ltd_Table Bullet 2"/>
    <w:basedOn w:val="CCLtdBullet1"/>
    <w:qFormat/>
    <w:rsid w:val="009E1AA2"/>
    <w:pPr>
      <w:numPr>
        <w:numId w:val="2"/>
      </w:numPr>
      <w:ind w:left="601" w:hanging="284"/>
    </w:pPr>
  </w:style>
  <w:style w:type="paragraph" w:customStyle="1" w:styleId="CCLtdFooterDate">
    <w:name w:val="CC Ltd_Footer Date"/>
    <w:basedOn w:val="Footer"/>
    <w:qFormat/>
    <w:rsid w:val="0088702F"/>
    <w:pPr>
      <w:ind w:right="360"/>
    </w:pPr>
    <w:rPr>
      <w:rFonts w:ascii="Tahoma" w:hAnsi="Tahoma"/>
      <w:color w:val="404040"/>
      <w:sz w:val="22"/>
    </w:rPr>
  </w:style>
  <w:style w:type="numbering" w:styleId="111111">
    <w:name w:val="Outline List 2"/>
    <w:basedOn w:val="NoList"/>
    <w:rsid w:val="0008137D"/>
    <w:pPr>
      <w:numPr>
        <w:numId w:val="3"/>
      </w:numPr>
    </w:pPr>
  </w:style>
  <w:style w:type="table" w:styleId="MediumGrid2-Accent4">
    <w:name w:val="Medium Grid 2 Accent 4"/>
    <w:basedOn w:val="TableNormal"/>
    <w:rsid w:val="000A592C"/>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paragraph" w:styleId="ListNumber">
    <w:name w:val="List Number"/>
    <w:basedOn w:val="Normal"/>
    <w:uiPriority w:val="99"/>
    <w:unhideWhenUsed/>
    <w:rsid w:val="0096436C"/>
    <w:pPr>
      <w:numPr>
        <w:numId w:val="4"/>
      </w:numPr>
      <w:contextualSpacing/>
    </w:pPr>
  </w:style>
  <w:style w:type="paragraph" w:styleId="BalloonText">
    <w:name w:val="Balloon Text"/>
    <w:basedOn w:val="Normal"/>
    <w:link w:val="BalloonTextChar"/>
    <w:rsid w:val="000A592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0A592C"/>
    <w:rPr>
      <w:rFonts w:ascii="Lucida Grande" w:hAnsi="Lucida Grande" w:cs="Lucida Grande"/>
      <w:sz w:val="18"/>
      <w:szCs w:val="18"/>
      <w:lang w:val="en-US"/>
    </w:rPr>
  </w:style>
  <w:style w:type="paragraph" w:styleId="ListParagraph">
    <w:name w:val="List Paragraph"/>
    <w:basedOn w:val="Normal"/>
    <w:uiPriority w:val="34"/>
    <w:qFormat/>
    <w:rsid w:val="005E4D71"/>
    <w:pPr>
      <w:spacing w:after="0"/>
      <w:ind w:left="720"/>
      <w:contextualSpacing/>
    </w:pPr>
    <w:rPr>
      <w:rFonts w:ascii="Trebuchet MS" w:eastAsiaTheme="minorEastAsia" w:hAnsi="Trebuchet MS" w:cstheme="minorBidi"/>
      <w:lang w:val="en-GB"/>
    </w:rPr>
  </w:style>
  <w:style w:type="table" w:styleId="LightGrid-Accent4">
    <w:name w:val="Light Grid Accent 4"/>
    <w:basedOn w:val="TableNormal"/>
    <w:rsid w:val="00D122FA"/>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olorfulList-Accent3">
    <w:name w:val="Colorful List Accent 3"/>
    <w:basedOn w:val="TableNormal"/>
    <w:rsid w:val="005A13BC"/>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ghtList-Accent4">
    <w:name w:val="Light List Accent 4"/>
    <w:basedOn w:val="TableNormal"/>
    <w:rsid w:val="005A13BC"/>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ColorfulGrid-Accent4">
    <w:name w:val="Colorful Grid Accent 4"/>
    <w:basedOn w:val="TableNormal"/>
    <w:rsid w:val="00BC516B"/>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rsid w:val="0087683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LightShading-Accent4">
    <w:name w:val="Light Shading Accent 4"/>
    <w:basedOn w:val="TableNormal"/>
    <w:rsid w:val="002A33C0"/>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caption" w:qFormat="1"/>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C669F9"/>
    <w:pPr>
      <w:spacing w:after="200"/>
    </w:pPr>
    <w:rPr>
      <w:sz w:val="24"/>
      <w:szCs w:val="24"/>
      <w:lang w:val="en-US"/>
    </w:rPr>
  </w:style>
  <w:style w:type="paragraph" w:styleId="Heading1">
    <w:name w:val="heading 1"/>
    <w:basedOn w:val="Normal"/>
    <w:next w:val="Normal"/>
    <w:link w:val="Heading1Char"/>
    <w:uiPriority w:val="9"/>
    <w:qFormat/>
    <w:rsid w:val="00B36E98"/>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
    <w:qFormat/>
    <w:rsid w:val="00B36E98"/>
    <w:pPr>
      <w:keepNext/>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uiPriority w:val="9"/>
    <w:qFormat/>
    <w:rsid w:val="005573EE"/>
    <w:pPr>
      <w:keepNext/>
      <w:spacing w:before="240" w:after="60"/>
      <w:outlineLvl w:val="2"/>
    </w:pPr>
    <w:rPr>
      <w:rFonts w:ascii="Calibri" w:eastAsia="Times New Roman"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B33"/>
    <w:pPr>
      <w:tabs>
        <w:tab w:val="center" w:pos="4320"/>
        <w:tab w:val="right" w:pos="8640"/>
      </w:tabs>
      <w:spacing w:after="0"/>
    </w:pPr>
  </w:style>
  <w:style w:type="character" w:customStyle="1" w:styleId="HeaderChar">
    <w:name w:val="Header Char"/>
    <w:basedOn w:val="DefaultParagraphFont"/>
    <w:link w:val="Header"/>
    <w:uiPriority w:val="99"/>
    <w:rsid w:val="00A22B33"/>
  </w:style>
  <w:style w:type="paragraph" w:styleId="Footer">
    <w:name w:val="footer"/>
    <w:basedOn w:val="Normal"/>
    <w:link w:val="FooterChar"/>
    <w:uiPriority w:val="99"/>
    <w:unhideWhenUsed/>
    <w:rsid w:val="00A22B33"/>
    <w:pPr>
      <w:tabs>
        <w:tab w:val="center" w:pos="4320"/>
        <w:tab w:val="right" w:pos="8640"/>
      </w:tabs>
      <w:spacing w:after="0"/>
    </w:pPr>
  </w:style>
  <w:style w:type="character" w:customStyle="1" w:styleId="FooterChar">
    <w:name w:val="Footer Char"/>
    <w:basedOn w:val="DefaultParagraphFont"/>
    <w:link w:val="Footer"/>
    <w:uiPriority w:val="99"/>
    <w:rsid w:val="00A22B33"/>
  </w:style>
  <w:style w:type="paragraph" w:customStyle="1" w:styleId="CCLtdHeader">
    <w:name w:val="CC Ltd_Header"/>
    <w:basedOn w:val="Header"/>
    <w:qFormat/>
    <w:rsid w:val="0088702F"/>
    <w:rPr>
      <w:rFonts w:ascii="Tahoma" w:hAnsi="Tahoma"/>
      <w:noProof/>
      <w:color w:val="404040"/>
      <w:sz w:val="22"/>
    </w:rPr>
  </w:style>
  <w:style w:type="character" w:styleId="PageNumber">
    <w:name w:val="page number"/>
    <w:basedOn w:val="DefaultParagraphFont"/>
    <w:uiPriority w:val="99"/>
    <w:semiHidden/>
    <w:unhideWhenUsed/>
    <w:rsid w:val="00A22B33"/>
  </w:style>
  <w:style w:type="paragraph" w:customStyle="1" w:styleId="CCLtdPageNumber">
    <w:name w:val="CC Ltd_Page Number"/>
    <w:basedOn w:val="Footer"/>
    <w:qFormat/>
    <w:rsid w:val="0088702F"/>
    <w:pPr>
      <w:framePr w:wrap="around" w:vAnchor="text" w:hAnchor="margin" w:xAlign="right" w:y="1"/>
    </w:pPr>
    <w:rPr>
      <w:rFonts w:ascii="Tahoma" w:hAnsi="Tahoma"/>
      <w:color w:val="404040"/>
      <w:sz w:val="22"/>
    </w:rPr>
  </w:style>
  <w:style w:type="character" w:customStyle="1" w:styleId="Heading1Char">
    <w:name w:val="Heading 1 Char"/>
    <w:link w:val="Heading1"/>
    <w:uiPriority w:val="9"/>
    <w:rsid w:val="00B36E98"/>
    <w:rPr>
      <w:rFonts w:ascii="Calibri" w:eastAsia="Times New Roman" w:hAnsi="Calibri" w:cs="Times New Roman"/>
      <w:b/>
      <w:bCs/>
      <w:kern w:val="32"/>
      <w:sz w:val="32"/>
      <w:szCs w:val="32"/>
      <w:lang w:val="en-US"/>
    </w:rPr>
  </w:style>
  <w:style w:type="paragraph" w:customStyle="1" w:styleId="CCLtdChapterHeading">
    <w:name w:val="CC Ltd_Chapter Heading"/>
    <w:basedOn w:val="Heading1"/>
    <w:next w:val="CCLtdNormal"/>
    <w:qFormat/>
    <w:rsid w:val="00B70357"/>
    <w:pPr>
      <w:numPr>
        <w:numId w:val="7"/>
      </w:numPr>
    </w:pPr>
    <w:rPr>
      <w:rFonts w:ascii="Trebuchet MS" w:hAnsi="Trebuchet MS"/>
      <w:b w:val="0"/>
      <w:color w:val="9934FF"/>
      <w:sz w:val="40"/>
      <w:lang w:val="en-GB"/>
    </w:rPr>
  </w:style>
  <w:style w:type="character" w:customStyle="1" w:styleId="Heading2Char">
    <w:name w:val="Heading 2 Char"/>
    <w:link w:val="Heading2"/>
    <w:uiPriority w:val="9"/>
    <w:rsid w:val="00B36E98"/>
    <w:rPr>
      <w:rFonts w:ascii="Calibri" w:eastAsia="Times New Roman" w:hAnsi="Calibri" w:cs="Times New Roman"/>
      <w:b/>
      <w:bCs/>
      <w:i/>
      <w:iCs/>
      <w:sz w:val="28"/>
      <w:szCs w:val="28"/>
      <w:lang w:val="en-US"/>
    </w:rPr>
  </w:style>
  <w:style w:type="paragraph" w:customStyle="1" w:styleId="CCLtdSubHeading">
    <w:name w:val="CC Ltd_Sub Heading"/>
    <w:basedOn w:val="Heading2"/>
    <w:next w:val="CCLtdNormal"/>
    <w:qFormat/>
    <w:rsid w:val="00B70357"/>
    <w:pPr>
      <w:numPr>
        <w:ilvl w:val="1"/>
        <w:numId w:val="7"/>
      </w:numPr>
      <w:spacing w:before="120" w:after="0"/>
    </w:pPr>
    <w:rPr>
      <w:rFonts w:ascii="Trebuchet MS" w:hAnsi="Trebuchet MS"/>
      <w:i w:val="0"/>
      <w:color w:val="522887"/>
    </w:rPr>
  </w:style>
  <w:style w:type="paragraph" w:customStyle="1" w:styleId="CCLtdNormal">
    <w:name w:val="CC Ltd_Normal"/>
    <w:basedOn w:val="Normal"/>
    <w:qFormat/>
    <w:rsid w:val="0068307F"/>
    <w:pPr>
      <w:ind w:left="1077"/>
    </w:pPr>
    <w:rPr>
      <w:rFonts w:ascii="Trebuchet MS" w:hAnsi="Trebuchet MS"/>
    </w:rPr>
  </w:style>
  <w:style w:type="character" w:customStyle="1" w:styleId="Heading3Char">
    <w:name w:val="Heading 3 Char"/>
    <w:link w:val="Heading3"/>
    <w:uiPriority w:val="9"/>
    <w:rsid w:val="005573EE"/>
    <w:rPr>
      <w:rFonts w:ascii="Calibri" w:eastAsia="Times New Roman" w:hAnsi="Calibri" w:cs="Times New Roman"/>
      <w:b/>
      <w:bCs/>
      <w:sz w:val="26"/>
      <w:szCs w:val="26"/>
      <w:lang w:val="en-US"/>
    </w:rPr>
  </w:style>
  <w:style w:type="paragraph" w:customStyle="1" w:styleId="CCLtdSubsubheading">
    <w:name w:val="CC Ltd_Sub sub heading"/>
    <w:basedOn w:val="Heading3"/>
    <w:next w:val="CCLtdNormal"/>
    <w:qFormat/>
    <w:rsid w:val="00A73907"/>
    <w:pPr>
      <w:numPr>
        <w:ilvl w:val="2"/>
        <w:numId w:val="7"/>
      </w:numPr>
      <w:spacing w:before="120" w:after="200"/>
    </w:pPr>
    <w:rPr>
      <w:rFonts w:ascii="Trebuchet MS" w:hAnsi="Trebuchet MS"/>
    </w:rPr>
  </w:style>
  <w:style w:type="paragraph" w:customStyle="1" w:styleId="CCLtdBullet1">
    <w:name w:val="CC Ltd_Bullet 1"/>
    <w:basedOn w:val="CCLtdNormal"/>
    <w:qFormat/>
    <w:rsid w:val="001E01AC"/>
    <w:pPr>
      <w:numPr>
        <w:numId w:val="1"/>
      </w:numPr>
      <w:spacing w:after="120"/>
      <w:ind w:left="1434" w:hanging="357"/>
    </w:pPr>
  </w:style>
  <w:style w:type="paragraph" w:customStyle="1" w:styleId="CCLtdBullet2">
    <w:name w:val="CC Ltd_Bullet 2"/>
    <w:basedOn w:val="CCLtdBullet1"/>
    <w:qFormat/>
    <w:rsid w:val="0088702F"/>
    <w:pPr>
      <w:numPr>
        <w:ilvl w:val="1"/>
      </w:numPr>
      <w:tabs>
        <w:tab w:val="left" w:pos="1701"/>
      </w:tabs>
      <w:ind w:left="1418" w:firstLine="0"/>
    </w:pPr>
  </w:style>
  <w:style w:type="paragraph" w:customStyle="1" w:styleId="CCLtdSubsubsubheading">
    <w:name w:val="CC Ltd_Sub sub sub heading"/>
    <w:basedOn w:val="CCLtdNormal"/>
    <w:next w:val="CCLtdNormal"/>
    <w:qFormat/>
    <w:rsid w:val="0088702F"/>
    <w:rPr>
      <w:b/>
    </w:rPr>
  </w:style>
  <w:style w:type="paragraph" w:customStyle="1" w:styleId="CCLtdTableTitle">
    <w:name w:val="CC Ltd_Table Title"/>
    <w:basedOn w:val="CCLtdNormal"/>
    <w:next w:val="CCLtdNormal"/>
    <w:qFormat/>
    <w:rsid w:val="0088702F"/>
    <w:rPr>
      <w:sz w:val="28"/>
    </w:rPr>
  </w:style>
  <w:style w:type="table" w:styleId="TableGrid">
    <w:name w:val="Table Grid"/>
    <w:basedOn w:val="TableNormal"/>
    <w:uiPriority w:val="59"/>
    <w:rsid w:val="008D11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CLtdTableHeader">
    <w:name w:val="CC Ltd_Table Header"/>
    <w:basedOn w:val="CCLtdTableNormal"/>
    <w:qFormat/>
    <w:rsid w:val="00852E25"/>
    <w:rPr>
      <w:b/>
    </w:rPr>
  </w:style>
  <w:style w:type="paragraph" w:customStyle="1" w:styleId="CCLtdTableNormal">
    <w:name w:val="CC Ltd_Table Normal"/>
    <w:basedOn w:val="CCLtdNormal"/>
    <w:qFormat/>
    <w:rsid w:val="0088702F"/>
    <w:pPr>
      <w:ind w:left="0"/>
    </w:pPr>
  </w:style>
  <w:style w:type="paragraph" w:customStyle="1" w:styleId="CCLtdTableBullet1">
    <w:name w:val="CC Ltd_Table Bullet 1"/>
    <w:basedOn w:val="CCLtdBullet1"/>
    <w:qFormat/>
    <w:rsid w:val="009E1AA2"/>
    <w:pPr>
      <w:ind w:left="317" w:hanging="283"/>
    </w:pPr>
  </w:style>
  <w:style w:type="paragraph" w:customStyle="1" w:styleId="CCLtdTableBullet2">
    <w:name w:val="CC Ltd_Table Bullet 2"/>
    <w:basedOn w:val="CCLtdBullet1"/>
    <w:qFormat/>
    <w:rsid w:val="009E1AA2"/>
    <w:pPr>
      <w:numPr>
        <w:numId w:val="2"/>
      </w:numPr>
      <w:ind w:left="601" w:hanging="284"/>
    </w:pPr>
  </w:style>
  <w:style w:type="paragraph" w:customStyle="1" w:styleId="CCLtdFooterDate">
    <w:name w:val="CC Ltd_Footer Date"/>
    <w:basedOn w:val="Footer"/>
    <w:qFormat/>
    <w:rsid w:val="0088702F"/>
    <w:pPr>
      <w:ind w:right="360"/>
    </w:pPr>
    <w:rPr>
      <w:rFonts w:ascii="Tahoma" w:hAnsi="Tahoma"/>
      <w:color w:val="404040"/>
      <w:sz w:val="22"/>
    </w:rPr>
  </w:style>
  <w:style w:type="numbering" w:styleId="111111">
    <w:name w:val="Outline List 2"/>
    <w:basedOn w:val="NoList"/>
    <w:rsid w:val="0008137D"/>
    <w:pPr>
      <w:numPr>
        <w:numId w:val="3"/>
      </w:numPr>
    </w:pPr>
  </w:style>
  <w:style w:type="table" w:styleId="MediumGrid2-Accent4">
    <w:name w:val="Medium Grid 2 Accent 4"/>
    <w:basedOn w:val="TableNormal"/>
    <w:rsid w:val="000A592C"/>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paragraph" w:styleId="ListNumber">
    <w:name w:val="List Number"/>
    <w:basedOn w:val="Normal"/>
    <w:uiPriority w:val="99"/>
    <w:unhideWhenUsed/>
    <w:rsid w:val="0096436C"/>
    <w:pPr>
      <w:numPr>
        <w:numId w:val="4"/>
      </w:numPr>
      <w:contextualSpacing/>
    </w:pPr>
  </w:style>
  <w:style w:type="paragraph" w:styleId="BalloonText">
    <w:name w:val="Balloon Text"/>
    <w:basedOn w:val="Normal"/>
    <w:link w:val="BalloonTextChar"/>
    <w:rsid w:val="000A592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0A592C"/>
    <w:rPr>
      <w:rFonts w:ascii="Lucida Grande" w:hAnsi="Lucida Grande" w:cs="Lucida Grande"/>
      <w:sz w:val="18"/>
      <w:szCs w:val="18"/>
      <w:lang w:val="en-US"/>
    </w:rPr>
  </w:style>
  <w:style w:type="paragraph" w:styleId="ListParagraph">
    <w:name w:val="List Paragraph"/>
    <w:basedOn w:val="Normal"/>
    <w:uiPriority w:val="34"/>
    <w:qFormat/>
    <w:rsid w:val="005E4D71"/>
    <w:pPr>
      <w:spacing w:after="0"/>
      <w:ind w:left="720"/>
      <w:contextualSpacing/>
    </w:pPr>
    <w:rPr>
      <w:rFonts w:ascii="Trebuchet MS" w:eastAsiaTheme="minorEastAsia" w:hAnsi="Trebuchet MS" w:cstheme="minorBidi"/>
      <w:lang w:val="en-GB"/>
    </w:rPr>
  </w:style>
  <w:style w:type="table" w:styleId="LightGrid-Accent4">
    <w:name w:val="Light Grid Accent 4"/>
    <w:basedOn w:val="TableNormal"/>
    <w:rsid w:val="00D122FA"/>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olorfulList-Accent3">
    <w:name w:val="Colorful List Accent 3"/>
    <w:basedOn w:val="TableNormal"/>
    <w:rsid w:val="005A13BC"/>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ghtList-Accent4">
    <w:name w:val="Light List Accent 4"/>
    <w:basedOn w:val="TableNormal"/>
    <w:rsid w:val="005A13BC"/>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ColorfulGrid-Accent4">
    <w:name w:val="Colorful Grid Accent 4"/>
    <w:basedOn w:val="TableNormal"/>
    <w:rsid w:val="00BC516B"/>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rsid w:val="0087683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LightShading-Accent4">
    <w:name w:val="Light Shading Accent 4"/>
    <w:basedOn w:val="TableNormal"/>
    <w:rsid w:val="002A33C0"/>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29486">
      <w:bodyDiv w:val="1"/>
      <w:marLeft w:val="0"/>
      <w:marRight w:val="0"/>
      <w:marTop w:val="0"/>
      <w:marBottom w:val="0"/>
      <w:divBdr>
        <w:top w:val="none" w:sz="0" w:space="0" w:color="auto"/>
        <w:left w:val="none" w:sz="0" w:space="0" w:color="auto"/>
        <w:bottom w:val="none" w:sz="0" w:space="0" w:color="auto"/>
        <w:right w:val="none" w:sz="0" w:space="0" w:color="auto"/>
      </w:divBdr>
    </w:div>
    <w:div w:id="211699101">
      <w:bodyDiv w:val="1"/>
      <w:marLeft w:val="0"/>
      <w:marRight w:val="0"/>
      <w:marTop w:val="0"/>
      <w:marBottom w:val="0"/>
      <w:divBdr>
        <w:top w:val="none" w:sz="0" w:space="0" w:color="auto"/>
        <w:left w:val="none" w:sz="0" w:space="0" w:color="auto"/>
        <w:bottom w:val="none" w:sz="0" w:space="0" w:color="auto"/>
        <w:right w:val="none" w:sz="0" w:space="0" w:color="auto"/>
      </w:divBdr>
    </w:div>
    <w:div w:id="215557072">
      <w:bodyDiv w:val="1"/>
      <w:marLeft w:val="0"/>
      <w:marRight w:val="0"/>
      <w:marTop w:val="0"/>
      <w:marBottom w:val="0"/>
      <w:divBdr>
        <w:top w:val="none" w:sz="0" w:space="0" w:color="auto"/>
        <w:left w:val="none" w:sz="0" w:space="0" w:color="auto"/>
        <w:bottom w:val="none" w:sz="0" w:space="0" w:color="auto"/>
        <w:right w:val="none" w:sz="0" w:space="0" w:color="auto"/>
      </w:divBdr>
    </w:div>
    <w:div w:id="272055704">
      <w:bodyDiv w:val="1"/>
      <w:marLeft w:val="0"/>
      <w:marRight w:val="0"/>
      <w:marTop w:val="0"/>
      <w:marBottom w:val="0"/>
      <w:divBdr>
        <w:top w:val="none" w:sz="0" w:space="0" w:color="auto"/>
        <w:left w:val="none" w:sz="0" w:space="0" w:color="auto"/>
        <w:bottom w:val="none" w:sz="0" w:space="0" w:color="auto"/>
        <w:right w:val="none" w:sz="0" w:space="0" w:color="auto"/>
      </w:divBdr>
    </w:div>
    <w:div w:id="339966424">
      <w:bodyDiv w:val="1"/>
      <w:marLeft w:val="0"/>
      <w:marRight w:val="0"/>
      <w:marTop w:val="0"/>
      <w:marBottom w:val="0"/>
      <w:divBdr>
        <w:top w:val="none" w:sz="0" w:space="0" w:color="auto"/>
        <w:left w:val="none" w:sz="0" w:space="0" w:color="auto"/>
        <w:bottom w:val="none" w:sz="0" w:space="0" w:color="auto"/>
        <w:right w:val="none" w:sz="0" w:space="0" w:color="auto"/>
      </w:divBdr>
    </w:div>
    <w:div w:id="368914395">
      <w:bodyDiv w:val="1"/>
      <w:marLeft w:val="0"/>
      <w:marRight w:val="0"/>
      <w:marTop w:val="0"/>
      <w:marBottom w:val="0"/>
      <w:divBdr>
        <w:top w:val="none" w:sz="0" w:space="0" w:color="auto"/>
        <w:left w:val="none" w:sz="0" w:space="0" w:color="auto"/>
        <w:bottom w:val="none" w:sz="0" w:space="0" w:color="auto"/>
        <w:right w:val="none" w:sz="0" w:space="0" w:color="auto"/>
      </w:divBdr>
    </w:div>
    <w:div w:id="376050443">
      <w:bodyDiv w:val="1"/>
      <w:marLeft w:val="0"/>
      <w:marRight w:val="0"/>
      <w:marTop w:val="0"/>
      <w:marBottom w:val="0"/>
      <w:divBdr>
        <w:top w:val="none" w:sz="0" w:space="0" w:color="auto"/>
        <w:left w:val="none" w:sz="0" w:space="0" w:color="auto"/>
        <w:bottom w:val="none" w:sz="0" w:space="0" w:color="auto"/>
        <w:right w:val="none" w:sz="0" w:space="0" w:color="auto"/>
      </w:divBdr>
    </w:div>
    <w:div w:id="449322679">
      <w:bodyDiv w:val="1"/>
      <w:marLeft w:val="0"/>
      <w:marRight w:val="0"/>
      <w:marTop w:val="0"/>
      <w:marBottom w:val="0"/>
      <w:divBdr>
        <w:top w:val="none" w:sz="0" w:space="0" w:color="auto"/>
        <w:left w:val="none" w:sz="0" w:space="0" w:color="auto"/>
        <w:bottom w:val="none" w:sz="0" w:space="0" w:color="auto"/>
        <w:right w:val="none" w:sz="0" w:space="0" w:color="auto"/>
      </w:divBdr>
    </w:div>
    <w:div w:id="459961087">
      <w:bodyDiv w:val="1"/>
      <w:marLeft w:val="0"/>
      <w:marRight w:val="0"/>
      <w:marTop w:val="0"/>
      <w:marBottom w:val="0"/>
      <w:divBdr>
        <w:top w:val="none" w:sz="0" w:space="0" w:color="auto"/>
        <w:left w:val="none" w:sz="0" w:space="0" w:color="auto"/>
        <w:bottom w:val="none" w:sz="0" w:space="0" w:color="auto"/>
        <w:right w:val="none" w:sz="0" w:space="0" w:color="auto"/>
      </w:divBdr>
    </w:div>
    <w:div w:id="510609256">
      <w:bodyDiv w:val="1"/>
      <w:marLeft w:val="0"/>
      <w:marRight w:val="0"/>
      <w:marTop w:val="0"/>
      <w:marBottom w:val="0"/>
      <w:divBdr>
        <w:top w:val="none" w:sz="0" w:space="0" w:color="auto"/>
        <w:left w:val="none" w:sz="0" w:space="0" w:color="auto"/>
        <w:bottom w:val="none" w:sz="0" w:space="0" w:color="auto"/>
        <w:right w:val="none" w:sz="0" w:space="0" w:color="auto"/>
      </w:divBdr>
    </w:div>
    <w:div w:id="547032247">
      <w:bodyDiv w:val="1"/>
      <w:marLeft w:val="0"/>
      <w:marRight w:val="0"/>
      <w:marTop w:val="0"/>
      <w:marBottom w:val="0"/>
      <w:divBdr>
        <w:top w:val="none" w:sz="0" w:space="0" w:color="auto"/>
        <w:left w:val="none" w:sz="0" w:space="0" w:color="auto"/>
        <w:bottom w:val="none" w:sz="0" w:space="0" w:color="auto"/>
        <w:right w:val="none" w:sz="0" w:space="0" w:color="auto"/>
      </w:divBdr>
    </w:div>
    <w:div w:id="564028098">
      <w:bodyDiv w:val="1"/>
      <w:marLeft w:val="0"/>
      <w:marRight w:val="0"/>
      <w:marTop w:val="0"/>
      <w:marBottom w:val="0"/>
      <w:divBdr>
        <w:top w:val="none" w:sz="0" w:space="0" w:color="auto"/>
        <w:left w:val="none" w:sz="0" w:space="0" w:color="auto"/>
        <w:bottom w:val="none" w:sz="0" w:space="0" w:color="auto"/>
        <w:right w:val="none" w:sz="0" w:space="0" w:color="auto"/>
      </w:divBdr>
    </w:div>
    <w:div w:id="658460768">
      <w:bodyDiv w:val="1"/>
      <w:marLeft w:val="0"/>
      <w:marRight w:val="0"/>
      <w:marTop w:val="0"/>
      <w:marBottom w:val="0"/>
      <w:divBdr>
        <w:top w:val="none" w:sz="0" w:space="0" w:color="auto"/>
        <w:left w:val="none" w:sz="0" w:space="0" w:color="auto"/>
        <w:bottom w:val="none" w:sz="0" w:space="0" w:color="auto"/>
        <w:right w:val="none" w:sz="0" w:space="0" w:color="auto"/>
      </w:divBdr>
    </w:div>
    <w:div w:id="700672683">
      <w:bodyDiv w:val="1"/>
      <w:marLeft w:val="0"/>
      <w:marRight w:val="0"/>
      <w:marTop w:val="0"/>
      <w:marBottom w:val="0"/>
      <w:divBdr>
        <w:top w:val="none" w:sz="0" w:space="0" w:color="auto"/>
        <w:left w:val="none" w:sz="0" w:space="0" w:color="auto"/>
        <w:bottom w:val="none" w:sz="0" w:space="0" w:color="auto"/>
        <w:right w:val="none" w:sz="0" w:space="0" w:color="auto"/>
      </w:divBdr>
    </w:div>
    <w:div w:id="718165431">
      <w:bodyDiv w:val="1"/>
      <w:marLeft w:val="0"/>
      <w:marRight w:val="0"/>
      <w:marTop w:val="0"/>
      <w:marBottom w:val="0"/>
      <w:divBdr>
        <w:top w:val="none" w:sz="0" w:space="0" w:color="auto"/>
        <w:left w:val="none" w:sz="0" w:space="0" w:color="auto"/>
        <w:bottom w:val="none" w:sz="0" w:space="0" w:color="auto"/>
        <w:right w:val="none" w:sz="0" w:space="0" w:color="auto"/>
      </w:divBdr>
    </w:div>
    <w:div w:id="786123932">
      <w:bodyDiv w:val="1"/>
      <w:marLeft w:val="0"/>
      <w:marRight w:val="0"/>
      <w:marTop w:val="0"/>
      <w:marBottom w:val="0"/>
      <w:divBdr>
        <w:top w:val="none" w:sz="0" w:space="0" w:color="auto"/>
        <w:left w:val="none" w:sz="0" w:space="0" w:color="auto"/>
        <w:bottom w:val="none" w:sz="0" w:space="0" w:color="auto"/>
        <w:right w:val="none" w:sz="0" w:space="0" w:color="auto"/>
      </w:divBdr>
    </w:div>
    <w:div w:id="878785764">
      <w:bodyDiv w:val="1"/>
      <w:marLeft w:val="0"/>
      <w:marRight w:val="0"/>
      <w:marTop w:val="0"/>
      <w:marBottom w:val="0"/>
      <w:divBdr>
        <w:top w:val="none" w:sz="0" w:space="0" w:color="auto"/>
        <w:left w:val="none" w:sz="0" w:space="0" w:color="auto"/>
        <w:bottom w:val="none" w:sz="0" w:space="0" w:color="auto"/>
        <w:right w:val="none" w:sz="0" w:space="0" w:color="auto"/>
      </w:divBdr>
    </w:div>
    <w:div w:id="914820003">
      <w:bodyDiv w:val="1"/>
      <w:marLeft w:val="0"/>
      <w:marRight w:val="0"/>
      <w:marTop w:val="0"/>
      <w:marBottom w:val="0"/>
      <w:divBdr>
        <w:top w:val="none" w:sz="0" w:space="0" w:color="auto"/>
        <w:left w:val="none" w:sz="0" w:space="0" w:color="auto"/>
        <w:bottom w:val="none" w:sz="0" w:space="0" w:color="auto"/>
        <w:right w:val="none" w:sz="0" w:space="0" w:color="auto"/>
      </w:divBdr>
    </w:div>
    <w:div w:id="942692741">
      <w:bodyDiv w:val="1"/>
      <w:marLeft w:val="0"/>
      <w:marRight w:val="0"/>
      <w:marTop w:val="0"/>
      <w:marBottom w:val="0"/>
      <w:divBdr>
        <w:top w:val="none" w:sz="0" w:space="0" w:color="auto"/>
        <w:left w:val="none" w:sz="0" w:space="0" w:color="auto"/>
        <w:bottom w:val="none" w:sz="0" w:space="0" w:color="auto"/>
        <w:right w:val="none" w:sz="0" w:space="0" w:color="auto"/>
      </w:divBdr>
    </w:div>
    <w:div w:id="967123330">
      <w:bodyDiv w:val="1"/>
      <w:marLeft w:val="0"/>
      <w:marRight w:val="0"/>
      <w:marTop w:val="0"/>
      <w:marBottom w:val="0"/>
      <w:divBdr>
        <w:top w:val="none" w:sz="0" w:space="0" w:color="auto"/>
        <w:left w:val="none" w:sz="0" w:space="0" w:color="auto"/>
        <w:bottom w:val="none" w:sz="0" w:space="0" w:color="auto"/>
        <w:right w:val="none" w:sz="0" w:space="0" w:color="auto"/>
      </w:divBdr>
    </w:div>
    <w:div w:id="996499619">
      <w:bodyDiv w:val="1"/>
      <w:marLeft w:val="0"/>
      <w:marRight w:val="0"/>
      <w:marTop w:val="0"/>
      <w:marBottom w:val="0"/>
      <w:divBdr>
        <w:top w:val="none" w:sz="0" w:space="0" w:color="auto"/>
        <w:left w:val="none" w:sz="0" w:space="0" w:color="auto"/>
        <w:bottom w:val="none" w:sz="0" w:space="0" w:color="auto"/>
        <w:right w:val="none" w:sz="0" w:space="0" w:color="auto"/>
      </w:divBdr>
    </w:div>
    <w:div w:id="1001589940">
      <w:bodyDiv w:val="1"/>
      <w:marLeft w:val="0"/>
      <w:marRight w:val="0"/>
      <w:marTop w:val="0"/>
      <w:marBottom w:val="0"/>
      <w:divBdr>
        <w:top w:val="none" w:sz="0" w:space="0" w:color="auto"/>
        <w:left w:val="none" w:sz="0" w:space="0" w:color="auto"/>
        <w:bottom w:val="none" w:sz="0" w:space="0" w:color="auto"/>
        <w:right w:val="none" w:sz="0" w:space="0" w:color="auto"/>
      </w:divBdr>
    </w:div>
    <w:div w:id="1031954715">
      <w:bodyDiv w:val="1"/>
      <w:marLeft w:val="0"/>
      <w:marRight w:val="0"/>
      <w:marTop w:val="0"/>
      <w:marBottom w:val="0"/>
      <w:divBdr>
        <w:top w:val="none" w:sz="0" w:space="0" w:color="auto"/>
        <w:left w:val="none" w:sz="0" w:space="0" w:color="auto"/>
        <w:bottom w:val="none" w:sz="0" w:space="0" w:color="auto"/>
        <w:right w:val="none" w:sz="0" w:space="0" w:color="auto"/>
      </w:divBdr>
    </w:div>
    <w:div w:id="1062673115">
      <w:bodyDiv w:val="1"/>
      <w:marLeft w:val="0"/>
      <w:marRight w:val="0"/>
      <w:marTop w:val="0"/>
      <w:marBottom w:val="0"/>
      <w:divBdr>
        <w:top w:val="none" w:sz="0" w:space="0" w:color="auto"/>
        <w:left w:val="none" w:sz="0" w:space="0" w:color="auto"/>
        <w:bottom w:val="none" w:sz="0" w:space="0" w:color="auto"/>
        <w:right w:val="none" w:sz="0" w:space="0" w:color="auto"/>
      </w:divBdr>
    </w:div>
    <w:div w:id="1069696485">
      <w:bodyDiv w:val="1"/>
      <w:marLeft w:val="0"/>
      <w:marRight w:val="0"/>
      <w:marTop w:val="0"/>
      <w:marBottom w:val="0"/>
      <w:divBdr>
        <w:top w:val="none" w:sz="0" w:space="0" w:color="auto"/>
        <w:left w:val="none" w:sz="0" w:space="0" w:color="auto"/>
        <w:bottom w:val="none" w:sz="0" w:space="0" w:color="auto"/>
        <w:right w:val="none" w:sz="0" w:space="0" w:color="auto"/>
      </w:divBdr>
    </w:div>
    <w:div w:id="1095445024">
      <w:bodyDiv w:val="1"/>
      <w:marLeft w:val="0"/>
      <w:marRight w:val="0"/>
      <w:marTop w:val="0"/>
      <w:marBottom w:val="0"/>
      <w:divBdr>
        <w:top w:val="none" w:sz="0" w:space="0" w:color="auto"/>
        <w:left w:val="none" w:sz="0" w:space="0" w:color="auto"/>
        <w:bottom w:val="none" w:sz="0" w:space="0" w:color="auto"/>
        <w:right w:val="none" w:sz="0" w:space="0" w:color="auto"/>
      </w:divBdr>
    </w:div>
    <w:div w:id="1134955496">
      <w:bodyDiv w:val="1"/>
      <w:marLeft w:val="0"/>
      <w:marRight w:val="0"/>
      <w:marTop w:val="0"/>
      <w:marBottom w:val="0"/>
      <w:divBdr>
        <w:top w:val="none" w:sz="0" w:space="0" w:color="auto"/>
        <w:left w:val="none" w:sz="0" w:space="0" w:color="auto"/>
        <w:bottom w:val="none" w:sz="0" w:space="0" w:color="auto"/>
        <w:right w:val="none" w:sz="0" w:space="0" w:color="auto"/>
      </w:divBdr>
    </w:div>
    <w:div w:id="1151674467">
      <w:bodyDiv w:val="1"/>
      <w:marLeft w:val="0"/>
      <w:marRight w:val="0"/>
      <w:marTop w:val="0"/>
      <w:marBottom w:val="0"/>
      <w:divBdr>
        <w:top w:val="none" w:sz="0" w:space="0" w:color="auto"/>
        <w:left w:val="none" w:sz="0" w:space="0" w:color="auto"/>
        <w:bottom w:val="none" w:sz="0" w:space="0" w:color="auto"/>
        <w:right w:val="none" w:sz="0" w:space="0" w:color="auto"/>
      </w:divBdr>
    </w:div>
    <w:div w:id="1257905399">
      <w:bodyDiv w:val="1"/>
      <w:marLeft w:val="0"/>
      <w:marRight w:val="0"/>
      <w:marTop w:val="0"/>
      <w:marBottom w:val="0"/>
      <w:divBdr>
        <w:top w:val="none" w:sz="0" w:space="0" w:color="auto"/>
        <w:left w:val="none" w:sz="0" w:space="0" w:color="auto"/>
        <w:bottom w:val="none" w:sz="0" w:space="0" w:color="auto"/>
        <w:right w:val="none" w:sz="0" w:space="0" w:color="auto"/>
      </w:divBdr>
    </w:div>
    <w:div w:id="1288967532">
      <w:bodyDiv w:val="1"/>
      <w:marLeft w:val="0"/>
      <w:marRight w:val="0"/>
      <w:marTop w:val="0"/>
      <w:marBottom w:val="0"/>
      <w:divBdr>
        <w:top w:val="none" w:sz="0" w:space="0" w:color="auto"/>
        <w:left w:val="none" w:sz="0" w:space="0" w:color="auto"/>
        <w:bottom w:val="none" w:sz="0" w:space="0" w:color="auto"/>
        <w:right w:val="none" w:sz="0" w:space="0" w:color="auto"/>
      </w:divBdr>
    </w:div>
    <w:div w:id="1397434055">
      <w:bodyDiv w:val="1"/>
      <w:marLeft w:val="0"/>
      <w:marRight w:val="0"/>
      <w:marTop w:val="0"/>
      <w:marBottom w:val="0"/>
      <w:divBdr>
        <w:top w:val="none" w:sz="0" w:space="0" w:color="auto"/>
        <w:left w:val="none" w:sz="0" w:space="0" w:color="auto"/>
        <w:bottom w:val="none" w:sz="0" w:space="0" w:color="auto"/>
        <w:right w:val="none" w:sz="0" w:space="0" w:color="auto"/>
      </w:divBdr>
    </w:div>
    <w:div w:id="1591815444">
      <w:bodyDiv w:val="1"/>
      <w:marLeft w:val="0"/>
      <w:marRight w:val="0"/>
      <w:marTop w:val="0"/>
      <w:marBottom w:val="0"/>
      <w:divBdr>
        <w:top w:val="none" w:sz="0" w:space="0" w:color="auto"/>
        <w:left w:val="none" w:sz="0" w:space="0" w:color="auto"/>
        <w:bottom w:val="none" w:sz="0" w:space="0" w:color="auto"/>
        <w:right w:val="none" w:sz="0" w:space="0" w:color="auto"/>
      </w:divBdr>
    </w:div>
    <w:div w:id="1655798876">
      <w:bodyDiv w:val="1"/>
      <w:marLeft w:val="0"/>
      <w:marRight w:val="0"/>
      <w:marTop w:val="0"/>
      <w:marBottom w:val="0"/>
      <w:divBdr>
        <w:top w:val="none" w:sz="0" w:space="0" w:color="auto"/>
        <w:left w:val="none" w:sz="0" w:space="0" w:color="auto"/>
        <w:bottom w:val="none" w:sz="0" w:space="0" w:color="auto"/>
        <w:right w:val="none" w:sz="0" w:space="0" w:color="auto"/>
      </w:divBdr>
    </w:div>
    <w:div w:id="1706058598">
      <w:bodyDiv w:val="1"/>
      <w:marLeft w:val="0"/>
      <w:marRight w:val="0"/>
      <w:marTop w:val="0"/>
      <w:marBottom w:val="0"/>
      <w:divBdr>
        <w:top w:val="none" w:sz="0" w:space="0" w:color="auto"/>
        <w:left w:val="none" w:sz="0" w:space="0" w:color="auto"/>
        <w:bottom w:val="none" w:sz="0" w:space="0" w:color="auto"/>
        <w:right w:val="none" w:sz="0" w:space="0" w:color="auto"/>
      </w:divBdr>
    </w:div>
    <w:div w:id="1713843497">
      <w:bodyDiv w:val="1"/>
      <w:marLeft w:val="0"/>
      <w:marRight w:val="0"/>
      <w:marTop w:val="0"/>
      <w:marBottom w:val="0"/>
      <w:divBdr>
        <w:top w:val="none" w:sz="0" w:space="0" w:color="auto"/>
        <w:left w:val="none" w:sz="0" w:space="0" w:color="auto"/>
        <w:bottom w:val="none" w:sz="0" w:space="0" w:color="auto"/>
        <w:right w:val="none" w:sz="0" w:space="0" w:color="auto"/>
      </w:divBdr>
    </w:div>
    <w:div w:id="1782409416">
      <w:bodyDiv w:val="1"/>
      <w:marLeft w:val="0"/>
      <w:marRight w:val="0"/>
      <w:marTop w:val="0"/>
      <w:marBottom w:val="0"/>
      <w:divBdr>
        <w:top w:val="none" w:sz="0" w:space="0" w:color="auto"/>
        <w:left w:val="none" w:sz="0" w:space="0" w:color="auto"/>
        <w:bottom w:val="none" w:sz="0" w:space="0" w:color="auto"/>
        <w:right w:val="none" w:sz="0" w:space="0" w:color="auto"/>
      </w:divBdr>
    </w:div>
    <w:div w:id="1809084690">
      <w:bodyDiv w:val="1"/>
      <w:marLeft w:val="0"/>
      <w:marRight w:val="0"/>
      <w:marTop w:val="0"/>
      <w:marBottom w:val="0"/>
      <w:divBdr>
        <w:top w:val="none" w:sz="0" w:space="0" w:color="auto"/>
        <w:left w:val="none" w:sz="0" w:space="0" w:color="auto"/>
        <w:bottom w:val="none" w:sz="0" w:space="0" w:color="auto"/>
        <w:right w:val="none" w:sz="0" w:space="0" w:color="auto"/>
      </w:divBdr>
    </w:div>
    <w:div w:id="1838612567">
      <w:bodyDiv w:val="1"/>
      <w:marLeft w:val="0"/>
      <w:marRight w:val="0"/>
      <w:marTop w:val="0"/>
      <w:marBottom w:val="0"/>
      <w:divBdr>
        <w:top w:val="none" w:sz="0" w:space="0" w:color="auto"/>
        <w:left w:val="none" w:sz="0" w:space="0" w:color="auto"/>
        <w:bottom w:val="none" w:sz="0" w:space="0" w:color="auto"/>
        <w:right w:val="none" w:sz="0" w:space="0" w:color="auto"/>
      </w:divBdr>
    </w:div>
    <w:div w:id="1853763075">
      <w:bodyDiv w:val="1"/>
      <w:marLeft w:val="0"/>
      <w:marRight w:val="0"/>
      <w:marTop w:val="0"/>
      <w:marBottom w:val="0"/>
      <w:divBdr>
        <w:top w:val="none" w:sz="0" w:space="0" w:color="auto"/>
        <w:left w:val="none" w:sz="0" w:space="0" w:color="auto"/>
        <w:bottom w:val="none" w:sz="0" w:space="0" w:color="auto"/>
        <w:right w:val="none" w:sz="0" w:space="0" w:color="auto"/>
      </w:divBdr>
    </w:div>
    <w:div w:id="1936982492">
      <w:bodyDiv w:val="1"/>
      <w:marLeft w:val="0"/>
      <w:marRight w:val="0"/>
      <w:marTop w:val="0"/>
      <w:marBottom w:val="0"/>
      <w:divBdr>
        <w:top w:val="none" w:sz="0" w:space="0" w:color="auto"/>
        <w:left w:val="none" w:sz="0" w:space="0" w:color="auto"/>
        <w:bottom w:val="none" w:sz="0" w:space="0" w:color="auto"/>
        <w:right w:val="none" w:sz="0" w:space="0" w:color="auto"/>
      </w:divBdr>
    </w:div>
    <w:div w:id="19835788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chart" Target="charts/chart1.xml"/><Relationship Id="rId16" Type="http://schemas.openxmlformats.org/officeDocument/2006/relationships/chart" Target="charts/chart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abibell:Documents:Hull%202017:Evaluation:Back%20to%20Ours:FEB%2018:Analysis:Usherette%20tray%20char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abibell:Documents:Hull%202017:Evaluation:Back%20to%20Ours:FEB%2018:Analysis:Emoji%20char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155689069672"/>
          <c:y val="0.187071096040002"/>
          <c:w val="0.491009627943426"/>
          <c:h val="0.756226507270533"/>
        </c:manualLayout>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734E-4F6E-BFF5-4E11E0DE4C2B}"/>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734E-4F6E-BFF5-4E11E0DE4C2B}"/>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734E-4F6E-BFF5-4E11E0DE4C2B}"/>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734E-4F6E-BFF5-4E11E0DE4C2B}"/>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734E-4F6E-BFF5-4E11E0DE4C2B}"/>
              </c:ext>
            </c:extLst>
          </c:dPt>
          <c:dLbls>
            <c:spPr>
              <a:noFill/>
              <a:ln>
                <a:noFill/>
              </a:ln>
              <a:effectLst/>
            </c:spPr>
            <c:txPr>
              <a:bodyPr rot="0" vert="horz"/>
              <a:lstStyle/>
              <a:p>
                <a:pPr>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Overall!$B$1:$F$1</c:f>
              <c:strCache>
                <c:ptCount val="5"/>
                <c:pt idx="0">
                  <c:v>VERY INTERESTED</c:v>
                </c:pt>
                <c:pt idx="1">
                  <c:v>INTERESTED</c:v>
                </c:pt>
                <c:pt idx="2">
                  <c:v>NOT SURE</c:v>
                </c:pt>
                <c:pt idx="3">
                  <c:v>NOT VERY INTERESTED</c:v>
                </c:pt>
                <c:pt idx="4">
                  <c:v>NOT AT ALL INTERESTED</c:v>
                </c:pt>
              </c:strCache>
            </c:strRef>
          </c:cat>
          <c:val>
            <c:numRef>
              <c:f>Overall!$B$2:$F$2</c:f>
              <c:numCache>
                <c:formatCode>0.0%</c:formatCode>
                <c:ptCount val="5"/>
                <c:pt idx="0">
                  <c:v>0.86175</c:v>
                </c:pt>
                <c:pt idx="1">
                  <c:v>0.08625</c:v>
                </c:pt>
                <c:pt idx="2">
                  <c:v>0.03</c:v>
                </c:pt>
                <c:pt idx="3">
                  <c:v>0.01125</c:v>
                </c:pt>
                <c:pt idx="4">
                  <c:v>0.00825</c:v>
                </c:pt>
              </c:numCache>
            </c:numRef>
          </c:val>
          <c:extLst xmlns:c16r2="http://schemas.microsoft.com/office/drawing/2015/06/chart">
            <c:ext xmlns:c16="http://schemas.microsoft.com/office/drawing/2014/chart" uri="{C3380CC4-5D6E-409C-BE32-E72D297353CC}">
              <c16:uniqueId val="{00000000-EF83-4C02-94DA-FC8865B0E560}"/>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697058823529412"/>
          <c:y val="0.375105226528934"/>
          <c:w val="0.299159663865546"/>
          <c:h val="0.339566812677305"/>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rebuchet MS"/>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2"/>
    </mc:Choice>
    <mc:Fallback>
      <c:style val="22"/>
    </mc:Fallback>
  </mc:AlternateContent>
  <c:chart>
    <c:autoTitleDeleted val="0"/>
    <c:plotArea>
      <c:layout/>
      <c:barChart>
        <c:barDir val="col"/>
        <c:grouping val="clustered"/>
        <c:varyColors val="0"/>
        <c:ser>
          <c:idx val="0"/>
          <c:order val="0"/>
          <c:invertIfNegative val="0"/>
          <c:dLbls>
            <c:spPr>
              <a:noFill/>
              <a:ln>
                <a:noFill/>
              </a:ln>
              <a:effectLst/>
            </c:spPr>
            <c:txPr>
              <a:bodyPr/>
              <a:lstStyle/>
              <a:p>
                <a:pPr>
                  <a:defRPr>
                    <a:latin typeface="Trebuchet M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Overall!$A$2:$A$9</c:f>
              <c:strCache>
                <c:ptCount val="8"/>
                <c:pt idx="0">
                  <c:v>Happy</c:v>
                </c:pt>
                <c:pt idx="1">
                  <c:v>Love</c:v>
                </c:pt>
                <c:pt idx="2">
                  <c:v>Amused</c:v>
                </c:pt>
                <c:pt idx="3">
                  <c:v>Bored</c:v>
                </c:pt>
                <c:pt idx="4">
                  <c:v>Confused</c:v>
                </c:pt>
                <c:pt idx="5">
                  <c:v>Scared</c:v>
                </c:pt>
                <c:pt idx="6">
                  <c:v>Sad</c:v>
                </c:pt>
                <c:pt idx="7">
                  <c:v>Angry</c:v>
                </c:pt>
              </c:strCache>
            </c:strRef>
          </c:cat>
          <c:val>
            <c:numRef>
              <c:f>Overall!$B$2:$B$9</c:f>
              <c:numCache>
                <c:formatCode>0.0%</c:formatCode>
                <c:ptCount val="8"/>
                <c:pt idx="0">
                  <c:v>0.36675</c:v>
                </c:pt>
                <c:pt idx="1">
                  <c:v>0.3035</c:v>
                </c:pt>
                <c:pt idx="2">
                  <c:v>0.23</c:v>
                </c:pt>
                <c:pt idx="3">
                  <c:v>0.03325</c:v>
                </c:pt>
                <c:pt idx="4">
                  <c:v>0.023</c:v>
                </c:pt>
                <c:pt idx="5">
                  <c:v>0.01825</c:v>
                </c:pt>
                <c:pt idx="6">
                  <c:v>0.016</c:v>
                </c:pt>
                <c:pt idx="7">
                  <c:v>0.007</c:v>
                </c:pt>
              </c:numCache>
            </c:numRef>
          </c:val>
          <c:extLst xmlns:c16r2="http://schemas.microsoft.com/office/drawing/2015/06/chart">
            <c:ext xmlns:c16="http://schemas.microsoft.com/office/drawing/2014/chart" uri="{C3380CC4-5D6E-409C-BE32-E72D297353CC}">
              <c16:uniqueId val="{00000000-CB9F-4634-B8E7-FA5595B5BC79}"/>
            </c:ext>
          </c:extLst>
        </c:ser>
        <c:dLbls>
          <c:showLegendKey val="0"/>
          <c:showVal val="0"/>
          <c:showCatName val="0"/>
          <c:showSerName val="0"/>
          <c:showPercent val="0"/>
          <c:showBubbleSize val="0"/>
        </c:dLbls>
        <c:gapWidth val="150"/>
        <c:axId val="-2063190008"/>
        <c:axId val="-2142500824"/>
      </c:barChart>
      <c:catAx>
        <c:axId val="-2063190008"/>
        <c:scaling>
          <c:orientation val="minMax"/>
        </c:scaling>
        <c:delete val="0"/>
        <c:axPos val="b"/>
        <c:numFmt formatCode="General" sourceLinked="0"/>
        <c:majorTickMark val="out"/>
        <c:minorTickMark val="none"/>
        <c:tickLblPos val="nextTo"/>
        <c:txPr>
          <a:bodyPr/>
          <a:lstStyle/>
          <a:p>
            <a:pPr>
              <a:defRPr>
                <a:latin typeface="Trebuchet MS"/>
              </a:defRPr>
            </a:pPr>
            <a:endParaRPr lang="en-US"/>
          </a:p>
        </c:txPr>
        <c:crossAx val="-2142500824"/>
        <c:crosses val="autoZero"/>
        <c:auto val="1"/>
        <c:lblAlgn val="ctr"/>
        <c:lblOffset val="100"/>
        <c:noMultiLvlLbl val="0"/>
      </c:catAx>
      <c:valAx>
        <c:axId val="-2142500824"/>
        <c:scaling>
          <c:orientation val="minMax"/>
        </c:scaling>
        <c:delete val="0"/>
        <c:axPos val="l"/>
        <c:majorGridlines/>
        <c:numFmt formatCode="0%" sourceLinked="0"/>
        <c:majorTickMark val="out"/>
        <c:minorTickMark val="none"/>
        <c:tickLblPos val="nextTo"/>
        <c:txPr>
          <a:bodyPr/>
          <a:lstStyle/>
          <a:p>
            <a:pPr>
              <a:defRPr>
                <a:latin typeface="Trebuchet MS"/>
              </a:defRPr>
            </a:pPr>
            <a:endParaRPr lang="en-US"/>
          </a:p>
        </c:txPr>
        <c:crossAx val="-206319000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C30FA-5FA3-4389-A524-8F11598325F9}">
  <ds:schemaRefs>
    <ds:schemaRef ds:uri="http://schemas.microsoft.com/office/2006/metadata/properties"/>
    <ds:schemaRef ds:uri="http://schemas.microsoft.com/office/infopath/2007/PartnerControls"/>
    <ds:schemaRef ds:uri="80129174-c05c-43cc-8e32-21fcbdfe51bb"/>
    <ds:schemaRef ds:uri="http://schemas.microsoft.com/sharepoint/v3/fields"/>
  </ds:schemaRefs>
</ds:datastoreItem>
</file>

<file path=customXml/itemProps2.xml><?xml version="1.0" encoding="utf-8"?>
<ds:datastoreItem xmlns:ds="http://schemas.openxmlformats.org/officeDocument/2006/customXml" ds:itemID="{E8FDF626-4921-4B32-AA5E-3DB919D65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958b15ed-c521-4290-b073-2e98d4cc1d7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6C1FB6-8F04-49D9-B44B-76CF0977DB0E}">
  <ds:schemaRefs>
    <ds:schemaRef ds:uri="http://schemas.microsoft.com/sharepoint/v3/contenttype/forms"/>
  </ds:schemaRefs>
</ds:datastoreItem>
</file>

<file path=customXml/itemProps4.xml><?xml version="1.0" encoding="utf-8"?>
<ds:datastoreItem xmlns:ds="http://schemas.openxmlformats.org/officeDocument/2006/customXml" ds:itemID="{4CDB4182-EAAE-F246-A429-5D02D1982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1826</Words>
  <Characters>10411</Characters>
  <Application>Microsoft Macintosh Word</Application>
  <DocSecurity>0</DocSecurity>
  <Lines>86</Lines>
  <Paragraphs>24</Paragraphs>
  <ScaleCrop>false</ScaleCrop>
  <Company/>
  <LinksUpToDate>false</LinksUpToDate>
  <CharactersWithSpaces>12213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Unwin</dc:creator>
  <cp:keywords/>
  <dc:description/>
  <cp:lastModifiedBy>Abi Bell</cp:lastModifiedBy>
  <cp:revision>6</cp:revision>
  <dcterms:created xsi:type="dcterms:W3CDTF">2018-03-09T10:50:00Z</dcterms:created>
  <dcterms:modified xsi:type="dcterms:W3CDTF">2018-03-27T09:31:00Z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