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/>
    <w:p/>
    <w:tbl>
      <w:tblPr>
        <w:tblStyle w:val="TableGrid"/>
        <w:tblW w:w="0" w:type="auto"/>
        <w:tblLook w:val="04A0"/>
      </w:tblPr>
      <w:tblGrid>
        <w:gridCol w:w="1555"/>
        <w:gridCol w:w="1984"/>
        <w:gridCol w:w="1701"/>
        <w:gridCol w:w="3827"/>
      </w:tblGrid>
      <w:tr>
        <w:trPr/>
        <w:tc>
          <w:tcPr>
            <w:cnfStyle w:val="101000000000"/>
            <w:tcW w:w="1555" w:type="dxa"/>
            <w:shd w:val="clear" w:color="auto" w:fill="d9d9d9" w:themeFill="background1" w:themeFillShade="d9"/>
          </w:tcPr>
          <w:p>
            <w:r>
              <w:t>Show date</w:t>
            </w:r>
          </w:p>
        </w:tc>
        <w:tc>
          <w:tcPr>
            <w:cnfStyle w:val="100000000000"/>
            <w:tcW w:w="1984" w:type="dxa"/>
          </w:tcPr>
          <w:p>
            <w:r>
              <w:t>3/11/17</w:t>
            </w:r>
          </w:p>
        </w:tc>
        <w:tc>
          <w:tcPr>
            <w:cnfStyle w:val="100000000000"/>
            <w:tcW w:w="1701" w:type="dxa"/>
            <w:shd w:val="clear" w:color="auto" w:fill="d9d9d9" w:themeFill="background1" w:themeFillShade="d9"/>
          </w:tcPr>
          <w:p>
            <w:r>
              <w:t>Show name</w:t>
            </w:r>
          </w:p>
        </w:tc>
        <w:tc>
          <w:tcPr>
            <w:cnfStyle w:val="100000000000"/>
            <w:tcW w:w="3827" w:type="dxa"/>
          </w:tcPr>
          <w:p>
            <w:r>
              <w:t>Micropolis</w:t>
            </w:r>
          </w:p>
        </w:tc>
      </w:tr>
      <w:tr>
        <w:trPr/>
        <w:tc>
          <w:tcPr>
            <w:cnfStyle w:val="001000100000"/>
            <w:tcW w:w="1555" w:type="dxa"/>
            <w:shd w:val="clear" w:color="auto" w:fill="d9d9d9" w:themeFill="background1" w:themeFillShade="d9"/>
          </w:tcPr>
          <w:p>
            <w:r>
              <w:t xml:space="preserve">Date </w:t>
            </w:r>
            <w:r>
              <w:t xml:space="preserve">form </w:t>
            </w:r>
            <w:r>
              <w:t>completed</w:t>
            </w:r>
          </w:p>
        </w:tc>
        <w:tc>
          <w:tcPr>
            <w:cnfStyle w:val="000000100000"/>
            <w:tcW w:w="1984" w:type="dxa"/>
          </w:tcPr>
          <w:p>
            <w:r>
              <w:t>3/11/17</w:t>
            </w:r>
          </w:p>
        </w:tc>
        <w:tc>
          <w:tcPr>
            <w:cnfStyle w:val="000000100000"/>
            <w:tcW w:w="1701" w:type="dxa"/>
            <w:shd w:val="clear" w:color="auto" w:fill="d9d9d9" w:themeFill="background1" w:themeFillShade="d9"/>
          </w:tcPr>
          <w:p>
            <w:r>
              <w:t>Completed by</w:t>
            </w:r>
          </w:p>
        </w:tc>
        <w:tc>
          <w:tcPr>
            <w:cnfStyle w:val="000000100000"/>
            <w:tcW w:w="3827" w:type="dxa"/>
          </w:tcPr>
          <w:p>
            <w:r>
              <w:t xml:space="preserve">Laura </w:t>
            </w:r>
            <w:r>
              <w:t xml:space="preserve">Beddows </w:t>
            </w:r>
          </w:p>
        </w:tc>
      </w:tr>
    </w:tbl>
    <w:p>
      <w:pPr>
        <w:spacing w:after="0" w:line="240" w:lineRule="auto"/>
        <w:rPr/>
      </w:pP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242"/>
      </w:tblGrid>
      <w:tr>
        <w:trPr/>
        <w:tc>
          <w:tcPr>
            <w:cnfStyle w:val="101000000000"/>
            <w:tcW w:w="9242" w:type="dxa"/>
            <w:shd w:val="clear" w:color="auto" w:fill="000000" w:themeFill="text1"/>
          </w:tcPr>
          <w:p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1. </w:t>
            </w:r>
            <w:r>
              <w:rPr>
                <w:b/>
                <w:color w:val="ffffff" w:themeColor="background1"/>
              </w:rPr>
              <w:t>GUIDANCE</w:t>
            </w:r>
          </w:p>
        </w:tc>
      </w:tr>
    </w:tbl>
    <w:p>
      <w:pPr>
        <w:spacing w:after="0" w:line="240" w:lineRule="auto"/>
        <w:rPr/>
      </w:pPr>
    </w:p>
    <w:p>
      <w:pPr>
        <w:spacing w:after="0" w:line="240" w:lineRule="auto"/>
        <w:rPr/>
      </w:pPr>
      <w:r>
        <w:t>Complete this form</w:t>
      </w:r>
      <w:r>
        <w:t xml:space="preserve"> </w:t>
      </w:r>
      <w:r>
        <w:t>after any event</w:t>
      </w:r>
      <w:r>
        <w:t xml:space="preserve"> with an audience or participants (including public, press, invited guests etc)</w:t>
      </w:r>
      <w:r>
        <w:t>.</w:t>
      </w:r>
      <w:r>
        <w:t xml:space="preserve"> Use a computer – do not print and hand-write it.</w:t>
      </w:r>
    </w:p>
    <w:p>
      <w:pPr>
        <w:spacing w:after="0" w:line="240" w:lineRule="auto"/>
        <w:rPr/>
      </w:pPr>
    </w:p>
    <w:p>
      <w:pPr>
        <w:spacing w:after="0" w:line="240" w:lineRule="auto"/>
        <w:rPr/>
      </w:pPr>
      <w:r>
        <w:t>Every individual event needs a report, eg a matinee &amp; evening performance on the same day need a report each; consecutive workshops with different participants need a report each…</w:t>
      </w:r>
    </w:p>
    <w:p>
      <w:pPr>
        <w:spacing w:after="0" w:line="240" w:lineRule="auto"/>
        <w:rPr/>
      </w:pPr>
    </w:p>
    <w:p>
      <w:pPr>
        <w:spacing w:after="0" w:line="240" w:lineRule="auto"/>
        <w:rPr/>
      </w:pPr>
      <w:r>
        <w:t xml:space="preserve">Where </w:t>
      </w:r>
      <w:r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>
      <w:pPr>
        <w:spacing w:after="0" w:line="240" w:lineRule="auto"/>
        <w:rPr/>
      </w:pPr>
    </w:p>
    <w:p>
      <w:pPr>
        <w:spacing w:after="0" w:line="240" w:lineRule="auto"/>
        <w:rPr/>
      </w:pPr>
      <w:r>
        <w:t xml:space="preserve">Once completed, </w:t>
      </w:r>
      <w:r>
        <w:t>or circulate it to the project team and James Crawford</w:t>
      </w:r>
      <w:r>
        <w:t>.</w:t>
      </w:r>
    </w:p>
    <w:p>
      <w:pPr>
        <w:spacing w:after="0" w:line="240" w:lineRule="auto"/>
        <w:rPr/>
      </w:pP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  <w:shd w:val="clear" w:color="auto" w:fill="000000" w:themeFill="text1"/>
          </w:tcPr>
          <w:p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 xml:space="preserve">ABOUT THE </w:t>
            </w:r>
            <w:r>
              <w:rPr>
                <w:b/>
                <w:color w:val="ffffff" w:themeColor="background1"/>
              </w:rPr>
              <w:t>EVENT</w:t>
            </w:r>
          </w:p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/>
      </w:tblPr>
      <w:tblGrid>
        <w:gridCol w:w="2405"/>
        <w:gridCol w:w="2222"/>
        <w:gridCol w:w="2222"/>
        <w:gridCol w:w="2223"/>
      </w:tblGrid>
      <w:tr>
        <w:trPr/>
        <w:tc>
          <w:tcPr>
            <w:cnfStyle w:val="101000000000"/>
            <w:tcW w:w="2405" w:type="dxa"/>
            <w:shd w:val="clear" w:color="auto" w:fill="d9d9d9" w:themeFill="background1" w:themeFillShade="d9"/>
          </w:tcPr>
          <w:p>
            <w:r>
              <w:t>Venue / location</w:t>
            </w:r>
          </w:p>
        </w:tc>
        <w:tc>
          <w:tcPr>
            <w:cnfStyle w:val="100000000000"/>
            <w:tcW w:w="6667" w:type="dxa"/>
            <w:gridSpan w:val="3"/>
          </w:tcPr>
          <w:p>
            <w:r>
              <w:t>Springhead Pumping Station</w:t>
            </w:r>
          </w:p>
        </w:tc>
      </w:tr>
      <w:tr>
        <w:trPr/>
        <w:tc>
          <w:tcPr>
            <w:cnfStyle w:val="001000100000"/>
            <w:tcW w:w="2405" w:type="dxa"/>
            <w:shd w:val="clear" w:color="auto" w:fill="d9d9d9" w:themeFill="background1" w:themeFillShade="d9"/>
          </w:tcPr>
          <w:p>
            <w:r>
              <w:t>Expected doors open</w:t>
            </w:r>
          </w:p>
        </w:tc>
        <w:tc>
          <w:tcPr>
            <w:cnfStyle w:val="000000100000"/>
            <w:tcW w:w="2222" w:type="dxa"/>
          </w:tcPr>
          <w:p>
            <w:r>
              <w:t>2pm</w:t>
            </w:r>
          </w:p>
        </w:tc>
        <w:tc>
          <w:tcPr>
            <w:cnfStyle w:val="000000100000"/>
            <w:tcW w:w="2222" w:type="dxa"/>
            <w:shd w:val="clear" w:color="auto" w:fill="d9d9d9" w:themeFill="background1" w:themeFillShade="d9"/>
          </w:tcPr>
          <w:p>
            <w:r>
              <w:t>Actual doors open</w:t>
            </w:r>
          </w:p>
        </w:tc>
        <w:tc>
          <w:tcPr>
            <w:cnfStyle w:val="000000100000"/>
            <w:tcW w:w="2223" w:type="dxa"/>
          </w:tcPr>
          <w:p>
            <w:r>
              <w:t>2pm</w:t>
            </w:r>
          </w:p>
        </w:tc>
      </w:tr>
      <w:tr>
        <w:trPr/>
        <w:tc>
          <w:tcPr>
            <w:cnfStyle w:val="001000010000"/>
            <w:tcW w:w="2405" w:type="dxa"/>
            <w:shd w:val="clear" w:color="auto" w:fill="d9d9d9" w:themeFill="background1" w:themeFillShade="d9"/>
          </w:tcPr>
          <w:p>
            <w:r>
              <w:t>Expected start time</w:t>
            </w:r>
          </w:p>
        </w:tc>
        <w:tc>
          <w:tcPr>
            <w:cnfStyle w:val="000000010000"/>
            <w:tcW w:w="2222" w:type="dxa"/>
          </w:tcPr>
          <w:p>
            <w:r>
              <w:t>2pm</w:t>
            </w:r>
          </w:p>
        </w:tc>
        <w:tc>
          <w:tcPr>
            <w:cnfStyle w:val="000000010000"/>
            <w:tcW w:w="2222" w:type="dxa"/>
            <w:shd w:val="clear" w:color="auto" w:fill="d9d9d9" w:themeFill="background1" w:themeFillShade="d9"/>
          </w:tcPr>
          <w:p>
            <w:r>
              <w:t>Actual start time</w:t>
            </w:r>
          </w:p>
        </w:tc>
        <w:tc>
          <w:tcPr>
            <w:cnfStyle w:val="000000010000"/>
            <w:tcW w:w="2223" w:type="dxa"/>
          </w:tcPr>
          <w:p>
            <w:r>
              <w:t>2pm</w:t>
            </w:r>
          </w:p>
        </w:tc>
      </w:tr>
      <w:tr>
        <w:trPr/>
        <w:tc>
          <w:tcPr>
            <w:cnfStyle w:val="001000100000"/>
            <w:tcW w:w="2405" w:type="dxa"/>
            <w:shd w:val="clear" w:color="auto" w:fill="d9d9d9" w:themeFill="background1" w:themeFillShade="d9"/>
          </w:tcPr>
          <w:p>
            <w:r>
              <w:t>Expected end time</w:t>
            </w:r>
          </w:p>
        </w:tc>
        <w:tc>
          <w:tcPr>
            <w:cnfStyle w:val="000000100000"/>
            <w:tcW w:w="2222" w:type="dxa"/>
          </w:tcPr>
          <w:p>
            <w:r>
              <w:t>9pm</w:t>
            </w:r>
          </w:p>
        </w:tc>
        <w:tc>
          <w:tcPr>
            <w:cnfStyle w:val="000000100000"/>
            <w:tcW w:w="2222" w:type="dxa"/>
            <w:shd w:val="clear" w:color="auto" w:fill="d9d9d9" w:themeFill="background1" w:themeFillShade="d9"/>
          </w:tcPr>
          <w:p>
            <w:r>
              <w:t>Actual end time</w:t>
            </w:r>
          </w:p>
        </w:tc>
        <w:tc>
          <w:tcPr>
            <w:cnfStyle w:val="000000100000"/>
            <w:tcW w:w="2223" w:type="dxa"/>
          </w:tcPr>
          <w:p>
            <w:r>
              <w:t>8.30pm</w:t>
            </w:r>
          </w:p>
        </w:tc>
      </w:tr>
      <w:tr>
        <w:trPr/>
        <w:tc>
          <w:tcPr>
            <w:cnfStyle w:val="001000010000"/>
            <w:tcW w:w="2405" w:type="dxa"/>
            <w:shd w:val="clear" w:color="auto" w:fill="d9d9d9" w:themeFill="background1" w:themeFillShade="d9"/>
          </w:tcPr>
          <w:p>
            <w:r>
              <w:t>Expected attendance</w:t>
            </w:r>
          </w:p>
        </w:tc>
        <w:tc>
          <w:tcPr>
            <w:cnfStyle w:val="000000010000"/>
            <w:tcW w:w="2222" w:type="dxa"/>
          </w:tcPr>
          <w:p>
            <w:r>
              <w:t>800</w:t>
            </w:r>
          </w:p>
        </w:tc>
        <w:tc>
          <w:tcPr>
            <w:cnfStyle w:val="000000010000"/>
            <w:tcW w:w="2222" w:type="dxa"/>
            <w:shd w:val="clear" w:color="auto" w:fill="d9d9d9" w:themeFill="background1" w:themeFillShade="d9"/>
          </w:tcPr>
          <w:p>
            <w:r>
              <w:t>Actual attendance</w:t>
            </w:r>
          </w:p>
        </w:tc>
        <w:tc>
          <w:tcPr>
            <w:cnfStyle w:val="000000010000"/>
            <w:tcW w:w="2223" w:type="dxa"/>
          </w:tcPr>
          <w:p>
            <w:r>
              <w:t>1215</w:t>
            </w:r>
          </w:p>
        </w:tc>
      </w:tr>
    </w:tbl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  <w:shd w:val="clear" w:color="auto" w:fill="000000" w:themeFill="text1"/>
          </w:tcPr>
          <w:p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i/>
        </w:rPr>
      </w:pPr>
      <w:r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/>
      </w:tblPr>
      <w:tblGrid>
        <w:gridCol w:w="2405"/>
        <w:gridCol w:w="6667"/>
      </w:tblGrid>
      <w:tr>
        <w:trPr/>
        <w:tc>
          <w:tcPr>
            <w:cnfStyle w:val="101000000000"/>
            <w:tcW w:w="2405" w:type="dxa"/>
            <w:shd w:val="clear" w:color="auto" w:fill="d9d9d9" w:themeFill="background1" w:themeFillShade="d9"/>
          </w:tcPr>
          <w:p>
            <w:r>
              <w:t>Event Manager</w:t>
            </w:r>
          </w:p>
        </w:tc>
        <w:tc>
          <w:tcPr>
            <w:cnfStyle w:val="100000000000"/>
            <w:tcW w:w="6667" w:type="dxa"/>
          </w:tcPr>
          <w:p/>
        </w:tc>
      </w:tr>
      <w:tr>
        <w:trPr/>
        <w:tc>
          <w:tcPr>
            <w:cnfStyle w:val="001000100000"/>
            <w:tcW w:w="2405" w:type="dxa"/>
            <w:shd w:val="clear" w:color="auto" w:fill="d9d9d9" w:themeFill="background1" w:themeFillShade="d9"/>
          </w:tcPr>
          <w:p>
            <w:r>
              <w:t>Production Manager</w:t>
            </w:r>
          </w:p>
        </w:tc>
        <w:tc>
          <w:tcPr>
            <w:cnfStyle w:val="000000100000"/>
            <w:tcW w:w="6667" w:type="dxa"/>
          </w:tcPr>
          <w:p>
            <w:r>
              <w:t>Adam Long</w:t>
            </w:r>
          </w:p>
        </w:tc>
      </w:tr>
      <w:tr>
        <w:trPr/>
        <w:tc>
          <w:tcPr>
            <w:cnfStyle w:val="001000010000"/>
            <w:tcW w:w="2405" w:type="dxa"/>
            <w:shd w:val="clear" w:color="auto" w:fill="d9d9d9" w:themeFill="background1" w:themeFillShade="d9"/>
          </w:tcPr>
          <w:p>
            <w:r>
              <w:t>Production Company</w:t>
            </w:r>
          </w:p>
        </w:tc>
        <w:tc>
          <w:tcPr>
            <w:cnfStyle w:val="000000010000"/>
            <w:tcW w:w="6667" w:type="dxa"/>
          </w:tcPr>
          <w:p>
            <w:r>
              <w:t>The McGuires</w:t>
            </w:r>
          </w:p>
        </w:tc>
      </w:tr>
      <w:tr>
        <w:trPr/>
        <w:tc>
          <w:tcPr>
            <w:cnfStyle w:val="001000100000"/>
            <w:tcW w:w="2405" w:type="dxa"/>
            <w:shd w:val="clear" w:color="auto" w:fill="d9d9d9" w:themeFill="background1" w:themeFillShade="d9"/>
          </w:tcPr>
          <w:p>
            <w:r>
              <w:t>Stage Manager</w:t>
            </w:r>
          </w:p>
        </w:tc>
        <w:tc>
          <w:tcPr>
            <w:cnfStyle w:val="000000100000"/>
            <w:tcW w:w="6667" w:type="dxa"/>
          </w:tcPr>
          <w:p/>
        </w:tc>
      </w:tr>
      <w:tr>
        <w:trPr/>
        <w:tc>
          <w:tcPr>
            <w:cnfStyle w:val="001000010000"/>
            <w:tcW w:w="2405" w:type="dxa"/>
            <w:shd w:val="clear" w:color="auto" w:fill="d9d9d9" w:themeFill="background1" w:themeFillShade="d9"/>
          </w:tcPr>
          <w:p>
            <w:r>
              <w:t>FOH Manager</w:t>
            </w:r>
          </w:p>
        </w:tc>
        <w:tc>
          <w:tcPr>
            <w:cnfStyle w:val="000000010000"/>
            <w:tcW w:w="6667" w:type="dxa"/>
          </w:tcPr>
          <w:p>
            <w:r>
              <w:t>Andrew Carruthers</w:t>
            </w:r>
          </w:p>
        </w:tc>
      </w:tr>
      <w:tr>
        <w:trPr/>
        <w:tc>
          <w:tcPr>
            <w:cnfStyle w:val="001000100000"/>
            <w:tcW w:w="9072" w:type="dxa"/>
            <w:gridSpan w:val="2"/>
            <w:shd w:val="clear" w:color="auto" w:fill="d9d9d9" w:themeFill="background1" w:themeFillShade="d9"/>
          </w:tcPr>
          <w:p>
            <w:pPr>
              <w:rPr>
                <w:i/>
              </w:rPr>
            </w:pPr>
            <w:r>
              <w:rPr>
                <w:i/>
              </w:rPr>
              <w:t>Add other Hull 2017 staff below with their roles; add more rows if required</w:t>
            </w:r>
          </w:p>
        </w:tc>
      </w:tr>
      <w:tr>
        <w:trPr/>
        <w:tc>
          <w:tcPr>
            <w:cnfStyle w:val="001000010000"/>
            <w:tcW w:w="2405" w:type="dxa"/>
            <w:shd w:val="clear" w:color="auto" w:fill="d9d9d9" w:themeFill="background1" w:themeFillShade="d9"/>
          </w:tcPr>
          <w:p>
            <w:r>
              <w:t xml:space="preserve">Assistant </w:t>
            </w:r>
            <w:r>
              <w:t>Producer</w:t>
            </w:r>
          </w:p>
        </w:tc>
        <w:tc>
          <w:tcPr>
            <w:cnfStyle w:val="000000010000"/>
            <w:tcW w:w="6667" w:type="dxa"/>
          </w:tcPr>
          <w:p>
            <w:r>
              <w:t>Laura Beddows</w:t>
            </w:r>
          </w:p>
        </w:tc>
      </w:tr>
      <w:tr>
        <w:trPr/>
        <w:tc>
          <w:tcPr>
            <w:cnfStyle w:val="001000100000"/>
            <w:tcW w:w="2405" w:type="dxa"/>
            <w:shd w:val="clear" w:color="auto" w:fill="d9d9d9" w:themeFill="background1" w:themeFillShade="d9"/>
          </w:tcPr>
          <w:p/>
        </w:tc>
        <w:tc>
          <w:tcPr>
            <w:cnfStyle w:val="000000100000"/>
            <w:tcW w:w="6667" w:type="dxa"/>
          </w:tcPr>
          <w:p/>
        </w:tc>
      </w:tr>
      <w:tr>
        <w:trPr/>
        <w:tc>
          <w:tcPr>
            <w:cnfStyle w:val="001000010000"/>
            <w:tcW w:w="2405" w:type="dxa"/>
            <w:shd w:val="clear" w:color="auto" w:fill="d9d9d9" w:themeFill="background1" w:themeFillShade="d9"/>
          </w:tcPr>
          <w:p/>
        </w:tc>
        <w:tc>
          <w:tcPr>
            <w:cnfStyle w:val="000000010000"/>
            <w:tcW w:w="6667" w:type="dxa"/>
          </w:tcPr>
          <w:p/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/>
      </w:tblPr>
      <w:tblGrid>
        <w:gridCol w:w="2405"/>
        <w:gridCol w:w="6667"/>
      </w:tblGrid>
      <w:tr>
        <w:trPr/>
        <w:tc>
          <w:tcPr>
            <w:cnfStyle w:val="101000000000"/>
            <w:tcW w:w="2405" w:type="dxa"/>
            <w:shd w:val="clear" w:color="auto" w:fill="d9d9d9" w:themeFill="background1" w:themeFillShade="d9"/>
          </w:tcPr>
          <w:p>
            <w:r>
              <w:t>Event Volunteer Lead</w:t>
            </w:r>
          </w:p>
        </w:tc>
        <w:tc>
          <w:tcPr>
            <w:cnfStyle w:val="100000000000"/>
            <w:tcW w:w="6667" w:type="dxa"/>
          </w:tcPr>
          <w:p>
            <w:r>
              <w:t>n/a</w:t>
            </w:r>
          </w:p>
        </w:tc>
      </w:tr>
      <w:tr>
        <w:trPr/>
        <w:tc>
          <w:tcPr>
            <w:cnfStyle w:val="001000100000"/>
            <w:tcW w:w="2405" w:type="dxa"/>
            <w:shd w:val="clear" w:color="auto" w:fill="d9d9d9" w:themeFill="background1" w:themeFillShade="d9"/>
          </w:tcPr>
          <w:p>
            <w:r>
              <w:t>No. of volunteers</w:t>
            </w:r>
          </w:p>
        </w:tc>
        <w:tc>
          <w:tcPr>
            <w:cnfStyle w:val="000000100000"/>
            <w:tcW w:w="6667" w:type="dxa"/>
          </w:tcPr>
          <w:p>
            <w:r>
              <w:t xml:space="preserve">7 </w:t>
            </w:r>
            <w:r>
              <w:t>in afternoon and 8 in the evening</w:t>
            </w:r>
          </w:p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/>
      </w:tblPr>
      <w:tblGrid>
        <w:gridCol w:w="2405"/>
        <w:gridCol w:w="3969"/>
        <w:gridCol w:w="2698"/>
      </w:tblGrid>
      <w:tr>
        <w:trPr/>
        <w:tc>
          <w:tcPr>
            <w:cnfStyle w:val="101000000000"/>
            <w:tcW w:w="2405" w:type="dxa"/>
            <w:shd w:val="clear" w:color="auto" w:fill="d9d9d9" w:themeFill="background1" w:themeFillShade="d9"/>
          </w:tcPr>
          <w:p>
            <w:r>
              <w:t>Security provided by</w:t>
            </w:r>
          </w:p>
        </w:tc>
        <w:tc>
          <w:tcPr>
            <w:cnfStyle w:val="100000000000"/>
            <w:tcW w:w="6667" w:type="dxa"/>
            <w:gridSpan w:val="2"/>
          </w:tcPr>
          <w:p>
            <w:r>
              <w:t>Prestige</w:t>
            </w:r>
          </w:p>
        </w:tc>
      </w:tr>
      <w:tr>
        <w:trPr/>
        <w:tc>
          <w:tcPr>
            <w:cnfStyle w:val="001000100000"/>
            <w:tcW w:w="2405" w:type="dxa"/>
            <w:shd w:val="clear" w:color="auto" w:fill="d9d9d9" w:themeFill="background1" w:themeFillShade="d9"/>
          </w:tcPr>
          <w:p>
            <w:r>
              <w:t>No. of security staff</w:t>
            </w:r>
          </w:p>
        </w:tc>
        <w:tc>
          <w:tcPr>
            <w:cnfStyle w:val="000000100000"/>
            <w:tcW w:w="6667" w:type="dxa"/>
            <w:gridSpan w:val="2"/>
          </w:tcPr>
          <w:p>
            <w:r>
              <w:t>2</w:t>
            </w:r>
          </w:p>
        </w:tc>
      </w:tr>
      <w:tr>
        <w:trPr/>
        <w:tc>
          <w:tcPr>
            <w:cnfStyle w:val="001000010000"/>
            <w:tcW w:w="6374" w:type="dxa"/>
            <w:gridSpan w:val="2"/>
            <w:shd w:val="clear" w:color="auto" w:fill="d9d9d9" w:themeFill="background1" w:themeFillShade="d9"/>
          </w:tcPr>
          <w:p>
            <w:r>
              <w:t>Did a briefing take place for staff, volunteers &amp; security?</w:t>
            </w:r>
          </w:p>
        </w:tc>
        <w:tc>
          <w:tcPr>
            <w:cnfStyle w:val="000000010000"/>
            <w:tcW w:w="2698" w:type="dxa"/>
          </w:tcPr>
          <w:p>
            <w:r>
              <w:t xml:space="preserve"> Yes</w:t>
            </w:r>
          </w:p>
        </w:tc>
      </w:tr>
    </w:tbl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  <w:shd w:val="clear" w:color="auto" w:fill="000000" w:themeFill="text1"/>
          </w:tcPr>
          <w:p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263"/>
        <w:gridCol w:w="713"/>
        <w:gridCol w:w="2264"/>
        <w:gridCol w:w="713"/>
        <w:gridCol w:w="2264"/>
        <w:gridCol w:w="712"/>
      </w:tblGrid>
      <w:tr>
        <w:trPr/>
        <w:tc>
          <w:tcPr>
            <w:cnfStyle w:val="101000000000"/>
            <w:tcW w:w="2263" w:type="dxa"/>
            <w:shd w:val="clear" w:color="auto" w:fill="d9d9d9" w:themeFill="background1" w:themeFillShade="d9"/>
          </w:tcPr>
          <w:p>
            <w:r>
              <w:t>Hearing Loop?</w:t>
            </w:r>
          </w:p>
        </w:tc>
        <w:tc>
          <w:tcPr>
            <w:cnfStyle w:val="100000000000"/>
            <w:tcW w:w="713" w:type="dxa"/>
          </w:tcPr>
          <w:p>
            <w:r>
              <w:t>N</w:t>
            </w:r>
          </w:p>
        </w:tc>
        <w:tc>
          <w:tcPr>
            <w:cnfStyle w:val="100000000000"/>
            <w:tcW w:w="2264" w:type="dxa"/>
            <w:shd w:val="clear" w:color="auto" w:fill="d9d9d9" w:themeFill="background1" w:themeFillShade="d9"/>
          </w:tcPr>
          <w:p>
            <w:r>
              <w:t>BSL interpreted?</w:t>
            </w:r>
          </w:p>
        </w:tc>
        <w:tc>
          <w:tcPr>
            <w:cnfStyle w:val="100000000000"/>
            <w:tcW w:w="713" w:type="dxa"/>
          </w:tcPr>
          <w:p>
            <w:r>
              <w:t>N</w:t>
            </w:r>
          </w:p>
        </w:tc>
        <w:tc>
          <w:tcPr>
            <w:cnfStyle w:val="100000000000"/>
            <w:tcW w:w="2264" w:type="dxa"/>
            <w:shd w:val="clear" w:color="auto" w:fill="d9d9d9" w:themeFill="background1" w:themeFillShade="d9"/>
          </w:tcPr>
          <w:p>
            <w:r>
              <w:t>Surtitled?</w:t>
            </w:r>
          </w:p>
        </w:tc>
        <w:tc>
          <w:tcPr>
            <w:cnfStyle w:val="100000000000"/>
            <w:tcW w:w="712" w:type="dxa"/>
          </w:tcPr>
          <w:p>
            <w:r>
              <w:t>N</w:t>
            </w:r>
          </w:p>
        </w:tc>
      </w:tr>
      <w:tr>
        <w:trPr/>
        <w:tc>
          <w:tcPr>
            <w:cnfStyle w:val="001000100000"/>
            <w:tcW w:w="2263" w:type="dxa"/>
            <w:shd w:val="clear" w:color="auto" w:fill="d9d9d9" w:themeFill="background1" w:themeFillShade="d9"/>
          </w:tcPr>
          <w:p>
            <w:r>
              <w:t>Subtitled?</w:t>
            </w:r>
          </w:p>
        </w:tc>
        <w:tc>
          <w:tcPr>
            <w:cnfStyle w:val="000000100000"/>
            <w:tcW w:w="713" w:type="dxa"/>
          </w:tcPr>
          <w:p>
            <w:r>
              <w:t>N</w:t>
            </w:r>
          </w:p>
        </w:tc>
        <w:tc>
          <w:tcPr>
            <w:cnfStyle w:val="000000100000"/>
            <w:tcW w:w="2264" w:type="dxa"/>
            <w:shd w:val="clear" w:color="auto" w:fill="d9d9d9" w:themeFill="background1" w:themeFillShade="d9"/>
          </w:tcPr>
          <w:p>
            <w:r>
              <w:t>Relaxed perf?</w:t>
            </w:r>
          </w:p>
        </w:tc>
        <w:tc>
          <w:tcPr>
            <w:cnfStyle w:val="000000100000"/>
            <w:tcW w:w="713" w:type="dxa"/>
          </w:tcPr>
          <w:p>
            <w:r>
              <w:t>N</w:t>
            </w:r>
          </w:p>
        </w:tc>
        <w:tc>
          <w:tcPr>
            <w:cnfStyle w:val="000000100000"/>
            <w:tcW w:w="2264" w:type="dxa"/>
            <w:shd w:val="clear" w:color="auto" w:fill="d9d9d9" w:themeFill="background1" w:themeFillShade="d9"/>
          </w:tcPr>
          <w:p>
            <w:r>
              <w:t>Audio described?</w:t>
            </w:r>
          </w:p>
        </w:tc>
        <w:tc>
          <w:tcPr>
            <w:cnfStyle w:val="000000100000"/>
            <w:tcW w:w="712" w:type="dxa"/>
          </w:tcPr>
          <w:p>
            <w:r>
              <w:t>N</w:t>
            </w:r>
          </w:p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/>
      </w:tblPr>
      <w:tblGrid>
        <w:gridCol w:w="5240"/>
        <w:gridCol w:w="3832"/>
      </w:tblGrid>
      <w:tr>
        <w:trPr/>
        <w:tc>
          <w:tcPr>
            <w:cnfStyle w:val="101000000000"/>
            <w:tcW w:w="5240" w:type="dxa"/>
            <w:shd w:val="clear" w:color="auto" w:fill="d9d9d9" w:themeFill="background1" w:themeFillShade="d9"/>
          </w:tcPr>
          <w:p>
            <w:r>
              <w:t>No. of attendees with access requirements</w:t>
            </w:r>
          </w:p>
        </w:tc>
        <w:tc>
          <w:tcPr>
            <w:cnfStyle w:val="100000000000"/>
            <w:tcW w:w="3832" w:type="dxa"/>
          </w:tcPr>
          <w:p>
            <w:r>
              <w:t>3</w:t>
            </w:r>
          </w:p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</w:tcPr>
          <w:p>
            <w:r>
              <w:rPr>
                <w:b/>
              </w:rPr>
              <w:t>General access comments:</w:t>
            </w:r>
          </w:p>
          <w:p>
            <w:r>
              <w:t>Good access all through building</w:t>
            </w:r>
            <w:r>
              <w:t>.</w:t>
            </w:r>
            <w:r>
              <w:t xml:space="preserve"> </w:t>
            </w:r>
          </w:p>
          <w:p/>
        </w:tc>
      </w:tr>
    </w:tbl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  <w:shd w:val="clear" w:color="auto" w:fill="000000" w:themeFill="text1"/>
          </w:tcPr>
          <w:p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</w:tcPr>
          <w:p>
            <w:r>
              <w:rPr>
                <w:b/>
              </w:rPr>
              <w:t xml:space="preserve">General FOH comments </w:t>
            </w:r>
            <w:r>
              <w:t xml:space="preserve">(eg audience feedback, </w:t>
            </w:r>
            <w:bookmarkStart w:id="0" w:name="_GoBack"/>
            <w:bookmarkEnd w:id="0"/>
          </w:p>
          <w:p>
            <w:r>
              <w:t xml:space="preserve">Good </w:t>
            </w:r>
            <w:r>
              <w:rPr/>
              <w:t>feedback, busy all day.</w:t>
            </w:r>
          </w:p>
          <w:p>
            <w:r>
              <w:t xml:space="preserve">We have a very </w:t>
            </w:r>
            <w:r>
              <w:t xml:space="preserve">friendly cat which snook in to the </w:t>
            </w:r>
            <w:r>
              <w:t xml:space="preserve">building twice while we were </w:t>
            </w:r>
            <w:r>
              <w:t xml:space="preserve">closing up, </w:t>
            </w:r>
            <w:r>
              <w:t xml:space="preserve">be careful not to </w:t>
            </w:r>
            <w:r>
              <w:rPr/>
              <w:t>lock it in!</w:t>
            </w:r>
          </w:p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</w:tcPr>
          <w:p>
            <w:r>
              <w:rPr>
                <w:b/>
              </w:rPr>
              <w:t xml:space="preserve">General BOH comments </w:t>
            </w:r>
            <w:r>
              <w:t>(eg technical issues)</w:t>
            </w:r>
            <w:r>
              <w:t>:</w:t>
            </w:r>
          </w:p>
          <w:p>
            <w:r>
              <w:t xml:space="preserve">Dehumidifier still needs </w:t>
            </w:r>
            <w:r>
              <w:rPr/>
              <w:t xml:space="preserve">looking at. </w:t>
            </w:r>
          </w:p>
          <w:p>
            <w:pPr>
              <w:rPr/>
            </w:pPr>
            <w:r>
              <w:t xml:space="preserve">One on the trucks in the main room fell apart </w:t>
            </w:r>
            <w:r>
              <w:t xml:space="preserve">and a few street lights at </w:t>
            </w:r>
            <w:r>
              <w:t xml:space="preserve">getting a bit </w:t>
            </w:r>
            <w:r>
              <w:rPr/>
              <w:t>wobbly.</w:t>
            </w:r>
          </w:p>
          <w:p/>
          <w:p/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  <w:shd w:val="clear" w:color="auto" w:fill="000000" w:themeFill="text1"/>
          </w:tcPr>
          <w:p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</w:tcPr>
          <w:p>
            <w:r>
              <w:rPr>
                <w:b/>
              </w:rPr>
              <w:t>Summary of any accidents or near misses, and reference number of the forms completed to report these</w:t>
            </w:r>
            <w:r>
              <w:t>:</w:t>
            </w:r>
          </w:p>
          <w:p>
            <w:r>
              <w:t>n/a</w:t>
            </w:r>
          </w:p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</w:tcPr>
          <w:p>
            <w:r>
              <w:rPr>
                <w:b/>
              </w:rPr>
              <w:t>Summary of any safeguarding incidents, and reference number of the forms completed to report these</w:t>
            </w:r>
            <w:r>
              <w:t>:</w:t>
            </w:r>
          </w:p>
          <w:p>
            <w:r>
              <w:t>n/a</w:t>
            </w:r>
          </w:p>
          <w:p/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  <w:shd w:val="clear" w:color="auto" w:fill="000000" w:themeFill="text1"/>
          </w:tcPr>
          <w:p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>
        <w:trPr/>
        <w:tc>
          <w:tcPr>
            <w:cnfStyle w:val="101000000000"/>
            <w:tcW w:w="9016" w:type="dxa"/>
          </w:tcPr>
          <w:p>
            <w:r>
              <w:rPr>
                <w:b/>
              </w:rPr>
              <w:t>Note any actions arising from the event, w</w:t>
            </w:r>
            <w:r>
              <w:rPr>
                <w:b/>
              </w:rPr>
              <w:t>h</w:t>
            </w:r>
            <w:r>
              <w:rPr>
                <w:b/>
              </w:rPr>
              <w:t>o should enact them and by when:</w:t>
            </w:r>
          </w:p>
          <w:p>
            <w:r>
              <w:t>Look at</w:t>
            </w:r>
            <w:r>
              <w:t xml:space="preserve"> de</w:t>
            </w:r>
            <w:r>
              <w:t xml:space="preserve">humidifier </w:t>
            </w:r>
          </w:p>
          <w:p>
            <w:r>
              <w:rPr/>
              <w:t>Refix wobbly street lights</w:t>
            </w:r>
          </w:p>
          <w:p/>
        </w:tc>
      </w:tr>
    </w:tbl>
    <w:p>
      <w:pPr>
        <w:spacing w:after="0" w:line="240" w:lineRule="auto"/>
        <w:rPr>
          <w:b/>
        </w:rPr>
      </w:pPr>
    </w:p>
    <w:sectPr>
      <w:headerReference w:type="default" r:id="rId17"/>
      <w:pgSz w:w="11906" w:h="16838"/>
      <w:pgMar w:top="1276" w:right="1133" w:bottom="851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Header"/>
      <w:tabs>
        <w:tab w:val="clear" w:pos="9026"/>
        <w:tab w:val="right" w:pos="9497"/>
      </w:tabs>
      <w:rPr/>
    </w:pPr>
    <w:r>
      <w:t xml:space="preserve">Hull 2017 </w:t>
    </w:r>
    <w:r>
      <w:t>Show Report</w:t>
    </w:r>
    <w:r>
      <w:tab/>
    </w:r>
    <w:r>
      <w:tab/>
    </w:r>
    <w:r>
      <w:rPr>
        <w:b/>
      </w:rPr>
      <w:t>SHOW REPORT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numFmt w:val="bullet"/>
      <w:lvlText w:val="-"/>
      <w:lvlJc w:val="left"/>
      <w:pPr>
        <w:ind w:left="420" w:hanging="360"/>
      </w:pPr>
      <w:rPr>
        <w:rFonts w:ascii="Trebuchet MS" w:cstheme="minorBidi" w:eastAsiaTheme="minorEastAsia" w:hAnsi="Trebuchet MS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5227D"/>
    <w:rsid w:val="00066C8F"/>
    <w:rsid w:val="00067766"/>
    <w:rsid w:val="00075302"/>
    <w:rsid w:val="00095702"/>
    <w:rsid w:val="000B3FEA"/>
    <w:rsid w:val="000B68A8"/>
    <w:rsid w:val="000C008B"/>
    <w:rsid w:val="000C0C9B"/>
    <w:rsid w:val="000D1CB6"/>
    <w:rsid w:val="000E5DA3"/>
    <w:rsid w:val="000F6767"/>
    <w:rsid w:val="00105C09"/>
    <w:rsid w:val="00112FE8"/>
    <w:rsid w:val="001175B5"/>
    <w:rsid w:val="00120444"/>
    <w:rsid w:val="00122BA5"/>
    <w:rsid w:val="00124BB0"/>
    <w:rsid w:val="001507BE"/>
    <w:rsid w:val="001576D7"/>
    <w:rsid w:val="00157AE1"/>
    <w:rsid w:val="001862C1"/>
    <w:rsid w:val="00186D7D"/>
    <w:rsid w:val="00192FA1"/>
    <w:rsid w:val="00196314"/>
    <w:rsid w:val="001B2459"/>
    <w:rsid w:val="001E3A95"/>
    <w:rsid w:val="001F3B0F"/>
    <w:rsid w:val="001F3F82"/>
    <w:rsid w:val="001F6FDE"/>
    <w:rsid w:val="00202E02"/>
    <w:rsid w:val="00223936"/>
    <w:rsid w:val="0023019F"/>
    <w:rsid w:val="00240341"/>
    <w:rsid w:val="0024177E"/>
    <w:rsid w:val="00255945"/>
    <w:rsid w:val="0026017D"/>
    <w:rsid w:val="00262019"/>
    <w:rsid w:val="0026202D"/>
    <w:rsid w:val="00270006"/>
    <w:rsid w:val="00296AD8"/>
    <w:rsid w:val="002A184E"/>
    <w:rsid w:val="002A6C62"/>
    <w:rsid w:val="002B5DD1"/>
    <w:rsid w:val="002D6F34"/>
    <w:rsid w:val="003276B2"/>
    <w:rsid w:val="003336F1"/>
    <w:rsid w:val="00335150"/>
    <w:rsid w:val="0033691A"/>
    <w:rsid w:val="003464A9"/>
    <w:rsid w:val="003475D5"/>
    <w:rsid w:val="003877C8"/>
    <w:rsid w:val="003A40E0"/>
    <w:rsid w:val="003B50EF"/>
    <w:rsid w:val="003D22B3"/>
    <w:rsid w:val="003F51FD"/>
    <w:rsid w:val="004117FE"/>
    <w:rsid w:val="0041328F"/>
    <w:rsid w:val="00415AC9"/>
    <w:rsid w:val="004272A8"/>
    <w:rsid w:val="00471B3D"/>
    <w:rsid w:val="00493F4C"/>
    <w:rsid w:val="00496EAF"/>
    <w:rsid w:val="004A0579"/>
    <w:rsid w:val="004A09F4"/>
    <w:rsid w:val="004A388C"/>
    <w:rsid w:val="004B2E19"/>
    <w:rsid w:val="004B4E47"/>
    <w:rsid w:val="004D76DE"/>
    <w:rsid w:val="004E026B"/>
    <w:rsid w:val="004E4513"/>
    <w:rsid w:val="004F387B"/>
    <w:rsid w:val="00505CB2"/>
    <w:rsid w:val="00511815"/>
    <w:rsid w:val="005122D1"/>
    <w:rsid w:val="00515020"/>
    <w:rsid w:val="00521489"/>
    <w:rsid w:val="005251B4"/>
    <w:rsid w:val="005426E6"/>
    <w:rsid w:val="00543BFB"/>
    <w:rsid w:val="00564CEC"/>
    <w:rsid w:val="005909B3"/>
    <w:rsid w:val="005934DE"/>
    <w:rsid w:val="005954CB"/>
    <w:rsid w:val="005C32BA"/>
    <w:rsid w:val="005F73E3"/>
    <w:rsid w:val="006106D5"/>
    <w:rsid w:val="006253AF"/>
    <w:rsid w:val="00627124"/>
    <w:rsid w:val="00635D92"/>
    <w:rsid w:val="00670029"/>
    <w:rsid w:val="0068715B"/>
    <w:rsid w:val="00692AC7"/>
    <w:rsid w:val="006A2BBF"/>
    <w:rsid w:val="006A4D4A"/>
    <w:rsid w:val="006B388F"/>
    <w:rsid w:val="006B3E93"/>
    <w:rsid w:val="006D4075"/>
    <w:rsid w:val="006D435D"/>
    <w:rsid w:val="006E43A0"/>
    <w:rsid w:val="006F12AE"/>
    <w:rsid w:val="006F7791"/>
    <w:rsid w:val="0070181E"/>
    <w:rsid w:val="00702E2D"/>
    <w:rsid w:val="00706585"/>
    <w:rsid w:val="00722600"/>
    <w:rsid w:val="00727528"/>
    <w:rsid w:val="007303F3"/>
    <w:rsid w:val="00753D3F"/>
    <w:rsid w:val="007964FC"/>
    <w:rsid w:val="007D0760"/>
    <w:rsid w:val="007D3937"/>
    <w:rsid w:val="007D43B7"/>
    <w:rsid w:val="007E1697"/>
    <w:rsid w:val="008203E0"/>
    <w:rsid w:val="00825252"/>
    <w:rsid w:val="00832E76"/>
    <w:rsid w:val="00852E63"/>
    <w:rsid w:val="0086798E"/>
    <w:rsid w:val="00873D5B"/>
    <w:rsid w:val="00885C64"/>
    <w:rsid w:val="00891A7E"/>
    <w:rsid w:val="008A6459"/>
    <w:rsid w:val="008A6528"/>
    <w:rsid w:val="008A7E39"/>
    <w:rsid w:val="008B23E8"/>
    <w:rsid w:val="008C24E8"/>
    <w:rsid w:val="008C42EA"/>
    <w:rsid w:val="008D7271"/>
    <w:rsid w:val="008E5C61"/>
    <w:rsid w:val="008F77D3"/>
    <w:rsid w:val="00900409"/>
    <w:rsid w:val="009209E9"/>
    <w:rsid w:val="00976C8C"/>
    <w:rsid w:val="00993B83"/>
    <w:rsid w:val="009B5D8B"/>
    <w:rsid w:val="009D4A06"/>
    <w:rsid w:val="009E3877"/>
    <w:rsid w:val="009F2B49"/>
    <w:rsid w:val="009F408E"/>
    <w:rsid w:val="00A15AC5"/>
    <w:rsid w:val="00A37A88"/>
    <w:rsid w:val="00A4489A"/>
    <w:rsid w:val="00A70D85"/>
    <w:rsid w:val="00A97136"/>
    <w:rsid w:val="00AC444C"/>
    <w:rsid w:val="00AE4189"/>
    <w:rsid w:val="00B14008"/>
    <w:rsid w:val="00B31768"/>
    <w:rsid w:val="00B335DC"/>
    <w:rsid w:val="00B337A6"/>
    <w:rsid w:val="00B51551"/>
    <w:rsid w:val="00B54F79"/>
    <w:rsid w:val="00B97486"/>
    <w:rsid w:val="00BA64FF"/>
    <w:rsid w:val="00BB2498"/>
    <w:rsid w:val="00BC1B4A"/>
    <w:rsid w:val="00BC2A93"/>
    <w:rsid w:val="00BD64B3"/>
    <w:rsid w:val="00C03CB5"/>
    <w:rsid w:val="00C3634B"/>
    <w:rsid w:val="00C81BB9"/>
    <w:rsid w:val="00C86206"/>
    <w:rsid w:val="00C96357"/>
    <w:rsid w:val="00CA5D60"/>
    <w:rsid w:val="00CA6D2E"/>
    <w:rsid w:val="00CB77AF"/>
    <w:rsid w:val="00CC4EC8"/>
    <w:rsid w:val="00CC6F1B"/>
    <w:rsid w:val="00D20C0F"/>
    <w:rsid w:val="00D223E1"/>
    <w:rsid w:val="00D415EE"/>
    <w:rsid w:val="00D416A8"/>
    <w:rsid w:val="00D66763"/>
    <w:rsid w:val="00D70FE8"/>
    <w:rsid w:val="00D771C0"/>
    <w:rsid w:val="00DD3CA8"/>
    <w:rsid w:val="00DF0043"/>
    <w:rsid w:val="00E36F35"/>
    <w:rsid w:val="00E4271C"/>
    <w:rsid w:val="00E64C3C"/>
    <w:rsid w:val="00E806C9"/>
    <w:rsid w:val="00EB51F3"/>
    <w:rsid w:val="00ED5C52"/>
    <w:rsid w:val="00EF1A0E"/>
    <w:rsid w:val="00EF6289"/>
    <w:rsid w:val="00F03380"/>
    <w:rsid w:val="00F04D6F"/>
    <w:rsid w:val="00F1053A"/>
    <w:rsid w:val="00F157C5"/>
    <w:rsid w:val="00F26176"/>
    <w:rsid w:val="00F35995"/>
    <w:rsid w:val="00F50968"/>
    <w:rsid w:val="00F62C7B"/>
    <w:rsid w:val="00F675C4"/>
    <w:rsid w:val="00FC6F97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cstheme="minorBidi" w:eastAsiaTheme="minorEastAsia" w:hAnsi="Trebuchet MS"/>
        <w:sz w:val="22"/>
        <w:szCs w:val="22"/>
        <w:lang w:val="en-GB" w:bidi="ar-SA" w:eastAsia="ja-JP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Header">
    <w:name w:val="Header"/>
    <w:basedOn w:val="Normal"/>
    <w:link w:val="HeaderChar."/>
    <w:uiPriority w:val="99"/>
    <w:unhideWhenUsed w:val="on"/>
    <w:unhideWhenUsed w:val="o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.">
    <w:name w:val="Header Char."/>
    <w:basedOn w:val="DefaultParagraphFont"/>
    <w:link w:val="Header"/>
    <w:uiPriority w:val="99"/>
  </w:style>
  <w:style w:type="paragraph" w:styleId="Footer">
    <w:name w:val="Footer"/>
    <w:basedOn w:val="Normal"/>
    <w:link w:val="FooterChar."/>
    <w:uiPriority w:val="99"/>
    <w:unhideWhenUsed w:val="on"/>
    <w:unhideWhenUsed w:val="o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.">
    <w:name w:val="Footer Char."/>
    <w:basedOn w:val="DefaultParagraphFont"/>
    <w:link w:val="Footer"/>
    <w:uiPriority w:val="99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72279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9934c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9934ca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9934c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b1a6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b1a6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722797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9934c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9934ca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9934ca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4b1a6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4b1a6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9934ca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8d8787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8d8787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  <w:numId w:val="0"/>
      </w:numPr>
    </w:pPr>
    <w:rPr>
      <w:rFonts w:asciiTheme="majorHAnsi" w:cstheme="majorBidi" w:eastAsiaTheme="majorEastAsia" w:hAnsiTheme="majorHAnsi"/>
      <w:i/>
      <w:iCs/>
      <w:color w:val="9934c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9934ca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9934ca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9934ca" w:themeColor="accent1" w:sz="4" w:space="4"/>
      </w:pBdr>
      <w:spacing w:before="200" w:after="280"/>
      <w:ind w:left="936" w:right="936"/>
    </w:pPr>
    <w:rPr>
      <w:b/>
      <w:bCs/>
      <w:i/>
      <w:iCs/>
      <w:color w:val="9934c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9934ca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b5b63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b5b6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9934ca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header" Target="header1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openxmlformats.org/officeDocument/2006/relationships/header" Target="header1.xml"/><Relationship Id="rId14" Type="http://schemas.openxmlformats.org/officeDocument/2006/relationships/header" Target="header1.xml"/><Relationship Id="rId15" Type="http://schemas.openxmlformats.org/officeDocument/2006/relationships/header" Target="header1.xml"/><Relationship Id="rId16" Type="http://schemas.openxmlformats.org/officeDocument/2006/relationships/header" Target="header1.xml"/><Relationship Id="rId17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ll2017.sharepoint.com/Corporate/Operational%20planning/Event%20&amp;%20Incident%20reporting/Final/Accident%20&amp;%20Near%20Miss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F4E5DD36-16B8-4895-9D93-38D5C773D8EE}"/>
</file>

<file path=docProps/app.xml><?xml version="1.0" encoding="utf-8"?>
<Properties xmlns="http://schemas.openxmlformats.org/officeDocument/2006/extended-properties" xmlns:vt="http://schemas.openxmlformats.org/officeDocument/2006/docPropsVTypes">
  <Template>Accident%20&amp;%20Near%20Miss%20Report%20Form.dotx</Template>
  <TotalTime>17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Crawford James</dc:creator>
  <cp:lastModifiedBy>OfficeSuite Author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