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7D" w:rsidRDefault="0077720C" w:rsidP="00F5362C">
      <w:pPr>
        <w:jc w:val="both"/>
        <w:rPr>
          <w:rFonts w:ascii="Trebuchet MS" w:hAnsi="Trebuchet MS"/>
          <w:b/>
        </w:rPr>
      </w:pPr>
      <w:r>
        <w:rPr>
          <w:noProof/>
          <w:lang w:eastAsia="en-GB"/>
        </w:rPr>
        <w:drawing>
          <wp:anchor distT="0" distB="0" distL="114300" distR="114300" simplePos="0" relativeHeight="251659264" behindDoc="0" locked="0" layoutInCell="1" allowOverlap="1" wp14:anchorId="7B67F240" wp14:editId="5DC582CD">
            <wp:simplePos x="0" y="0"/>
            <wp:positionH relativeFrom="margin">
              <wp:posOffset>-59055</wp:posOffset>
            </wp:positionH>
            <wp:positionV relativeFrom="margin">
              <wp:posOffset>-396875</wp:posOffset>
            </wp:positionV>
            <wp:extent cx="1884680" cy="1057275"/>
            <wp:effectExtent l="0" t="0" r="0" b="9525"/>
            <wp:wrapSquare wrapText="bothSides"/>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757" t="28235" r="22757" b="28471"/>
                    <a:stretch/>
                  </pic:blipFill>
                  <pic:spPr bwMode="auto">
                    <a:xfrm>
                      <a:off x="0" y="0"/>
                      <a:ext cx="1884680" cy="1057275"/>
                    </a:xfrm>
                    <a:prstGeom prst="rect">
                      <a:avLst/>
                    </a:prstGeom>
                    <a:noFill/>
                    <a:ln>
                      <a:noFill/>
                    </a:ln>
                    <a:extLst>
                      <a:ext uri="{53640926-AAD7-44D8-BBD7-CCE9431645EC}">
                        <a14:shadowObscured xmlns:a14="http://schemas.microsoft.com/office/drawing/2010/main"/>
                      </a:ext>
                    </a:extLst>
                  </pic:spPr>
                </pic:pic>
              </a:graphicData>
            </a:graphic>
          </wp:anchor>
        </w:drawing>
      </w:r>
    </w:p>
    <w:p w:rsidR="006F4B7D" w:rsidRDefault="006F4B7D" w:rsidP="00F5362C">
      <w:pPr>
        <w:jc w:val="both"/>
        <w:rPr>
          <w:rFonts w:ascii="Trebuchet MS" w:hAnsi="Trebuchet MS"/>
          <w:b/>
        </w:rPr>
      </w:pPr>
    </w:p>
    <w:p w:rsidR="006F4B7D" w:rsidRDefault="006F4B7D" w:rsidP="00F5362C">
      <w:pPr>
        <w:jc w:val="both"/>
        <w:rPr>
          <w:rFonts w:ascii="Trebuchet MS" w:hAnsi="Trebuchet MS"/>
          <w:b/>
        </w:rPr>
      </w:pPr>
    </w:p>
    <w:p w:rsidR="00FE3064" w:rsidRPr="001C0968" w:rsidRDefault="006F4B7D" w:rsidP="001C0968">
      <w:pPr>
        <w:spacing w:after="0" w:line="240" w:lineRule="auto"/>
        <w:jc w:val="both"/>
        <w:rPr>
          <w:rFonts w:ascii="Trebuchet MS" w:hAnsi="Trebuchet MS"/>
          <w:b/>
          <w:sz w:val="36"/>
          <w:szCs w:val="36"/>
        </w:rPr>
      </w:pPr>
      <w:bookmarkStart w:id="0" w:name="_GoBack"/>
      <w:r w:rsidRPr="001C0968">
        <w:rPr>
          <w:rFonts w:ascii="Trebuchet MS" w:hAnsi="Trebuchet MS"/>
          <w:b/>
          <w:sz w:val="36"/>
          <w:szCs w:val="36"/>
        </w:rPr>
        <w:t xml:space="preserve">PRESS RELEASE </w:t>
      </w:r>
    </w:p>
    <w:bookmarkEnd w:id="0"/>
    <w:p w:rsidR="001C0968" w:rsidRDefault="001C0968" w:rsidP="001C0968">
      <w:pPr>
        <w:spacing w:after="0" w:line="240" w:lineRule="auto"/>
        <w:jc w:val="both"/>
        <w:rPr>
          <w:rFonts w:ascii="Trebuchet MS" w:hAnsi="Trebuchet MS"/>
          <w:b/>
        </w:rPr>
      </w:pPr>
    </w:p>
    <w:p w:rsidR="006F4B7D" w:rsidRDefault="001C0968" w:rsidP="001C0968">
      <w:pPr>
        <w:spacing w:after="0" w:line="240" w:lineRule="auto"/>
        <w:jc w:val="both"/>
        <w:rPr>
          <w:rFonts w:ascii="Trebuchet MS" w:hAnsi="Trebuchet MS"/>
          <w:b/>
        </w:rPr>
      </w:pPr>
      <w:r>
        <w:rPr>
          <w:rFonts w:ascii="Trebuchet MS" w:hAnsi="Trebuchet MS"/>
          <w:b/>
        </w:rPr>
        <w:t xml:space="preserve">Friday 7 April 2017 </w:t>
      </w:r>
    </w:p>
    <w:p w:rsidR="006F4B7D" w:rsidRDefault="006F4B7D" w:rsidP="001C0968">
      <w:pPr>
        <w:spacing w:after="0" w:line="240" w:lineRule="auto"/>
        <w:jc w:val="both"/>
        <w:rPr>
          <w:rFonts w:ascii="Trebuchet MS" w:hAnsi="Trebuchet MS"/>
          <w:b/>
        </w:rPr>
      </w:pPr>
    </w:p>
    <w:p w:rsidR="00B3338A" w:rsidRDefault="003D7FF7" w:rsidP="00F5362C">
      <w:pPr>
        <w:jc w:val="both"/>
        <w:rPr>
          <w:rFonts w:ascii="Trebuchet MS" w:hAnsi="Trebuchet MS"/>
          <w:b/>
        </w:rPr>
      </w:pPr>
      <w:r>
        <w:rPr>
          <w:rFonts w:ascii="Trebuchet MS" w:hAnsi="Trebuchet MS"/>
          <w:b/>
        </w:rPr>
        <w:t xml:space="preserve">HULL </w:t>
      </w:r>
      <w:r w:rsidR="0077720C">
        <w:rPr>
          <w:rFonts w:ascii="Trebuchet MS" w:hAnsi="Trebuchet MS"/>
          <w:b/>
        </w:rPr>
        <w:t xml:space="preserve">UK </w:t>
      </w:r>
      <w:r>
        <w:rPr>
          <w:rFonts w:ascii="Trebuchet MS" w:hAnsi="Trebuchet MS"/>
          <w:b/>
        </w:rPr>
        <w:t xml:space="preserve">CITY OF CULTURE 2017 </w:t>
      </w:r>
      <w:r w:rsidR="0041526F" w:rsidRPr="00375E64">
        <w:rPr>
          <w:rFonts w:ascii="Trebuchet MS" w:hAnsi="Trebuchet MS"/>
          <w:b/>
        </w:rPr>
        <w:t>present</w:t>
      </w:r>
      <w:r>
        <w:rPr>
          <w:rFonts w:ascii="Trebuchet MS" w:hAnsi="Trebuchet MS"/>
          <w:b/>
        </w:rPr>
        <w:t>s</w:t>
      </w:r>
    </w:p>
    <w:p w:rsidR="003D7FF7" w:rsidRPr="001B059F" w:rsidRDefault="003D7FF7" w:rsidP="003D7FF7">
      <w:pPr>
        <w:spacing w:after="0"/>
        <w:jc w:val="both"/>
        <w:rPr>
          <w:rFonts w:ascii="Trebuchet MS" w:hAnsi="Trebuchet MS"/>
          <w:b/>
          <w:sz w:val="36"/>
          <w:szCs w:val="36"/>
        </w:rPr>
      </w:pPr>
      <w:r w:rsidRPr="001B059F">
        <w:rPr>
          <w:rFonts w:ascii="Trebuchet MS" w:hAnsi="Trebuchet MS"/>
          <w:b/>
          <w:sz w:val="36"/>
          <w:szCs w:val="36"/>
        </w:rPr>
        <w:t xml:space="preserve">LOOK UP: </w:t>
      </w:r>
      <w:r w:rsidRPr="00B97D55">
        <w:rPr>
          <w:rFonts w:ascii="Trebuchet MS" w:hAnsi="Trebuchet MS"/>
          <w:b/>
          <w:i/>
          <w:sz w:val="36"/>
          <w:szCs w:val="36"/>
        </w:rPr>
        <w:t>THE TRAIN TRACK AND THE BASKET</w:t>
      </w:r>
    </w:p>
    <w:p w:rsidR="003D7FF7" w:rsidRPr="001B059F" w:rsidRDefault="003D7FF7" w:rsidP="003D7FF7">
      <w:pPr>
        <w:jc w:val="both"/>
        <w:rPr>
          <w:rFonts w:ascii="Trebuchet MS" w:hAnsi="Trebuchet MS"/>
          <w:b/>
          <w:sz w:val="36"/>
          <w:szCs w:val="36"/>
        </w:rPr>
      </w:pPr>
      <w:r w:rsidRPr="001B059F">
        <w:rPr>
          <w:rFonts w:ascii="Trebuchet MS" w:hAnsi="Trebuchet MS"/>
          <w:b/>
          <w:sz w:val="36"/>
          <w:szCs w:val="36"/>
        </w:rPr>
        <w:t>BY CLAIRE BARBER</w:t>
      </w:r>
    </w:p>
    <w:p w:rsidR="003D7FF7" w:rsidRDefault="003D7FF7" w:rsidP="003D7FF7">
      <w:pPr>
        <w:jc w:val="both"/>
        <w:rPr>
          <w:rFonts w:ascii="Trebuchet MS" w:hAnsi="Trebuchet MS"/>
          <w:b/>
        </w:rPr>
      </w:pPr>
      <w:r>
        <w:rPr>
          <w:rFonts w:ascii="Trebuchet MS" w:hAnsi="Trebuchet MS"/>
          <w:b/>
        </w:rPr>
        <w:t>7</w:t>
      </w:r>
      <w:r w:rsidRPr="009F68DD">
        <w:rPr>
          <w:rFonts w:ascii="Trebuchet MS" w:hAnsi="Trebuchet MS"/>
          <w:b/>
        </w:rPr>
        <w:t xml:space="preserve"> April to 29 June</w:t>
      </w:r>
      <w:r w:rsidR="00F10922">
        <w:rPr>
          <w:rFonts w:ascii="Trebuchet MS" w:hAnsi="Trebuchet MS"/>
          <w:b/>
        </w:rPr>
        <w:t>, FREE</w:t>
      </w:r>
      <w:r w:rsidRPr="009F68DD">
        <w:rPr>
          <w:rFonts w:ascii="Trebuchet MS" w:hAnsi="Trebuchet MS"/>
          <w:b/>
        </w:rPr>
        <w:t>, Hull Paragon Interchange/Railway Station</w:t>
      </w:r>
    </w:p>
    <w:p w:rsidR="00F10922" w:rsidRDefault="00F10922" w:rsidP="003D7FF7">
      <w:pPr>
        <w:jc w:val="both"/>
        <w:rPr>
          <w:rFonts w:ascii="Trebuchet MS" w:hAnsi="Trebuchet MS"/>
          <w:b/>
        </w:rPr>
      </w:pPr>
      <w:r>
        <w:rPr>
          <w:rFonts w:ascii="Trebuchet MS" w:hAnsi="Trebuchet MS"/>
          <w:b/>
        </w:rPr>
        <w:t>hull2017.co.uk/</w:t>
      </w:r>
      <w:proofErr w:type="spellStart"/>
      <w:r>
        <w:rPr>
          <w:rFonts w:ascii="Trebuchet MS" w:hAnsi="Trebuchet MS"/>
          <w:b/>
        </w:rPr>
        <w:t>traintrack</w:t>
      </w:r>
      <w:proofErr w:type="spellEnd"/>
    </w:p>
    <w:p w:rsidR="00F10922" w:rsidRPr="009F68DD" w:rsidRDefault="00F10922" w:rsidP="003D7FF7">
      <w:pPr>
        <w:jc w:val="both"/>
        <w:rPr>
          <w:rFonts w:ascii="Trebuchet MS" w:hAnsi="Trebuchet MS"/>
          <w:b/>
        </w:rPr>
      </w:pPr>
    </w:p>
    <w:p w:rsidR="003D7FF7" w:rsidRDefault="003D7FF7" w:rsidP="007F5B87">
      <w:pPr>
        <w:rPr>
          <w:rFonts w:ascii="Trebuchet MS" w:hAnsi="Trebuchet MS"/>
        </w:rPr>
      </w:pPr>
      <w:r w:rsidRPr="009F68DD">
        <w:rPr>
          <w:rFonts w:ascii="Trebuchet MS" w:hAnsi="Trebuchet MS"/>
        </w:rPr>
        <w:t>Between 1848 and 1914, more than two million people arrived into Hull by ship from mainland Europe, and left by train to the transatlantic ports of Liverpool and Southampton, seeking new lives in the New World. This mass movement of people, many of whom were in Hull for just a few hours, ended abruptly with the outbreak of the First World War.</w:t>
      </w:r>
    </w:p>
    <w:p w:rsidR="00BE7BE4" w:rsidRPr="009F68DD" w:rsidRDefault="00BE7BE4" w:rsidP="00BE7BE4">
      <w:pPr>
        <w:jc w:val="center"/>
        <w:rPr>
          <w:rFonts w:ascii="Trebuchet MS" w:hAnsi="Trebuchet MS"/>
        </w:rPr>
      </w:pPr>
      <w:r w:rsidRPr="00BE7BE4">
        <w:rPr>
          <w:rFonts w:ascii="Trebuchet MS" w:hAnsi="Trebuchet MS"/>
          <w:noProof/>
          <w:lang w:eastAsia="en-GB"/>
        </w:rPr>
        <w:drawing>
          <wp:inline distT="0" distB="0" distL="0" distR="0" wp14:anchorId="7D37CE8E" wp14:editId="60FC26DA">
            <wp:extent cx="3952875" cy="2533650"/>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2875" cy="2533650"/>
                    </a:xfrm>
                    <a:prstGeom prst="rect">
                      <a:avLst/>
                    </a:prstGeom>
                  </pic:spPr>
                </pic:pic>
              </a:graphicData>
            </a:graphic>
          </wp:inline>
        </w:drawing>
      </w:r>
    </w:p>
    <w:p w:rsidR="00BE7BE4" w:rsidRDefault="00BE7BE4" w:rsidP="007F5B87">
      <w:pPr>
        <w:rPr>
          <w:rFonts w:ascii="Trebuchet MS" w:hAnsi="Trebuchet MS"/>
        </w:rPr>
      </w:pPr>
    </w:p>
    <w:p w:rsidR="003D7FF7" w:rsidRPr="009F68DD" w:rsidRDefault="003D7FF7" w:rsidP="007F5B87">
      <w:pPr>
        <w:rPr>
          <w:rFonts w:ascii="Trebuchet MS" w:hAnsi="Trebuchet MS"/>
        </w:rPr>
      </w:pPr>
      <w:r w:rsidRPr="009F68DD">
        <w:rPr>
          <w:rFonts w:ascii="Trebuchet MS" w:hAnsi="Trebuchet MS"/>
        </w:rPr>
        <w:t xml:space="preserve">Claire Barber’s installation at Hull’s Paragon </w:t>
      </w:r>
      <w:r w:rsidR="00B97D55">
        <w:rPr>
          <w:rFonts w:ascii="Trebuchet MS" w:hAnsi="Trebuchet MS"/>
        </w:rPr>
        <w:t xml:space="preserve">Interchange </w:t>
      </w:r>
      <w:r w:rsidRPr="009F68DD">
        <w:rPr>
          <w:rFonts w:ascii="Trebuchet MS" w:hAnsi="Trebuchet MS"/>
        </w:rPr>
        <w:t xml:space="preserve">Station, </w:t>
      </w:r>
      <w:r w:rsidR="0077720C" w:rsidRPr="007F5B87">
        <w:rPr>
          <w:rFonts w:ascii="Trebuchet MS" w:hAnsi="Trebuchet MS"/>
          <w:i/>
        </w:rPr>
        <w:t>The Train Track and the Basket</w:t>
      </w:r>
      <w:r w:rsidRPr="009F68DD">
        <w:rPr>
          <w:rFonts w:ascii="Trebuchet MS" w:hAnsi="Trebuchet MS"/>
        </w:rPr>
        <w:t>, explores th</w:t>
      </w:r>
      <w:r w:rsidR="00861747">
        <w:rPr>
          <w:rFonts w:ascii="Trebuchet MS" w:hAnsi="Trebuchet MS"/>
        </w:rPr>
        <w:t>is</w:t>
      </w:r>
      <w:r w:rsidRPr="009F68DD">
        <w:rPr>
          <w:rFonts w:ascii="Trebuchet MS" w:hAnsi="Trebuchet MS"/>
        </w:rPr>
        <w:t xml:space="preserve"> </w:t>
      </w:r>
      <w:r w:rsidR="00B97D55">
        <w:rPr>
          <w:rFonts w:ascii="Trebuchet MS" w:hAnsi="Trebuchet MS"/>
        </w:rPr>
        <w:t>example</w:t>
      </w:r>
      <w:r w:rsidR="00B97D55" w:rsidRPr="009F68DD">
        <w:rPr>
          <w:rFonts w:ascii="Trebuchet MS" w:hAnsi="Trebuchet MS"/>
        </w:rPr>
        <w:t xml:space="preserve"> </w:t>
      </w:r>
      <w:r w:rsidRPr="009F68DD">
        <w:rPr>
          <w:rFonts w:ascii="Trebuchet MS" w:hAnsi="Trebuchet MS"/>
        </w:rPr>
        <w:t xml:space="preserve">of </w:t>
      </w:r>
      <w:proofErr w:type="gramStart"/>
      <w:r w:rsidRPr="009F68DD">
        <w:rPr>
          <w:rFonts w:ascii="Trebuchet MS" w:hAnsi="Trebuchet MS"/>
        </w:rPr>
        <w:t>transmigration</w:t>
      </w:r>
      <w:r w:rsidR="0077720C">
        <w:rPr>
          <w:rFonts w:ascii="Trebuchet MS" w:hAnsi="Trebuchet MS"/>
        </w:rPr>
        <w:t xml:space="preserve"> </w:t>
      </w:r>
      <w:r w:rsidR="0077720C" w:rsidRPr="009F68DD">
        <w:rPr>
          <w:rFonts w:ascii="Trebuchet MS" w:hAnsi="Trebuchet MS"/>
        </w:rPr>
        <w:t xml:space="preserve"> </w:t>
      </w:r>
      <w:r w:rsidRPr="009F68DD">
        <w:rPr>
          <w:rFonts w:ascii="Trebuchet MS" w:hAnsi="Trebuchet MS"/>
        </w:rPr>
        <w:t>and</w:t>
      </w:r>
      <w:proofErr w:type="gramEnd"/>
      <w:r w:rsidRPr="009F68DD">
        <w:rPr>
          <w:rFonts w:ascii="Trebuchet MS" w:hAnsi="Trebuchet MS"/>
        </w:rPr>
        <w:t xml:space="preserve"> the notion that </w:t>
      </w:r>
      <w:r w:rsidR="00861747">
        <w:rPr>
          <w:rFonts w:ascii="Trebuchet MS" w:hAnsi="Trebuchet MS"/>
        </w:rPr>
        <w:t xml:space="preserve">craft </w:t>
      </w:r>
      <w:r w:rsidRPr="009F68DD">
        <w:rPr>
          <w:rFonts w:ascii="Trebuchet MS" w:hAnsi="Trebuchet MS"/>
        </w:rPr>
        <w:t>skills and belongings traverse routes</w:t>
      </w:r>
      <w:r w:rsidR="00B97D55">
        <w:rPr>
          <w:rFonts w:ascii="Trebuchet MS" w:hAnsi="Trebuchet MS"/>
        </w:rPr>
        <w:t xml:space="preserve"> of passage</w:t>
      </w:r>
      <w:r w:rsidR="007B7D22">
        <w:rPr>
          <w:rFonts w:ascii="Trebuchet MS" w:hAnsi="Trebuchet MS"/>
        </w:rPr>
        <w:t>,</w:t>
      </w:r>
      <w:r w:rsidRPr="009F68DD">
        <w:rPr>
          <w:rFonts w:ascii="Trebuchet MS" w:hAnsi="Trebuchet MS"/>
        </w:rPr>
        <w:t xml:space="preserve"> alongside people. </w:t>
      </w:r>
      <w:r w:rsidR="00FE3064">
        <w:rPr>
          <w:rFonts w:ascii="Trebuchet MS" w:hAnsi="Trebuchet MS"/>
        </w:rPr>
        <w:t>It is the latest work in the series of public art commissioned by Hull 2017 to make people look at and experience the city in new ways.</w:t>
      </w:r>
    </w:p>
    <w:p w:rsidR="003D7FF7" w:rsidRPr="009F68DD" w:rsidRDefault="003D7FF7" w:rsidP="007F5B87">
      <w:pPr>
        <w:rPr>
          <w:rFonts w:ascii="Trebuchet MS" w:hAnsi="Trebuchet MS"/>
        </w:rPr>
      </w:pPr>
      <w:r w:rsidRPr="009F68DD">
        <w:rPr>
          <w:rFonts w:ascii="Trebuchet MS" w:hAnsi="Trebuchet MS"/>
        </w:rPr>
        <w:t>Claire said, “</w:t>
      </w:r>
      <w:r w:rsidRPr="001B059F">
        <w:rPr>
          <w:rFonts w:ascii="Trebuchet MS" w:hAnsi="Trebuchet MS"/>
          <w:i/>
        </w:rPr>
        <w:t xml:space="preserve">My work is partly inspired by social narrative painting made at the time of transmigration, which captures loss, lament and </w:t>
      </w:r>
      <w:r w:rsidR="00BE7BE4" w:rsidRPr="001B059F">
        <w:rPr>
          <w:rFonts w:ascii="Trebuchet MS" w:hAnsi="Trebuchet MS"/>
          <w:i/>
        </w:rPr>
        <w:t xml:space="preserve">excitement at a new beginning. </w:t>
      </w:r>
      <w:proofErr w:type="gramStart"/>
      <w:r w:rsidR="00BE7BE4" w:rsidRPr="001B059F">
        <w:rPr>
          <w:rFonts w:ascii="Trebuchet MS" w:hAnsi="Trebuchet MS"/>
          <w:i/>
        </w:rPr>
        <w:t>P</w:t>
      </w:r>
      <w:r w:rsidRPr="001B059F">
        <w:rPr>
          <w:rFonts w:ascii="Trebuchet MS" w:hAnsi="Trebuchet MS"/>
          <w:i/>
        </w:rPr>
        <w:t>articularly the idea of looking at what people take with them on a journey, both as luggage and in terms of</w:t>
      </w:r>
      <w:r w:rsidR="00BE7BE4" w:rsidRPr="001B059F">
        <w:rPr>
          <w:rFonts w:ascii="Trebuchet MS" w:hAnsi="Trebuchet MS"/>
          <w:i/>
        </w:rPr>
        <w:t xml:space="preserve"> their culture and craft skill</w:t>
      </w:r>
      <w:r w:rsidR="00BE7BE4">
        <w:rPr>
          <w:rFonts w:ascii="Trebuchet MS" w:hAnsi="Trebuchet MS"/>
        </w:rPr>
        <w:t>.”</w:t>
      </w:r>
      <w:proofErr w:type="gramEnd"/>
    </w:p>
    <w:p w:rsidR="003D7FF7" w:rsidRPr="002F5BFB" w:rsidRDefault="00861747" w:rsidP="007F5B87">
      <w:pPr>
        <w:rPr>
          <w:rFonts w:ascii="Trebuchet MS" w:hAnsi="Trebuchet MS"/>
        </w:rPr>
      </w:pPr>
      <w:r>
        <w:rPr>
          <w:rFonts w:ascii="Trebuchet MS" w:hAnsi="Trebuchet MS"/>
        </w:rPr>
        <w:lastRenderedPageBreak/>
        <w:t>Many</w:t>
      </w:r>
      <w:r w:rsidRPr="009F68DD">
        <w:rPr>
          <w:rFonts w:ascii="Trebuchet MS" w:hAnsi="Trebuchet MS"/>
        </w:rPr>
        <w:t xml:space="preserve"> </w:t>
      </w:r>
      <w:r w:rsidR="0077720C">
        <w:rPr>
          <w:rFonts w:ascii="Trebuchet MS" w:hAnsi="Trebuchet MS"/>
        </w:rPr>
        <w:t>people passing through Hull</w:t>
      </w:r>
      <w:r w:rsidR="003D7FF7" w:rsidRPr="009F68DD">
        <w:rPr>
          <w:rFonts w:ascii="Trebuchet MS" w:hAnsi="Trebuchet MS"/>
        </w:rPr>
        <w:t xml:space="preserve"> </w:t>
      </w:r>
      <w:r>
        <w:rPr>
          <w:rFonts w:ascii="Trebuchet MS" w:hAnsi="Trebuchet MS"/>
        </w:rPr>
        <w:t>used</w:t>
      </w:r>
      <w:r w:rsidRPr="009F68DD">
        <w:rPr>
          <w:rFonts w:ascii="Trebuchet MS" w:hAnsi="Trebuchet MS"/>
        </w:rPr>
        <w:t xml:space="preserve"> </w:t>
      </w:r>
      <w:r w:rsidR="003D7FF7" w:rsidRPr="009F68DD">
        <w:rPr>
          <w:rFonts w:ascii="Trebuchet MS" w:hAnsi="Trebuchet MS"/>
        </w:rPr>
        <w:t xml:space="preserve">large woven baskets </w:t>
      </w:r>
      <w:r>
        <w:rPr>
          <w:rFonts w:ascii="Trebuchet MS" w:hAnsi="Trebuchet MS"/>
        </w:rPr>
        <w:t>to carry their belongings on</w:t>
      </w:r>
      <w:r w:rsidRPr="009F68DD">
        <w:rPr>
          <w:rFonts w:ascii="Trebuchet MS" w:hAnsi="Trebuchet MS"/>
        </w:rPr>
        <w:t xml:space="preserve"> </w:t>
      </w:r>
      <w:r w:rsidR="003D7FF7" w:rsidRPr="009F68DD">
        <w:rPr>
          <w:rFonts w:ascii="Trebuchet MS" w:hAnsi="Trebuchet MS"/>
        </w:rPr>
        <w:t xml:space="preserve">their journey and brought skills such as double cloth weaving, while absorbing the skills of others. They adapted their techniques to the materials available to them in a new country. </w:t>
      </w:r>
      <w:r w:rsidR="002F5BFB" w:rsidRPr="007F5B87">
        <w:rPr>
          <w:rFonts w:ascii="Trebuchet MS" w:hAnsi="Trebuchet MS"/>
        </w:rPr>
        <w:t>There are a number of basket weaving patterns and skills in North America today that can be traced back to northern Europe</w:t>
      </w:r>
    </w:p>
    <w:p w:rsidR="00BE7BE4" w:rsidRPr="00BE7BE4" w:rsidRDefault="0077720C" w:rsidP="007F5B87">
      <w:pPr>
        <w:rPr>
          <w:rFonts w:ascii="Trebuchet MS" w:hAnsi="Trebuchet MS"/>
        </w:rPr>
      </w:pPr>
      <w:r>
        <w:rPr>
          <w:rFonts w:ascii="Trebuchet MS" w:hAnsi="Trebuchet MS"/>
        </w:rPr>
        <w:t>Hull's</w:t>
      </w:r>
      <w:r w:rsidRPr="009F68DD">
        <w:rPr>
          <w:rFonts w:ascii="Trebuchet MS" w:hAnsi="Trebuchet MS"/>
        </w:rPr>
        <w:t xml:space="preserve"> </w:t>
      </w:r>
      <w:r w:rsidR="002F5BFB">
        <w:rPr>
          <w:rFonts w:ascii="Trebuchet MS" w:hAnsi="Trebuchet MS"/>
        </w:rPr>
        <w:t>railway</w:t>
      </w:r>
      <w:r w:rsidR="002F5BFB" w:rsidRPr="009F68DD">
        <w:rPr>
          <w:rFonts w:ascii="Trebuchet MS" w:hAnsi="Trebuchet MS"/>
        </w:rPr>
        <w:t xml:space="preserve"> </w:t>
      </w:r>
      <w:r w:rsidR="003D7FF7" w:rsidRPr="009F68DD">
        <w:rPr>
          <w:rFonts w:ascii="Trebuchet MS" w:hAnsi="Trebuchet MS"/>
        </w:rPr>
        <w:t>station today, with its constant movement of people, mirror</w:t>
      </w:r>
      <w:r w:rsidR="00BE7BE4">
        <w:rPr>
          <w:rFonts w:ascii="Trebuchet MS" w:hAnsi="Trebuchet MS"/>
        </w:rPr>
        <w:t>s</w:t>
      </w:r>
      <w:r w:rsidR="003D7FF7" w:rsidRPr="009F68DD">
        <w:rPr>
          <w:rFonts w:ascii="Trebuchet MS" w:hAnsi="Trebuchet MS"/>
        </w:rPr>
        <w:t xml:space="preserve"> the weaving process: the action of double weaving, layers crossing over layers, countless patterns created every time people enter and exit. As individuals weave in and out, carrying luggage that reflects who they are, they too add and take new influences in an ever-changing space.</w:t>
      </w:r>
    </w:p>
    <w:p w:rsidR="002F5BFB" w:rsidRPr="007F5B87" w:rsidRDefault="00F10922" w:rsidP="00672099">
      <w:pPr>
        <w:pStyle w:val="NormalWeb"/>
        <w:rPr>
          <w:rFonts w:ascii="Trebuchet MS" w:hAnsi="Trebuchet MS"/>
          <w:sz w:val="22"/>
          <w:szCs w:val="22"/>
        </w:rPr>
      </w:pPr>
      <w:r w:rsidRPr="007F5B87">
        <w:rPr>
          <w:rFonts w:ascii="Trebuchet MS" w:hAnsi="Trebuchet MS"/>
          <w:i/>
          <w:sz w:val="22"/>
          <w:szCs w:val="22"/>
        </w:rPr>
        <w:t>The Train Track and the Basket</w:t>
      </w:r>
      <w:r w:rsidRPr="007F5B87">
        <w:rPr>
          <w:rFonts w:ascii="Trebuchet MS" w:hAnsi="Trebuchet MS"/>
          <w:sz w:val="22"/>
          <w:szCs w:val="22"/>
        </w:rPr>
        <w:t xml:space="preserve"> is made from d</w:t>
      </w:r>
      <w:r w:rsidR="00BE7BE4" w:rsidRPr="007F5B87">
        <w:rPr>
          <w:rFonts w:ascii="Trebuchet MS" w:hAnsi="Trebuchet MS"/>
          <w:sz w:val="22"/>
          <w:szCs w:val="22"/>
        </w:rPr>
        <w:t xml:space="preserve">igitally printed vinyl panels installed </w:t>
      </w:r>
      <w:r w:rsidR="00861747" w:rsidRPr="007F5B87">
        <w:rPr>
          <w:rFonts w:ascii="Trebuchet MS" w:hAnsi="Trebuchet MS"/>
          <w:sz w:val="22"/>
          <w:szCs w:val="22"/>
        </w:rPr>
        <w:t xml:space="preserve">on </w:t>
      </w:r>
      <w:r w:rsidR="00BE7BE4" w:rsidRPr="007F5B87">
        <w:rPr>
          <w:rFonts w:ascii="Trebuchet MS" w:hAnsi="Trebuchet MS"/>
          <w:sz w:val="22"/>
          <w:szCs w:val="22"/>
        </w:rPr>
        <w:t xml:space="preserve">each of the </w:t>
      </w:r>
      <w:r w:rsidR="00546BD4" w:rsidRPr="007F5B87">
        <w:rPr>
          <w:rFonts w:ascii="Trebuchet MS" w:hAnsi="Trebuchet MS"/>
          <w:sz w:val="22"/>
          <w:szCs w:val="22"/>
        </w:rPr>
        <w:t xml:space="preserve">fourteen large </w:t>
      </w:r>
      <w:r w:rsidR="00BE7BE4" w:rsidRPr="007F5B87">
        <w:rPr>
          <w:rFonts w:ascii="Trebuchet MS" w:hAnsi="Trebuchet MS"/>
          <w:sz w:val="22"/>
          <w:szCs w:val="22"/>
        </w:rPr>
        <w:t>arched windows within the entrance at Hull Paragon railway station.</w:t>
      </w:r>
    </w:p>
    <w:p w:rsidR="00BE7BE4" w:rsidRPr="00BA5A2D" w:rsidRDefault="00F10922">
      <w:pPr>
        <w:pStyle w:val="NormalWeb"/>
        <w:rPr>
          <w:rFonts w:ascii="Trebuchet MS" w:hAnsi="Trebuchet MS"/>
        </w:rPr>
      </w:pPr>
      <w:r>
        <w:rPr>
          <w:rFonts w:ascii="Trebuchet MS" w:hAnsi="Trebuchet MS"/>
        </w:rPr>
        <w:t>“</w:t>
      </w:r>
      <w:r w:rsidR="00BE7BE4" w:rsidRPr="001B059F">
        <w:rPr>
          <w:rFonts w:ascii="Trebuchet MS" w:hAnsi="Trebuchet MS"/>
          <w:i/>
        </w:rPr>
        <w:t>I am very interested in communicating textile processes diagrammatically and their fusion with the sequential documentation of train tracks. I have taken multiple photographs while walking systematically along train platforms. These images are then joined together to be used like a fibre through the work. The ensuing woven abstraction allows people to linger in the space of transmigration rather than through the personal and priva</w:t>
      </w:r>
      <w:r w:rsidR="001B059F" w:rsidRPr="001B059F">
        <w:rPr>
          <w:rFonts w:ascii="Trebuchet MS" w:hAnsi="Trebuchet MS"/>
          <w:i/>
        </w:rPr>
        <w:t>te space of a displaced person</w:t>
      </w:r>
      <w:r w:rsidR="001B059F">
        <w:rPr>
          <w:rFonts w:ascii="Trebuchet MS" w:hAnsi="Trebuchet MS"/>
        </w:rPr>
        <w:t>.”</w:t>
      </w:r>
    </w:p>
    <w:p w:rsidR="002F5BFB" w:rsidRPr="007F5B87" w:rsidRDefault="002F5BFB">
      <w:pPr>
        <w:rPr>
          <w:rFonts w:ascii="Trebuchet MS" w:hAnsi="Trebuchet MS"/>
        </w:rPr>
      </w:pPr>
      <w:r w:rsidRPr="007F5B87">
        <w:rPr>
          <w:rFonts w:ascii="Trebuchet MS" w:hAnsi="Trebuchet MS"/>
        </w:rPr>
        <w:t xml:space="preserve">The images on the windows also make reference to the materials that make the baskets, the plants and seeds that migrate along train tracks, and the final destination of the people who passed through the station during that time.  </w:t>
      </w:r>
    </w:p>
    <w:p w:rsidR="00BE7BE4" w:rsidRDefault="00F10922">
      <w:pPr>
        <w:pStyle w:val="NormalWeb"/>
        <w:rPr>
          <w:rFonts w:ascii="Trebuchet MS" w:hAnsi="Trebuchet MS"/>
        </w:rPr>
      </w:pPr>
      <w:r>
        <w:rPr>
          <w:rFonts w:ascii="Trebuchet MS" w:hAnsi="Trebuchet MS"/>
        </w:rPr>
        <w:t>The</w:t>
      </w:r>
      <w:r w:rsidR="00BE7BE4" w:rsidRPr="00BA5A2D">
        <w:rPr>
          <w:rFonts w:ascii="Trebuchet MS" w:hAnsi="Trebuchet MS"/>
        </w:rPr>
        <w:t xml:space="preserve"> work explores the creative conjunction of two seemingly disparate objects, the basket and the train track, to articulate a tangle of poetic metaphors relating to the period of transmigration through Hull 1836-1914. </w:t>
      </w:r>
    </w:p>
    <w:p w:rsidR="007F5B87" w:rsidRDefault="00945874" w:rsidP="007F5B87">
      <w:pPr>
        <w:rPr>
          <w:rFonts w:ascii="Trebuchet MS" w:hAnsi="Trebuchet MS"/>
        </w:rPr>
      </w:pPr>
      <w:r>
        <w:rPr>
          <w:rFonts w:ascii="Trebuchet MS" w:hAnsi="Trebuchet MS"/>
        </w:rPr>
        <w:t>Martin Green, Director of Hull 2017</w:t>
      </w:r>
      <w:r w:rsidR="002266BE">
        <w:rPr>
          <w:rFonts w:ascii="Trebuchet MS" w:hAnsi="Trebuchet MS"/>
        </w:rPr>
        <w:t>,</w:t>
      </w:r>
      <w:r>
        <w:rPr>
          <w:rFonts w:ascii="Trebuchet MS" w:hAnsi="Trebuchet MS"/>
        </w:rPr>
        <w:t xml:space="preserve"> comments: "</w:t>
      </w:r>
      <w:r w:rsidRPr="007F5B87">
        <w:rPr>
          <w:rFonts w:ascii="Trebuchet MS" w:hAnsi="Trebuchet MS"/>
          <w:i/>
        </w:rPr>
        <w:t xml:space="preserve">Claire Barber's work highlights the way that Hull has always been an international city, with connections </w:t>
      </w:r>
      <w:r w:rsidR="002266BE" w:rsidRPr="007F5B87">
        <w:rPr>
          <w:rFonts w:ascii="Trebuchet MS" w:hAnsi="Trebuchet MS"/>
          <w:i/>
        </w:rPr>
        <w:t>around</w:t>
      </w:r>
      <w:r w:rsidRPr="007F5B87">
        <w:rPr>
          <w:rFonts w:ascii="Trebuchet MS" w:hAnsi="Trebuchet MS"/>
          <w:i/>
        </w:rPr>
        <w:t xml:space="preserve"> the world. And a place of passage it is also strongly linked to cities </w:t>
      </w:r>
      <w:r w:rsidR="002266BE" w:rsidRPr="007F5B87">
        <w:rPr>
          <w:rFonts w:ascii="Trebuchet MS" w:hAnsi="Trebuchet MS"/>
          <w:i/>
        </w:rPr>
        <w:t>across</w:t>
      </w:r>
      <w:r w:rsidRPr="007F5B87">
        <w:rPr>
          <w:rFonts w:ascii="Trebuchet MS" w:hAnsi="Trebuchet MS"/>
          <w:i/>
        </w:rPr>
        <w:t xml:space="preserve"> the UK. As the conversations about the Northern Powerhouse develop and we embrace the idea of a cultural corridor across the north, The Train Track and the Basket also </w:t>
      </w:r>
      <w:proofErr w:type="gramStart"/>
      <w:r w:rsidRPr="007F5B87">
        <w:rPr>
          <w:rFonts w:ascii="Trebuchet MS" w:hAnsi="Trebuchet MS"/>
          <w:i/>
        </w:rPr>
        <w:t>reminds</w:t>
      </w:r>
      <w:proofErr w:type="gramEnd"/>
      <w:r w:rsidRPr="007F5B87">
        <w:rPr>
          <w:rFonts w:ascii="Trebuchet MS" w:hAnsi="Trebuchet MS"/>
          <w:i/>
        </w:rPr>
        <w:t xml:space="preserve"> us of the historic links between Hull and Liverpool."</w:t>
      </w:r>
    </w:p>
    <w:p w:rsidR="00CC1F32" w:rsidRPr="00C7054F" w:rsidRDefault="00CC1F32" w:rsidP="007F5B87">
      <w:pPr>
        <w:rPr>
          <w:rFonts w:ascii="Trebuchet MS" w:hAnsi="Trebuchet MS"/>
        </w:rPr>
      </w:pPr>
      <w:r w:rsidRPr="007F5B87">
        <w:rPr>
          <w:rFonts w:ascii="Trebuchet MS" w:hAnsi="Trebuchet MS"/>
          <w:b/>
          <w:i/>
        </w:rPr>
        <w:t>Look Up</w:t>
      </w:r>
      <w:r w:rsidRPr="00DC6199">
        <w:rPr>
          <w:rFonts w:ascii="Trebuchet MS" w:hAnsi="Trebuchet MS"/>
        </w:rPr>
        <w:t xml:space="preserve"> is a</w:t>
      </w:r>
      <w:r w:rsidR="00FE3064">
        <w:rPr>
          <w:rFonts w:ascii="Trebuchet MS" w:hAnsi="Trebuchet MS"/>
        </w:rPr>
        <w:t>n</w:t>
      </w:r>
      <w:r w:rsidRPr="00DC6199">
        <w:rPr>
          <w:rFonts w:ascii="Trebuchet MS" w:hAnsi="Trebuchet MS"/>
        </w:rPr>
        <w:t xml:space="preserve"> </w:t>
      </w:r>
      <w:r w:rsidR="00FE3064" w:rsidRPr="00036E96">
        <w:rPr>
          <w:rFonts w:ascii="Trebuchet MS" w:hAnsi="Trebuchet MS"/>
        </w:rPr>
        <w:t xml:space="preserve">ambitious </w:t>
      </w:r>
      <w:r w:rsidRPr="00DC6199">
        <w:rPr>
          <w:rFonts w:ascii="Trebuchet MS" w:hAnsi="Trebuchet MS"/>
        </w:rPr>
        <w:t xml:space="preserve">year-long programme of </w:t>
      </w:r>
      <w:r w:rsidR="00C7054F">
        <w:rPr>
          <w:rFonts w:ascii="Trebuchet MS" w:hAnsi="Trebuchet MS"/>
        </w:rPr>
        <w:t xml:space="preserve">temporary </w:t>
      </w:r>
      <w:r>
        <w:rPr>
          <w:rFonts w:ascii="Trebuchet MS" w:hAnsi="Trebuchet MS"/>
        </w:rPr>
        <w:t>art</w:t>
      </w:r>
      <w:r w:rsidR="00C7054F">
        <w:rPr>
          <w:rFonts w:ascii="Trebuchet MS" w:hAnsi="Trebuchet MS"/>
        </w:rPr>
        <w:t>works</w:t>
      </w:r>
      <w:r w:rsidRPr="00DC6199">
        <w:rPr>
          <w:rFonts w:ascii="Trebuchet MS" w:hAnsi="Trebuchet MS"/>
        </w:rPr>
        <w:t xml:space="preserve"> </w:t>
      </w:r>
      <w:r>
        <w:rPr>
          <w:rFonts w:ascii="Trebuchet MS" w:hAnsi="Trebuchet MS"/>
        </w:rPr>
        <w:t>commissioned by Hull UK City of Culture 2017</w:t>
      </w:r>
      <w:r w:rsidR="00B97D55">
        <w:rPr>
          <w:rFonts w:ascii="Trebuchet MS" w:hAnsi="Trebuchet MS"/>
        </w:rPr>
        <w:t xml:space="preserve">, which </w:t>
      </w:r>
      <w:r w:rsidR="00B97D55" w:rsidRPr="00036E96">
        <w:rPr>
          <w:rFonts w:ascii="Trebuchet MS" w:hAnsi="Trebuchet MS"/>
        </w:rPr>
        <w:t>respond</w:t>
      </w:r>
      <w:r w:rsidR="00B97D55">
        <w:rPr>
          <w:rFonts w:ascii="Trebuchet MS" w:hAnsi="Trebuchet MS"/>
        </w:rPr>
        <w:t>s to</w:t>
      </w:r>
      <w:r w:rsidR="00B97D55" w:rsidRPr="00036E96">
        <w:rPr>
          <w:rFonts w:ascii="Trebuchet MS" w:hAnsi="Trebuchet MS"/>
        </w:rPr>
        <w:t xml:space="preserve"> and reveal</w:t>
      </w:r>
      <w:r w:rsidR="00B97D55">
        <w:rPr>
          <w:rFonts w:ascii="Trebuchet MS" w:hAnsi="Trebuchet MS"/>
        </w:rPr>
        <w:t>s,</w:t>
      </w:r>
      <w:r w:rsidR="00B97D55" w:rsidRPr="00036E96">
        <w:rPr>
          <w:rFonts w:ascii="Trebuchet MS" w:hAnsi="Trebuchet MS"/>
        </w:rPr>
        <w:t xml:space="preserve"> in new and surprising ways, Hull’s remarkable architecture, streets and public spaces</w:t>
      </w:r>
      <w:r w:rsidR="00B97D55">
        <w:rPr>
          <w:rFonts w:ascii="Trebuchet MS" w:hAnsi="Trebuchet MS"/>
        </w:rPr>
        <w:t>. It is c</w:t>
      </w:r>
      <w:r>
        <w:rPr>
          <w:rFonts w:ascii="Trebuchet MS" w:hAnsi="Trebuchet MS"/>
        </w:rPr>
        <w:t>urated by Andrew Knight and Hazel Colquhoun</w:t>
      </w:r>
      <w:r w:rsidR="00FE3064">
        <w:rPr>
          <w:rFonts w:ascii="Trebuchet MS" w:hAnsi="Trebuchet MS"/>
        </w:rPr>
        <w:t xml:space="preserve"> </w:t>
      </w:r>
      <w:proofErr w:type="gramStart"/>
      <w:r w:rsidR="00FE3064">
        <w:rPr>
          <w:rFonts w:ascii="Trebuchet MS" w:hAnsi="Trebuchet MS"/>
        </w:rPr>
        <w:t xml:space="preserve">it </w:t>
      </w:r>
      <w:r w:rsidRPr="00C7054F">
        <w:rPr>
          <w:rFonts w:ascii="Trebuchet MS" w:hAnsi="Trebuchet MS"/>
        </w:rPr>
        <w:t>.</w:t>
      </w:r>
      <w:proofErr w:type="gramEnd"/>
    </w:p>
    <w:p w:rsidR="00CC1F32" w:rsidRPr="00CC1F32" w:rsidRDefault="00E10D7B" w:rsidP="007F5B87">
      <w:pPr>
        <w:rPr>
          <w:rFonts w:ascii="Trebuchet MS" w:hAnsi="Trebuchet MS"/>
        </w:rPr>
      </w:pPr>
      <w:r>
        <w:rPr>
          <w:rFonts w:ascii="Trebuchet MS" w:hAnsi="Trebuchet MS"/>
        </w:rPr>
        <w:t>To date</w:t>
      </w:r>
      <w:r w:rsidR="00CC1F32" w:rsidRPr="00CC1F32">
        <w:rPr>
          <w:rFonts w:ascii="Trebuchet MS" w:hAnsi="Trebuchet MS"/>
        </w:rPr>
        <w:t xml:space="preserve"> </w:t>
      </w:r>
      <w:r w:rsidR="00CC1F32" w:rsidRPr="007F5B87">
        <w:rPr>
          <w:rFonts w:ascii="Trebuchet MS" w:hAnsi="Trebuchet MS"/>
          <w:b/>
          <w:i/>
        </w:rPr>
        <w:t>Look Up</w:t>
      </w:r>
      <w:r w:rsidR="00CC1F32" w:rsidRPr="00CC1F32">
        <w:rPr>
          <w:rFonts w:ascii="Trebuchet MS" w:hAnsi="Trebuchet MS"/>
        </w:rPr>
        <w:t xml:space="preserve"> has brought </w:t>
      </w:r>
      <w:proofErr w:type="spellStart"/>
      <w:r w:rsidR="00CC1F32" w:rsidRPr="00CC1F32">
        <w:rPr>
          <w:rFonts w:ascii="Trebuchet MS" w:hAnsi="Trebuchet MS"/>
        </w:rPr>
        <w:t>Nayan</w:t>
      </w:r>
      <w:proofErr w:type="spellEnd"/>
      <w:r w:rsidR="00CC1F32" w:rsidRPr="00CC1F32">
        <w:rPr>
          <w:rFonts w:ascii="Trebuchet MS" w:hAnsi="Trebuchet MS"/>
        </w:rPr>
        <w:t xml:space="preserve"> Kulkarni’s </w:t>
      </w:r>
      <w:r w:rsidR="00CC1F32" w:rsidRPr="00CC1F32">
        <w:rPr>
          <w:rFonts w:ascii="Trebuchet MS" w:hAnsi="Trebuchet MS"/>
          <w:b/>
          <w:i/>
        </w:rPr>
        <w:t>Blade</w:t>
      </w:r>
      <w:r w:rsidR="00780B20">
        <w:rPr>
          <w:rFonts w:ascii="Trebuchet MS" w:hAnsi="Trebuchet MS"/>
        </w:rPr>
        <w:t xml:space="preserve">, which </w:t>
      </w:r>
      <w:r w:rsidR="00B97D55">
        <w:rPr>
          <w:rFonts w:ascii="Trebuchet MS" w:hAnsi="Trebuchet MS"/>
        </w:rPr>
        <w:t xml:space="preserve">was </w:t>
      </w:r>
      <w:r w:rsidR="0077720C">
        <w:rPr>
          <w:rFonts w:ascii="Trebuchet MS" w:hAnsi="Trebuchet MS"/>
        </w:rPr>
        <w:t>temporarily installed in</w:t>
      </w:r>
      <w:r w:rsidR="00780B20">
        <w:rPr>
          <w:rFonts w:ascii="Trebuchet MS" w:hAnsi="Trebuchet MS"/>
        </w:rPr>
        <w:t xml:space="preserve"> Queen Victoria Square, </w:t>
      </w:r>
      <w:r w:rsidR="00CC1F32" w:rsidRPr="00CC1F32">
        <w:rPr>
          <w:rFonts w:ascii="Trebuchet MS" w:hAnsi="Trebuchet MS"/>
        </w:rPr>
        <w:t xml:space="preserve">and Michael Pinsky’s </w:t>
      </w:r>
      <w:r w:rsidR="00CC1F32" w:rsidRPr="00CC1F32">
        <w:rPr>
          <w:rFonts w:ascii="Trebuchet MS" w:hAnsi="Trebuchet MS"/>
          <w:b/>
          <w:i/>
        </w:rPr>
        <w:t>The City Speaks</w:t>
      </w:r>
      <w:r>
        <w:rPr>
          <w:rFonts w:ascii="Trebuchet MS" w:hAnsi="Trebuchet MS"/>
          <w:b/>
          <w:i/>
        </w:rPr>
        <w:t xml:space="preserve"> </w:t>
      </w:r>
      <w:r w:rsidR="00780B20">
        <w:rPr>
          <w:rFonts w:ascii="Trebuchet MS" w:hAnsi="Trebuchet MS"/>
        </w:rPr>
        <w:t>which will remain in place on Hull’s Tidal Surge Barrier until the end of the year.</w:t>
      </w:r>
      <w:r w:rsidR="00F10922">
        <w:rPr>
          <w:rFonts w:ascii="Trebuchet MS" w:hAnsi="Trebuchet MS"/>
        </w:rPr>
        <w:t xml:space="preserve"> Chris </w:t>
      </w:r>
      <w:proofErr w:type="spellStart"/>
      <w:r w:rsidR="00F10922">
        <w:rPr>
          <w:rFonts w:ascii="Trebuchet MS" w:hAnsi="Trebuchet MS"/>
        </w:rPr>
        <w:t>D</w:t>
      </w:r>
      <w:r w:rsidR="000744DB">
        <w:rPr>
          <w:rFonts w:ascii="Trebuchet MS" w:hAnsi="Trebuchet MS"/>
        </w:rPr>
        <w:t>obrowlski’s</w:t>
      </w:r>
      <w:proofErr w:type="spellEnd"/>
      <w:r w:rsidR="000744DB">
        <w:rPr>
          <w:rFonts w:ascii="Trebuchet MS" w:hAnsi="Trebuchet MS"/>
        </w:rPr>
        <w:t xml:space="preserve"> </w:t>
      </w:r>
      <w:r w:rsidR="000744DB" w:rsidRPr="007F5B87">
        <w:rPr>
          <w:rFonts w:ascii="Trebuchet MS" w:hAnsi="Trebuchet MS"/>
          <w:b/>
          <w:i/>
        </w:rPr>
        <w:t>Washed Up Car-go</w:t>
      </w:r>
      <w:r w:rsidR="000744DB">
        <w:rPr>
          <w:rFonts w:ascii="Trebuchet MS" w:hAnsi="Trebuchet MS"/>
        </w:rPr>
        <w:t xml:space="preserve"> was recently installed at The Deep’s car park and will remain there until 4 June.</w:t>
      </w:r>
    </w:p>
    <w:p w:rsidR="00CC1F32" w:rsidRPr="00DC6199" w:rsidRDefault="000744DB" w:rsidP="007F5B87">
      <w:pPr>
        <w:rPr>
          <w:rFonts w:ascii="Trebuchet MS" w:hAnsi="Trebuchet MS"/>
        </w:rPr>
      </w:pPr>
      <w:r>
        <w:rPr>
          <w:rFonts w:ascii="Trebuchet MS" w:hAnsi="Trebuchet MS"/>
        </w:rPr>
        <w:t>Further</w:t>
      </w:r>
      <w:r w:rsidR="00CC1F32" w:rsidRPr="00DC6199">
        <w:rPr>
          <w:rFonts w:ascii="Trebuchet MS" w:hAnsi="Trebuchet MS"/>
        </w:rPr>
        <w:t xml:space="preserve"> </w:t>
      </w:r>
      <w:r w:rsidR="00CC1F32" w:rsidRPr="00D22B6E">
        <w:rPr>
          <w:rFonts w:ascii="Trebuchet MS" w:hAnsi="Trebuchet MS"/>
          <w:i/>
        </w:rPr>
        <w:t>Look Up</w:t>
      </w:r>
      <w:r w:rsidR="00CC1F32" w:rsidRPr="00DC6199">
        <w:rPr>
          <w:rFonts w:ascii="Trebuchet MS" w:hAnsi="Trebuchet MS"/>
        </w:rPr>
        <w:t xml:space="preserve"> commission</w:t>
      </w:r>
      <w:r w:rsidR="0077720C">
        <w:rPr>
          <w:rFonts w:ascii="Trebuchet MS" w:hAnsi="Trebuchet MS"/>
        </w:rPr>
        <w:t>s</w:t>
      </w:r>
      <w:r w:rsidR="00CC1F32">
        <w:rPr>
          <w:rFonts w:ascii="Trebuchet MS" w:hAnsi="Trebuchet MS"/>
        </w:rPr>
        <w:t xml:space="preserve"> </w:t>
      </w:r>
      <w:r w:rsidR="001B059F">
        <w:rPr>
          <w:rFonts w:ascii="Trebuchet MS" w:hAnsi="Trebuchet MS"/>
        </w:rPr>
        <w:t>will</w:t>
      </w:r>
      <w:r>
        <w:rPr>
          <w:rFonts w:ascii="Trebuchet MS" w:hAnsi="Trebuchet MS"/>
        </w:rPr>
        <w:t xml:space="preserve"> be </w:t>
      </w:r>
      <w:r w:rsidR="00CC1F32">
        <w:rPr>
          <w:rFonts w:ascii="Trebuchet MS" w:hAnsi="Trebuchet MS"/>
        </w:rPr>
        <w:t xml:space="preserve">popping up </w:t>
      </w:r>
      <w:r w:rsidR="0077720C">
        <w:rPr>
          <w:rFonts w:ascii="Trebuchet MS" w:hAnsi="Trebuchet MS"/>
        </w:rPr>
        <w:t xml:space="preserve">throughout 2017, </w:t>
      </w:r>
      <w:r w:rsidR="00CC1F32">
        <w:rPr>
          <w:rFonts w:ascii="Trebuchet MS" w:hAnsi="Trebuchet MS"/>
        </w:rPr>
        <w:t>in</w:t>
      </w:r>
      <w:r w:rsidR="00CC1F32" w:rsidRPr="00DC6199">
        <w:rPr>
          <w:rFonts w:ascii="Trebuchet MS" w:hAnsi="Trebuchet MS"/>
        </w:rPr>
        <w:t xml:space="preserve"> shopping centres</w:t>
      </w:r>
      <w:r w:rsidR="00CC1F32">
        <w:rPr>
          <w:rFonts w:ascii="Trebuchet MS" w:hAnsi="Trebuchet MS"/>
        </w:rPr>
        <w:t xml:space="preserve">, </w:t>
      </w:r>
      <w:r w:rsidR="00CC1F32" w:rsidRPr="00DC6199">
        <w:rPr>
          <w:rFonts w:ascii="Trebuchet MS" w:hAnsi="Trebuchet MS"/>
        </w:rPr>
        <w:t xml:space="preserve">streets and </w:t>
      </w:r>
      <w:r w:rsidR="00B97D55">
        <w:rPr>
          <w:rFonts w:ascii="Trebuchet MS" w:hAnsi="Trebuchet MS"/>
        </w:rPr>
        <w:t xml:space="preserve">other </w:t>
      </w:r>
      <w:r w:rsidR="00CC1F32" w:rsidRPr="00DC6199">
        <w:rPr>
          <w:rFonts w:ascii="Trebuchet MS" w:hAnsi="Trebuchet MS"/>
        </w:rPr>
        <w:t xml:space="preserve">public </w:t>
      </w:r>
      <w:r w:rsidR="00B97D55">
        <w:rPr>
          <w:rFonts w:ascii="Trebuchet MS" w:hAnsi="Trebuchet MS"/>
        </w:rPr>
        <w:t>spaces</w:t>
      </w:r>
      <w:r w:rsidR="007D475A">
        <w:rPr>
          <w:rFonts w:ascii="Trebuchet MS" w:hAnsi="Trebuchet MS"/>
        </w:rPr>
        <w:t xml:space="preserve"> around Hull</w:t>
      </w:r>
      <w:r w:rsidR="00CC1F32" w:rsidRPr="00DC6199">
        <w:rPr>
          <w:rFonts w:ascii="Trebuchet MS" w:hAnsi="Trebuchet MS"/>
        </w:rPr>
        <w:t>, by artists including Bob</w:t>
      </w:r>
      <w:r>
        <w:rPr>
          <w:rFonts w:ascii="Trebuchet MS" w:hAnsi="Trebuchet MS"/>
        </w:rPr>
        <w:t xml:space="preserve"> &amp; Roberta Smith, Tania </w:t>
      </w:r>
      <w:proofErr w:type="spellStart"/>
      <w:r>
        <w:rPr>
          <w:rFonts w:ascii="Trebuchet MS" w:hAnsi="Trebuchet MS"/>
        </w:rPr>
        <w:t>Kovats</w:t>
      </w:r>
      <w:proofErr w:type="spellEnd"/>
      <w:r>
        <w:rPr>
          <w:rFonts w:ascii="Trebuchet MS" w:hAnsi="Trebuchet MS"/>
        </w:rPr>
        <w:t xml:space="preserve"> and </w:t>
      </w:r>
      <w:r w:rsidR="00CC1F32">
        <w:rPr>
          <w:rFonts w:ascii="Trebuchet MS" w:hAnsi="Trebuchet MS"/>
        </w:rPr>
        <w:t>Claire Morgan</w:t>
      </w:r>
      <w:r w:rsidR="00CC1F32" w:rsidRPr="00DC6199">
        <w:rPr>
          <w:rFonts w:ascii="Trebuchet MS" w:hAnsi="Trebuchet MS"/>
        </w:rPr>
        <w:t xml:space="preserve">. </w:t>
      </w:r>
    </w:p>
    <w:p w:rsidR="00CC1F32" w:rsidRPr="00531F8A" w:rsidRDefault="00CC1F32" w:rsidP="007F5B87">
      <w:pPr>
        <w:rPr>
          <w:rFonts w:ascii="Trebuchet MS" w:hAnsi="Trebuchet MS"/>
        </w:rPr>
      </w:pPr>
      <w:r w:rsidRPr="00531F8A">
        <w:rPr>
          <w:rFonts w:ascii="Trebuchet MS" w:hAnsi="Trebuchet MS"/>
          <w:i/>
        </w:rPr>
        <w:lastRenderedPageBreak/>
        <w:t>Look Up</w:t>
      </w:r>
      <w:r w:rsidRPr="00531F8A">
        <w:rPr>
          <w:rFonts w:ascii="Trebuchet MS" w:hAnsi="Trebuchet MS"/>
        </w:rPr>
        <w:t xml:space="preserve"> has been developed in partnership with a number of organisations and companies including The Deep, GF Smith, Hull School of Art &amp; Design and Royal Institute of British Architects (RIBA). </w:t>
      </w:r>
      <w:r w:rsidR="00FE3064">
        <w:rPr>
          <w:rFonts w:ascii="Trebuchet MS" w:hAnsi="Trebuchet MS"/>
        </w:rPr>
        <w:t>Details about future works in the programme will be announced in due course.</w:t>
      </w:r>
    </w:p>
    <w:p w:rsidR="007F56BC" w:rsidRPr="0024405D" w:rsidRDefault="007F56BC" w:rsidP="007F5B87">
      <w:pPr>
        <w:rPr>
          <w:b/>
          <w:sz w:val="24"/>
          <w:szCs w:val="24"/>
        </w:rPr>
      </w:pPr>
      <w:r w:rsidRPr="0024405D">
        <w:rPr>
          <w:b/>
          <w:sz w:val="24"/>
          <w:szCs w:val="24"/>
        </w:rPr>
        <w:t>-Ends-</w:t>
      </w:r>
    </w:p>
    <w:p w:rsidR="00CC1F32" w:rsidRPr="00DC6199" w:rsidRDefault="00CC1F32" w:rsidP="00CC1F32">
      <w:pPr>
        <w:pStyle w:val="NoSpacing"/>
        <w:jc w:val="both"/>
        <w:rPr>
          <w:rFonts w:ascii="Trebuchet MS" w:hAnsi="Trebuchet MS"/>
          <w:lang w:val="en-US"/>
        </w:rPr>
      </w:pPr>
    </w:p>
    <w:p w:rsidR="00CC1F32" w:rsidRPr="0006025D" w:rsidRDefault="00CC1F32" w:rsidP="00CC1F32">
      <w:pPr>
        <w:spacing w:after="0" w:line="240" w:lineRule="auto"/>
        <w:jc w:val="center"/>
        <w:rPr>
          <w:rFonts w:ascii="Trebuchet MS" w:hAnsi="Trebuchet MS" w:cstheme="minorHAnsi"/>
          <w:sz w:val="21"/>
          <w:szCs w:val="21"/>
        </w:rPr>
      </w:pPr>
      <w:r w:rsidRPr="0006025D">
        <w:rPr>
          <w:rFonts w:ascii="Trebuchet MS" w:hAnsi="Trebuchet MS" w:cstheme="minorHAnsi"/>
          <w:sz w:val="21"/>
          <w:szCs w:val="21"/>
        </w:rPr>
        <w:t>For press information, please contact:</w:t>
      </w:r>
    </w:p>
    <w:p w:rsidR="00CC1F32" w:rsidRPr="0006025D" w:rsidRDefault="00CC1F32" w:rsidP="00CC1F32">
      <w:pPr>
        <w:spacing w:after="0" w:line="240" w:lineRule="auto"/>
        <w:jc w:val="center"/>
        <w:rPr>
          <w:rFonts w:ascii="Trebuchet MS" w:hAnsi="Trebuchet MS" w:cstheme="minorHAnsi"/>
          <w:sz w:val="21"/>
          <w:szCs w:val="21"/>
        </w:rPr>
      </w:pPr>
      <w:r w:rsidRPr="0006025D">
        <w:rPr>
          <w:rFonts w:ascii="Trebuchet MS" w:hAnsi="Trebuchet MS" w:cstheme="minorHAnsi"/>
          <w:sz w:val="21"/>
          <w:szCs w:val="21"/>
        </w:rPr>
        <w:t xml:space="preserve">Susie Gray or Clair Chamberlain at </w:t>
      </w:r>
      <w:proofErr w:type="gramStart"/>
      <w:r w:rsidRPr="0006025D">
        <w:rPr>
          <w:rFonts w:ascii="Trebuchet MS" w:hAnsi="Trebuchet MS" w:cstheme="minorHAnsi"/>
          <w:sz w:val="21"/>
          <w:szCs w:val="21"/>
        </w:rPr>
        <w:t>The</w:t>
      </w:r>
      <w:proofErr w:type="gramEnd"/>
      <w:r w:rsidRPr="0006025D">
        <w:rPr>
          <w:rFonts w:ascii="Trebuchet MS" w:hAnsi="Trebuchet MS" w:cstheme="minorHAnsi"/>
          <w:sz w:val="21"/>
          <w:szCs w:val="21"/>
        </w:rPr>
        <w:t xml:space="preserve"> Corner Shop PR</w:t>
      </w:r>
    </w:p>
    <w:p w:rsidR="00CC1F32" w:rsidRPr="0006025D" w:rsidRDefault="001C0968" w:rsidP="00CC1F32">
      <w:pPr>
        <w:spacing w:after="0" w:line="240" w:lineRule="auto"/>
        <w:jc w:val="center"/>
        <w:rPr>
          <w:rFonts w:ascii="Trebuchet MS" w:hAnsi="Trebuchet MS" w:cstheme="minorHAnsi"/>
          <w:sz w:val="21"/>
          <w:szCs w:val="21"/>
        </w:rPr>
      </w:pPr>
      <w:hyperlink r:id="rId7" w:history="1">
        <w:r w:rsidR="00CC1F32" w:rsidRPr="0006025D">
          <w:rPr>
            <w:rStyle w:val="Hyperlink"/>
            <w:rFonts w:ascii="Trebuchet MS" w:hAnsi="Trebuchet MS" w:cstheme="minorHAnsi"/>
            <w:sz w:val="21"/>
            <w:szCs w:val="21"/>
          </w:rPr>
          <w:t>susie@thecornershoppr.com</w:t>
        </w:r>
      </w:hyperlink>
      <w:r w:rsidR="00CC1F32" w:rsidRPr="0006025D">
        <w:rPr>
          <w:rFonts w:ascii="Trebuchet MS" w:hAnsi="Trebuchet MS" w:cstheme="minorHAnsi"/>
          <w:sz w:val="21"/>
          <w:szCs w:val="21"/>
        </w:rPr>
        <w:t xml:space="preserve"> /07834 073 795</w:t>
      </w:r>
    </w:p>
    <w:p w:rsidR="00CC1F32" w:rsidRPr="0006025D" w:rsidRDefault="001C0968" w:rsidP="00CC1F32">
      <w:pPr>
        <w:spacing w:after="0" w:line="240" w:lineRule="auto"/>
        <w:jc w:val="center"/>
        <w:rPr>
          <w:rFonts w:ascii="Trebuchet MS" w:hAnsi="Trebuchet MS" w:cstheme="minorHAnsi"/>
          <w:sz w:val="21"/>
          <w:szCs w:val="21"/>
        </w:rPr>
      </w:pPr>
      <w:hyperlink r:id="rId8" w:history="1">
        <w:r w:rsidR="00CC1F32" w:rsidRPr="0006025D">
          <w:rPr>
            <w:rStyle w:val="Hyperlink"/>
            <w:rFonts w:ascii="Trebuchet MS" w:hAnsi="Trebuchet MS" w:cstheme="minorHAnsi"/>
            <w:sz w:val="21"/>
            <w:szCs w:val="21"/>
          </w:rPr>
          <w:t>clair@thecornershoppr.com</w:t>
        </w:r>
      </w:hyperlink>
      <w:r w:rsidR="00CC1F32" w:rsidRPr="0006025D">
        <w:rPr>
          <w:rFonts w:ascii="Trebuchet MS" w:hAnsi="Trebuchet MS" w:cstheme="minorHAnsi"/>
          <w:sz w:val="21"/>
          <w:szCs w:val="21"/>
        </w:rPr>
        <w:t xml:space="preserve"> / </w:t>
      </w:r>
      <w:r w:rsidR="00CC1F32" w:rsidRPr="0006025D">
        <w:rPr>
          <w:rFonts w:ascii="Trebuchet MS" w:hAnsi="Trebuchet MS"/>
          <w:sz w:val="21"/>
          <w:szCs w:val="21"/>
        </w:rPr>
        <w:t>0</w:t>
      </w:r>
      <w:r w:rsidR="00CC1F32" w:rsidRPr="0006025D">
        <w:rPr>
          <w:rFonts w:ascii="Trebuchet MS" w:hAnsi="Trebuchet MS" w:cstheme="minorHAnsi"/>
          <w:sz w:val="21"/>
          <w:szCs w:val="21"/>
        </w:rPr>
        <w:t>20 7831 7657</w:t>
      </w:r>
    </w:p>
    <w:p w:rsidR="00CC1F32" w:rsidRPr="0006025D" w:rsidRDefault="00CC1F32" w:rsidP="00CC1F32">
      <w:pPr>
        <w:spacing w:after="0" w:line="240" w:lineRule="auto"/>
        <w:jc w:val="center"/>
        <w:rPr>
          <w:rFonts w:ascii="Trebuchet MS" w:hAnsi="Trebuchet MS" w:cstheme="minorHAnsi"/>
          <w:sz w:val="21"/>
          <w:szCs w:val="21"/>
        </w:rPr>
      </w:pPr>
    </w:p>
    <w:p w:rsidR="00CC1F32" w:rsidRPr="0006025D" w:rsidRDefault="00CC1F32" w:rsidP="00CC1F32">
      <w:pPr>
        <w:spacing w:after="0" w:line="240" w:lineRule="auto"/>
        <w:jc w:val="center"/>
        <w:rPr>
          <w:rFonts w:ascii="Trebuchet MS" w:hAnsi="Trebuchet MS" w:cstheme="minorHAnsi"/>
          <w:sz w:val="21"/>
          <w:szCs w:val="21"/>
        </w:rPr>
      </w:pPr>
      <w:r w:rsidRPr="0006025D">
        <w:rPr>
          <w:rFonts w:ascii="Trebuchet MS" w:hAnsi="Trebuchet MS" w:cstheme="minorHAnsi"/>
          <w:sz w:val="21"/>
          <w:szCs w:val="21"/>
        </w:rPr>
        <w:t>For general information about Hull UK City of Culture 2017, please contact;</w:t>
      </w:r>
    </w:p>
    <w:p w:rsidR="00CC1F32" w:rsidRPr="0006025D" w:rsidRDefault="00CC1F32" w:rsidP="00CC1F32">
      <w:pPr>
        <w:spacing w:after="0" w:line="240" w:lineRule="auto"/>
        <w:jc w:val="center"/>
        <w:rPr>
          <w:rFonts w:ascii="Trebuchet MS" w:hAnsi="Trebuchet MS" w:cstheme="minorHAnsi"/>
          <w:sz w:val="21"/>
          <w:szCs w:val="21"/>
        </w:rPr>
      </w:pPr>
      <w:proofErr w:type="gramStart"/>
      <w:r w:rsidRPr="0006025D">
        <w:rPr>
          <w:rFonts w:ascii="Trebuchet MS" w:hAnsi="Trebuchet MS" w:cstheme="minorHAnsi"/>
          <w:sz w:val="21"/>
          <w:szCs w:val="21"/>
        </w:rPr>
        <w:t xml:space="preserve">Ben McKnight – </w:t>
      </w:r>
      <w:hyperlink r:id="rId9" w:history="1">
        <w:r w:rsidRPr="0006025D">
          <w:rPr>
            <w:rStyle w:val="Hyperlink"/>
            <w:rFonts w:ascii="Trebuchet MS" w:hAnsi="Trebuchet MS" w:cstheme="minorHAnsi"/>
            <w:sz w:val="21"/>
            <w:szCs w:val="21"/>
          </w:rPr>
          <w:t>ben.mcknight@hull2017.co.uk</w:t>
        </w:r>
      </w:hyperlink>
      <w:r w:rsidRPr="0006025D">
        <w:rPr>
          <w:rFonts w:ascii="Trebuchet MS" w:hAnsi="Trebuchet MS" w:cstheme="minorHAnsi"/>
          <w:sz w:val="21"/>
          <w:szCs w:val="21"/>
        </w:rPr>
        <w:t xml:space="preserve"> / 07718 100 793.</w:t>
      </w:r>
      <w:proofErr w:type="gramEnd"/>
    </w:p>
    <w:p w:rsidR="00CC1F32" w:rsidRPr="0006025D" w:rsidRDefault="00CC1F32" w:rsidP="00CC1F32">
      <w:pPr>
        <w:rPr>
          <w:rFonts w:ascii="Trebuchet MS" w:hAnsi="Trebuchet MS"/>
          <w:sz w:val="21"/>
          <w:szCs w:val="21"/>
        </w:rPr>
      </w:pPr>
    </w:p>
    <w:p w:rsidR="00CC1F32" w:rsidRDefault="00CC1F32" w:rsidP="00CC1F32">
      <w:pPr>
        <w:rPr>
          <w:rFonts w:ascii="Trebuchet MS" w:hAnsi="Trebuchet MS"/>
          <w:b/>
          <w:u w:val="single"/>
        </w:rPr>
      </w:pPr>
      <w:r w:rsidRPr="0006025D">
        <w:rPr>
          <w:rFonts w:ascii="Trebuchet MS" w:hAnsi="Trebuchet MS"/>
          <w:b/>
          <w:u w:val="single"/>
        </w:rPr>
        <w:t>Notes to Editors</w:t>
      </w:r>
    </w:p>
    <w:p w:rsidR="00036E96" w:rsidRDefault="003D7FF7" w:rsidP="00CC1F32">
      <w:pPr>
        <w:spacing w:line="240" w:lineRule="atLeast"/>
        <w:rPr>
          <w:rFonts w:ascii="Trebuchet MS" w:hAnsi="Trebuchet MS"/>
          <w:b/>
          <w:sz w:val="21"/>
          <w:szCs w:val="21"/>
        </w:rPr>
      </w:pPr>
      <w:r>
        <w:rPr>
          <w:rFonts w:ascii="Trebuchet MS" w:hAnsi="Trebuchet MS"/>
          <w:b/>
          <w:sz w:val="21"/>
          <w:szCs w:val="21"/>
        </w:rPr>
        <w:t>Clare Barber</w:t>
      </w:r>
    </w:p>
    <w:p w:rsidR="000744DB" w:rsidRPr="000744DB" w:rsidRDefault="000744DB" w:rsidP="000744DB">
      <w:pPr>
        <w:spacing w:after="215" w:line="240" w:lineRule="auto"/>
        <w:rPr>
          <w:rFonts w:ascii="Trebuchet MS" w:eastAsia="Times New Roman" w:hAnsi="Trebuchet MS" w:cs="Times New Roman"/>
          <w:color w:val="333333"/>
          <w:sz w:val="20"/>
          <w:szCs w:val="20"/>
          <w:lang w:eastAsia="en-GB"/>
        </w:rPr>
      </w:pPr>
      <w:r w:rsidRPr="000744DB">
        <w:rPr>
          <w:rFonts w:ascii="Trebuchet MS" w:eastAsia="Times New Roman" w:hAnsi="Trebuchet MS" w:cs="Times New Roman"/>
          <w:color w:val="333333"/>
          <w:sz w:val="20"/>
          <w:szCs w:val="20"/>
          <w:lang w:eastAsia="en-GB"/>
        </w:rPr>
        <w:t>Claire Barber joined the University of Huddersfield in 2009 and is currently Senior Lecturer in Textile Practice to support students specializing in a range of textile art and craft subjects.</w:t>
      </w:r>
    </w:p>
    <w:p w:rsidR="001B059F" w:rsidRDefault="000744DB" w:rsidP="000744DB">
      <w:pPr>
        <w:spacing w:after="215" w:line="240" w:lineRule="auto"/>
        <w:rPr>
          <w:rFonts w:ascii="Trebuchet MS" w:eastAsia="Times New Roman" w:hAnsi="Trebuchet MS" w:cs="Times New Roman"/>
          <w:color w:val="333333"/>
          <w:sz w:val="20"/>
          <w:szCs w:val="20"/>
          <w:lang w:eastAsia="en-GB"/>
        </w:rPr>
      </w:pPr>
      <w:r w:rsidRPr="000744DB">
        <w:rPr>
          <w:rFonts w:ascii="Trebuchet MS" w:eastAsia="Times New Roman" w:hAnsi="Trebuchet MS" w:cs="Times New Roman"/>
          <w:color w:val="333333"/>
          <w:sz w:val="20"/>
          <w:szCs w:val="20"/>
          <w:lang w:eastAsia="en-GB"/>
        </w:rPr>
        <w:t>Since graduating from Fine Art (Tapestry) at the Royal College of Art in 1994, Claire has pursued a peripatetic career exhibiting widely and completing</w:t>
      </w:r>
      <w:r w:rsidR="00802730">
        <w:rPr>
          <w:rFonts w:ascii="Trebuchet MS" w:eastAsia="Times New Roman" w:hAnsi="Trebuchet MS" w:cs="Times New Roman"/>
          <w:color w:val="333333"/>
          <w:sz w:val="20"/>
          <w:szCs w:val="20"/>
          <w:lang w:eastAsia="en-GB"/>
        </w:rPr>
        <w:t xml:space="preserve"> over twenty artist-in residencies</w:t>
      </w:r>
      <w:r w:rsidRPr="000744DB">
        <w:rPr>
          <w:rFonts w:ascii="Trebuchet MS" w:eastAsia="Times New Roman" w:hAnsi="Trebuchet MS" w:cs="Times New Roman"/>
          <w:color w:val="333333"/>
          <w:sz w:val="20"/>
          <w:szCs w:val="20"/>
          <w:lang w:eastAsia="en-GB"/>
        </w:rPr>
        <w:t xml:space="preserve"> and commissioning models in the UK and across Eastern Europe, Australia and Japan. The practice, which has been broad ranging, has included temporary installations, interactive and socially engaged works as well as sculptural and architectural interventions. </w:t>
      </w:r>
    </w:p>
    <w:p w:rsidR="00802730" w:rsidRDefault="000744DB" w:rsidP="000744DB">
      <w:pPr>
        <w:spacing w:after="215" w:line="240" w:lineRule="auto"/>
        <w:rPr>
          <w:rFonts w:ascii="Trebuchet MS" w:eastAsia="Times New Roman" w:hAnsi="Trebuchet MS" w:cs="Times New Roman"/>
          <w:color w:val="333333"/>
          <w:sz w:val="20"/>
          <w:szCs w:val="20"/>
          <w:lang w:eastAsia="en-GB"/>
        </w:rPr>
      </w:pPr>
      <w:r w:rsidRPr="000744DB">
        <w:rPr>
          <w:rFonts w:ascii="Trebuchet MS" w:eastAsia="Times New Roman" w:hAnsi="Trebuchet MS" w:cs="Times New Roman"/>
          <w:color w:val="333333"/>
          <w:sz w:val="20"/>
          <w:szCs w:val="20"/>
          <w:lang w:eastAsia="en-GB"/>
        </w:rPr>
        <w:t xml:space="preserve">Between 2010 and 2012, Claire worked with colleague Steve </w:t>
      </w:r>
      <w:proofErr w:type="spellStart"/>
      <w:r w:rsidRPr="000744DB">
        <w:rPr>
          <w:rFonts w:ascii="Trebuchet MS" w:eastAsia="Times New Roman" w:hAnsi="Trebuchet MS" w:cs="Times New Roman"/>
          <w:color w:val="333333"/>
          <w:sz w:val="20"/>
          <w:szCs w:val="20"/>
          <w:lang w:eastAsia="en-GB"/>
        </w:rPr>
        <w:t>Swindells</w:t>
      </w:r>
      <w:proofErr w:type="spellEnd"/>
      <w:r w:rsidRPr="000744DB">
        <w:rPr>
          <w:rFonts w:ascii="Trebuchet MS" w:eastAsia="Times New Roman" w:hAnsi="Trebuchet MS" w:cs="Times New Roman"/>
          <w:color w:val="333333"/>
          <w:sz w:val="20"/>
          <w:szCs w:val="20"/>
          <w:lang w:eastAsia="en-GB"/>
        </w:rPr>
        <w:t xml:space="preserve">, at the former </w:t>
      </w:r>
      <w:proofErr w:type="spellStart"/>
      <w:r w:rsidRPr="000744DB">
        <w:rPr>
          <w:rFonts w:ascii="Trebuchet MS" w:eastAsia="Times New Roman" w:hAnsi="Trebuchet MS" w:cs="Times New Roman"/>
          <w:color w:val="333333"/>
          <w:sz w:val="20"/>
          <w:szCs w:val="20"/>
          <w:lang w:eastAsia="en-GB"/>
        </w:rPr>
        <w:t>Snibston</w:t>
      </w:r>
      <w:proofErr w:type="spellEnd"/>
      <w:r w:rsidRPr="000744DB">
        <w:rPr>
          <w:rFonts w:ascii="Trebuchet MS" w:eastAsia="Times New Roman" w:hAnsi="Trebuchet MS" w:cs="Times New Roman"/>
          <w:color w:val="333333"/>
          <w:sz w:val="20"/>
          <w:szCs w:val="20"/>
          <w:lang w:eastAsia="en-GB"/>
        </w:rPr>
        <w:t xml:space="preserve"> Discovery Museum, which led to the publication Mining Couture, published by Black Dog, 2012. This commission provided Claire with the opportunity to deepen her investigation into the relationship between fashion and mining that she had previously explored at gold mining ghost towns in western Australia while Visual Arts Fellow at Edith Cowan University, Australia (1998-99). Claire’s most recent textile-related artworks have been presented at ‘Repetition Variation’ exhibition curated by Joanna Bryant and Julian Page and presented at Frameless Gallery, London (2015);  ‘Da Vinci Engineered: From Renaissance mechanics to contemporary art’ exhibition curated by Lara </w:t>
      </w:r>
      <w:proofErr w:type="spellStart"/>
      <w:r w:rsidRPr="000744DB">
        <w:rPr>
          <w:rFonts w:ascii="Trebuchet MS" w:eastAsia="Times New Roman" w:hAnsi="Trebuchet MS" w:cs="Times New Roman"/>
          <w:color w:val="333333"/>
          <w:sz w:val="20"/>
          <w:szCs w:val="20"/>
          <w:lang w:eastAsia="en-GB"/>
        </w:rPr>
        <w:t>Goodband</w:t>
      </w:r>
      <w:proofErr w:type="spellEnd"/>
      <w:r w:rsidRPr="000744DB">
        <w:rPr>
          <w:rFonts w:ascii="Trebuchet MS" w:eastAsia="Times New Roman" w:hAnsi="Trebuchet MS" w:cs="Times New Roman"/>
          <w:color w:val="333333"/>
          <w:sz w:val="20"/>
          <w:szCs w:val="20"/>
          <w:lang w:eastAsia="en-GB"/>
        </w:rPr>
        <w:t xml:space="preserve"> and presented at  </w:t>
      </w:r>
      <w:proofErr w:type="spellStart"/>
      <w:r w:rsidRPr="000744DB">
        <w:rPr>
          <w:rFonts w:ascii="Trebuchet MS" w:eastAsia="Times New Roman" w:hAnsi="Trebuchet MS" w:cs="Times New Roman"/>
          <w:color w:val="333333"/>
          <w:sz w:val="20"/>
          <w:szCs w:val="20"/>
          <w:lang w:eastAsia="en-GB"/>
        </w:rPr>
        <w:t>Zebedees</w:t>
      </w:r>
      <w:proofErr w:type="spellEnd"/>
      <w:r w:rsidRPr="000744DB">
        <w:rPr>
          <w:rFonts w:ascii="Trebuchet MS" w:eastAsia="Times New Roman" w:hAnsi="Trebuchet MS" w:cs="Times New Roman"/>
          <w:color w:val="333333"/>
          <w:sz w:val="20"/>
          <w:szCs w:val="20"/>
          <w:lang w:eastAsia="en-GB"/>
        </w:rPr>
        <w:t xml:space="preserve"> Yard, Hull (2016) and ‘Contextile2016 Contemporary Textile Art Biennial’, </w:t>
      </w:r>
      <w:proofErr w:type="spellStart"/>
      <w:r w:rsidRPr="000744DB">
        <w:rPr>
          <w:rFonts w:ascii="Trebuchet MS" w:eastAsia="Times New Roman" w:hAnsi="Trebuchet MS" w:cs="Times New Roman"/>
          <w:color w:val="333333"/>
          <w:sz w:val="20"/>
          <w:szCs w:val="20"/>
          <w:lang w:eastAsia="en-GB"/>
        </w:rPr>
        <w:t>Guimarães</w:t>
      </w:r>
      <w:proofErr w:type="spellEnd"/>
      <w:r w:rsidRPr="000744DB">
        <w:rPr>
          <w:rFonts w:ascii="Trebuchet MS" w:eastAsia="Times New Roman" w:hAnsi="Trebuchet MS" w:cs="Times New Roman"/>
          <w:color w:val="333333"/>
          <w:sz w:val="20"/>
          <w:szCs w:val="20"/>
          <w:lang w:eastAsia="en-GB"/>
        </w:rPr>
        <w:t xml:space="preserve">, Portugal. A further installation You Are the Journey (an embroidered intervention) forms part of the ‘Migrations’ exhibition curated by Jessica Hemmings and presented at Huddersfield Art Gallery (2016). </w:t>
      </w:r>
    </w:p>
    <w:p w:rsidR="000744DB" w:rsidRPr="000744DB" w:rsidRDefault="001B059F" w:rsidP="000744DB">
      <w:pPr>
        <w:spacing w:after="215" w:line="240" w:lineRule="auto"/>
        <w:rPr>
          <w:rFonts w:ascii="Trebuchet MS" w:eastAsia="Times New Roman" w:hAnsi="Trebuchet MS" w:cs="Times New Roman"/>
          <w:color w:val="333333"/>
          <w:sz w:val="20"/>
          <w:szCs w:val="20"/>
          <w:lang w:eastAsia="en-GB"/>
        </w:rPr>
      </w:pPr>
      <w:r>
        <w:rPr>
          <w:rFonts w:ascii="Trebuchet MS" w:eastAsia="Times New Roman" w:hAnsi="Trebuchet MS" w:cs="Times New Roman"/>
          <w:color w:val="333333"/>
          <w:sz w:val="20"/>
          <w:szCs w:val="20"/>
          <w:lang w:eastAsia="en-GB"/>
        </w:rPr>
        <w:t>Claire</w:t>
      </w:r>
      <w:r w:rsidR="000744DB" w:rsidRPr="000744DB">
        <w:rPr>
          <w:rFonts w:ascii="Trebuchet MS" w:eastAsia="Times New Roman" w:hAnsi="Trebuchet MS" w:cs="Times New Roman"/>
          <w:color w:val="333333"/>
          <w:sz w:val="20"/>
          <w:szCs w:val="20"/>
          <w:lang w:eastAsia="en-GB"/>
        </w:rPr>
        <w:t xml:space="preserve"> </w:t>
      </w:r>
      <w:r>
        <w:rPr>
          <w:rFonts w:ascii="Trebuchet MS" w:eastAsia="Times New Roman" w:hAnsi="Trebuchet MS" w:cs="Times New Roman"/>
          <w:color w:val="333333"/>
          <w:sz w:val="20"/>
          <w:szCs w:val="20"/>
          <w:lang w:eastAsia="en-GB"/>
        </w:rPr>
        <w:t>and</w:t>
      </w:r>
      <w:r w:rsidR="000744DB" w:rsidRPr="000744DB">
        <w:rPr>
          <w:rFonts w:ascii="Trebuchet MS" w:eastAsia="Times New Roman" w:hAnsi="Trebuchet MS" w:cs="Times New Roman"/>
          <w:color w:val="333333"/>
          <w:sz w:val="20"/>
          <w:szCs w:val="20"/>
          <w:lang w:eastAsia="en-GB"/>
        </w:rPr>
        <w:t xml:space="preserve"> the writer and academic Penny </w:t>
      </w:r>
      <w:proofErr w:type="gramStart"/>
      <w:r w:rsidR="000744DB" w:rsidRPr="000744DB">
        <w:rPr>
          <w:rFonts w:ascii="Trebuchet MS" w:eastAsia="Times New Roman" w:hAnsi="Trebuchet MS" w:cs="Times New Roman"/>
          <w:color w:val="333333"/>
          <w:sz w:val="20"/>
          <w:szCs w:val="20"/>
          <w:lang w:eastAsia="en-GB"/>
        </w:rPr>
        <w:t>Macbeth(</w:t>
      </w:r>
      <w:proofErr w:type="gramEnd"/>
      <w:r w:rsidR="000744DB" w:rsidRPr="000744DB">
        <w:rPr>
          <w:rFonts w:ascii="Trebuchet MS" w:eastAsia="Times New Roman" w:hAnsi="Trebuchet MS" w:cs="Times New Roman"/>
          <w:color w:val="333333"/>
          <w:sz w:val="20"/>
          <w:szCs w:val="20"/>
          <w:lang w:eastAsia="en-GB"/>
        </w:rPr>
        <w:t>Manchester Metropolitan University</w:t>
      </w:r>
      <w:r>
        <w:rPr>
          <w:rFonts w:ascii="Trebuchet MS" w:eastAsia="Times New Roman" w:hAnsi="Trebuchet MS" w:cs="Times New Roman"/>
          <w:color w:val="333333"/>
          <w:sz w:val="20"/>
          <w:szCs w:val="20"/>
          <w:lang w:eastAsia="en-GB"/>
        </w:rPr>
        <w:t>),</w:t>
      </w:r>
      <w:r w:rsidR="000744DB" w:rsidRPr="000744DB">
        <w:rPr>
          <w:rFonts w:ascii="Trebuchet MS" w:eastAsia="Times New Roman" w:hAnsi="Trebuchet MS" w:cs="Times New Roman"/>
          <w:color w:val="333333"/>
          <w:sz w:val="20"/>
          <w:szCs w:val="20"/>
          <w:lang w:eastAsia="en-GB"/>
        </w:rPr>
        <w:t xml:space="preserve"> are currently engaged in research towards a co-curated exhibition, with support of The Textile Society, Collaborative Ventures Funding (University of Huddersfield) and their curatorial mentor June Hill.</w:t>
      </w:r>
    </w:p>
    <w:p w:rsidR="000744DB" w:rsidRPr="000744DB" w:rsidRDefault="000744DB" w:rsidP="000744DB">
      <w:pPr>
        <w:spacing w:after="215" w:line="240" w:lineRule="auto"/>
        <w:rPr>
          <w:rFonts w:ascii="Trebuchet MS" w:eastAsia="Times New Roman" w:hAnsi="Trebuchet MS" w:cs="Times New Roman"/>
          <w:color w:val="333333"/>
          <w:sz w:val="20"/>
          <w:szCs w:val="20"/>
          <w:lang w:eastAsia="en-GB"/>
        </w:rPr>
      </w:pPr>
      <w:r w:rsidRPr="000744DB">
        <w:rPr>
          <w:rFonts w:ascii="Trebuchet MS" w:eastAsia="Times New Roman" w:hAnsi="Trebuchet MS" w:cs="Times New Roman"/>
          <w:color w:val="333333"/>
          <w:sz w:val="20"/>
          <w:szCs w:val="20"/>
          <w:lang w:eastAsia="en-GB"/>
        </w:rPr>
        <w:t>In 2016 Claire Barber received the degree of Doctor of Philosophy by Publication in recognition of a programme of work entitled Cloth in Action: The Transformative Power of Cloth in Communities. </w:t>
      </w:r>
    </w:p>
    <w:p w:rsidR="00CC1F32" w:rsidRPr="0006025D" w:rsidRDefault="00CC1F32" w:rsidP="00CC1F32">
      <w:pPr>
        <w:spacing w:line="240" w:lineRule="atLeast"/>
        <w:rPr>
          <w:rFonts w:ascii="Trebuchet MS" w:hAnsi="Trebuchet MS" w:cstheme="majorHAnsi"/>
          <w:b/>
          <w:sz w:val="20"/>
          <w:szCs w:val="20"/>
        </w:rPr>
      </w:pPr>
      <w:r w:rsidRPr="0006025D">
        <w:rPr>
          <w:rFonts w:ascii="Trebuchet MS" w:hAnsi="Trebuchet MS" w:cstheme="majorHAnsi"/>
          <w:b/>
          <w:sz w:val="20"/>
          <w:szCs w:val="20"/>
        </w:rPr>
        <w:t>Hull UK City of Culture</w:t>
      </w:r>
    </w:p>
    <w:p w:rsidR="00CC1F32" w:rsidRPr="0006025D" w:rsidRDefault="00CC1F32" w:rsidP="00CC1F32">
      <w:pPr>
        <w:spacing w:line="240" w:lineRule="atLeast"/>
        <w:rPr>
          <w:rFonts w:ascii="Trebuchet MS" w:eastAsia="Times New Roman" w:hAnsi="Trebuchet MS" w:cstheme="majorHAnsi"/>
          <w:sz w:val="20"/>
          <w:szCs w:val="20"/>
        </w:rPr>
      </w:pPr>
      <w:r w:rsidRPr="0006025D">
        <w:rPr>
          <w:rFonts w:ascii="Trebuchet MS" w:hAnsi="Trebuchet MS" w:cstheme="majorHAnsi"/>
          <w:b/>
          <w:sz w:val="20"/>
          <w:szCs w:val="20"/>
        </w:rPr>
        <w:t>Hull UK City of Culture 2017</w:t>
      </w:r>
      <w:r w:rsidRPr="0006025D">
        <w:rPr>
          <w:rFonts w:ascii="Trebuchet MS" w:hAnsi="Trebuchet MS" w:cstheme="majorHAnsi"/>
          <w:sz w:val="20"/>
          <w:szCs w:val="20"/>
        </w:rPr>
        <w:t xml:space="preserve"> is a 365 day programme of cultural events and creativity inspired by the city and told to the world. </w:t>
      </w:r>
      <w:r w:rsidRPr="0006025D">
        <w:rPr>
          <w:rFonts w:ascii="Trebuchet MS" w:eastAsia="Times New Roman" w:hAnsi="Trebuchet MS" w:cstheme="majorHAnsi"/>
          <w:sz w:val="20"/>
          <w:szCs w:val="20"/>
        </w:rPr>
        <w:t>Hull secured the title of UK City of Culture 2017 in November 2013. It is only the second city to hold the title and the first in England.</w:t>
      </w:r>
    </w:p>
    <w:p w:rsidR="00CC1F32" w:rsidRPr="0006025D" w:rsidRDefault="00CC1F32" w:rsidP="00CC1F32">
      <w:pPr>
        <w:spacing w:line="240" w:lineRule="atLeast"/>
        <w:rPr>
          <w:rFonts w:ascii="Trebuchet MS" w:hAnsi="Trebuchet MS" w:cstheme="majorHAnsi"/>
          <w:sz w:val="20"/>
          <w:szCs w:val="20"/>
        </w:rPr>
      </w:pPr>
      <w:r w:rsidRPr="0006025D">
        <w:rPr>
          <w:rFonts w:ascii="Trebuchet MS" w:hAnsi="Trebuchet MS" w:cstheme="majorHAnsi"/>
          <w:b/>
          <w:sz w:val="20"/>
          <w:szCs w:val="20"/>
        </w:rPr>
        <w:t>Divided into four seasons</w:t>
      </w:r>
      <w:r w:rsidRPr="0006025D">
        <w:rPr>
          <w:rFonts w:ascii="Trebuchet MS" w:hAnsi="Trebuchet MS" w:cstheme="majorHAnsi"/>
          <w:sz w:val="20"/>
          <w:szCs w:val="20"/>
        </w:rPr>
        <w:t xml:space="preserve">, this nationally significant event draws on the distinctive spirit of the city and the artists, writers, directors, musicians, revolutionaries and thinkers that have made such a significant contribution to the development of art and ideas. </w:t>
      </w:r>
    </w:p>
    <w:p w:rsidR="00CC1F32" w:rsidRPr="0006025D" w:rsidRDefault="00CC1F32" w:rsidP="00CC1F32">
      <w:pPr>
        <w:widowControl w:val="0"/>
        <w:autoSpaceDE w:val="0"/>
        <w:autoSpaceDN w:val="0"/>
        <w:adjustRightInd w:val="0"/>
        <w:spacing w:line="240" w:lineRule="atLeast"/>
        <w:rPr>
          <w:rFonts w:ascii="Trebuchet MS" w:hAnsi="Trebuchet MS" w:cstheme="majorHAnsi"/>
          <w:sz w:val="20"/>
          <w:szCs w:val="20"/>
        </w:rPr>
      </w:pPr>
      <w:r w:rsidRPr="0006025D">
        <w:rPr>
          <w:rFonts w:ascii="Trebuchet MS" w:eastAsia="Times New Roman" w:hAnsi="Trebuchet MS" w:cstheme="majorHAnsi"/>
          <w:sz w:val="20"/>
          <w:szCs w:val="20"/>
        </w:rPr>
        <w:t>The Culture Company was set up to deliver the Hull 2017 programme and is an independent organisation with charitable status. It has raised £32 million</w:t>
      </w:r>
      <w:r w:rsidRPr="0006025D">
        <w:rPr>
          <w:rFonts w:ascii="Trebuchet MS" w:hAnsi="Trebuchet MS" w:cstheme="majorHAnsi"/>
          <w:sz w:val="20"/>
          <w:szCs w:val="20"/>
        </w:rPr>
        <w:t xml:space="preserve">, with over 60 partners supporting the </w:t>
      </w:r>
      <w:r w:rsidRPr="0006025D">
        <w:rPr>
          <w:rFonts w:ascii="Trebuchet MS" w:hAnsi="Trebuchet MS" w:cstheme="majorHAnsi"/>
          <w:sz w:val="20"/>
          <w:szCs w:val="20"/>
        </w:rPr>
        <w:lastRenderedPageBreak/>
        <w:t>project, including public bodies, lottery distributors, trusts and foundations and local and national businesses. K</w:t>
      </w:r>
      <w:r w:rsidRPr="0006025D">
        <w:rPr>
          <w:rFonts w:ascii="Trebuchet MS" w:eastAsia="Times New Roman" w:hAnsi="Trebuchet MS" w:cstheme="majorHAnsi"/>
          <w:sz w:val="20"/>
          <w:szCs w:val="20"/>
        </w:rPr>
        <w:t xml:space="preserve">ey contributions are coming from: </w:t>
      </w:r>
      <w:r w:rsidRPr="0006025D">
        <w:rPr>
          <w:rFonts w:ascii="Trebuchet MS" w:eastAsia="Times New Roman" w:hAnsi="Trebuchet MS" w:cstheme="majorHAnsi"/>
          <w:b/>
          <w:sz w:val="20"/>
          <w:szCs w:val="20"/>
          <w:shd w:val="clear" w:color="auto" w:fill="FFFFFF"/>
          <w:lang w:eastAsia="en-GB"/>
        </w:rPr>
        <w:t>Host City</w:t>
      </w:r>
      <w:r w:rsidRPr="0006025D">
        <w:rPr>
          <w:rFonts w:ascii="Trebuchet MS" w:eastAsia="Times New Roman" w:hAnsi="Trebuchet MS" w:cstheme="majorHAnsi"/>
          <w:sz w:val="20"/>
          <w:szCs w:val="20"/>
          <w:shd w:val="clear" w:color="auto" w:fill="FFFFFF"/>
          <w:lang w:eastAsia="en-GB"/>
        </w:rPr>
        <w:t xml:space="preserve"> – Hull City Council; </w:t>
      </w:r>
      <w:r w:rsidRPr="0006025D">
        <w:rPr>
          <w:rFonts w:ascii="Trebuchet MS" w:eastAsia="Times New Roman" w:hAnsi="Trebuchet MS" w:cstheme="majorHAnsi"/>
          <w:b/>
          <w:sz w:val="20"/>
          <w:szCs w:val="20"/>
          <w:shd w:val="clear" w:color="auto" w:fill="FFFFFF"/>
          <w:lang w:eastAsia="en-GB"/>
        </w:rPr>
        <w:t>Principal Partners</w:t>
      </w:r>
      <w:r w:rsidRPr="0006025D">
        <w:rPr>
          <w:rFonts w:ascii="Trebuchet MS" w:eastAsia="Times New Roman" w:hAnsi="Trebuchet MS" w:cstheme="majorHAnsi"/>
          <w:sz w:val="20"/>
          <w:szCs w:val="20"/>
          <w:shd w:val="clear" w:color="auto" w:fill="FFFFFF"/>
          <w:lang w:eastAsia="en-GB"/>
        </w:rPr>
        <w:t xml:space="preserve"> - Arts Council England, BBC, Big Lottery Fund, East Riding of Yorkshire Council, Heritage Lottery Fund, KCOM, KWL, Spirit of 2012, Yorkshire Water and the University of Hull; </w:t>
      </w:r>
      <w:r w:rsidRPr="0006025D">
        <w:rPr>
          <w:rFonts w:ascii="Trebuchet MS" w:eastAsia="Times New Roman" w:hAnsi="Trebuchet MS" w:cstheme="majorHAnsi"/>
          <w:b/>
          <w:sz w:val="20"/>
          <w:szCs w:val="20"/>
          <w:shd w:val="clear" w:color="auto" w:fill="FFFFFF"/>
          <w:lang w:eastAsia="en-GB"/>
        </w:rPr>
        <w:t>Major Partners</w:t>
      </w:r>
      <w:r w:rsidRPr="0006025D">
        <w:rPr>
          <w:rFonts w:ascii="Trebuchet MS" w:eastAsia="Times New Roman" w:hAnsi="Trebuchet MS" w:cstheme="majorHAnsi"/>
          <w:sz w:val="20"/>
          <w:szCs w:val="20"/>
          <w:shd w:val="clear" w:color="auto" w:fill="FFFFFF"/>
          <w:lang w:eastAsia="en-GB"/>
        </w:rPr>
        <w:t xml:space="preserve"> –</w:t>
      </w:r>
      <w:r w:rsidRPr="007F5B87">
        <w:rPr>
          <w:rFonts w:ascii="Trebuchet MS" w:eastAsia="Times New Roman" w:hAnsi="Trebuchet MS" w:cstheme="majorHAnsi"/>
          <w:sz w:val="20"/>
          <w:szCs w:val="20"/>
          <w:shd w:val="clear" w:color="auto" w:fill="FFFFFF"/>
          <w:lang w:eastAsia="en-GB"/>
        </w:rPr>
        <w:t xml:space="preserve">Associated British Ports, Arco, BP, the British Council, </w:t>
      </w:r>
      <w:r w:rsidR="00B97D55" w:rsidRPr="007F5B87">
        <w:rPr>
          <w:rFonts w:ascii="Trebuchet MS" w:eastAsia="Times New Roman" w:hAnsi="Trebuchet MS" w:cstheme="majorHAnsi"/>
          <w:sz w:val="20"/>
          <w:szCs w:val="20"/>
          <w:shd w:val="clear" w:color="auto" w:fill="FFFFFF"/>
          <w:lang w:eastAsia="en-GB"/>
        </w:rPr>
        <w:t xml:space="preserve">British Film Institute, </w:t>
      </w:r>
      <w:r w:rsidRPr="007F5B87">
        <w:rPr>
          <w:rFonts w:ascii="Trebuchet MS" w:eastAsia="Times New Roman" w:hAnsi="Trebuchet MS" w:cstheme="majorHAnsi"/>
          <w:sz w:val="20"/>
          <w:szCs w:val="20"/>
          <w:shd w:val="clear" w:color="auto" w:fill="FFFFFF"/>
          <w:lang w:eastAsia="en-GB"/>
        </w:rPr>
        <w:t>Green Port Hull, Hull</w:t>
      </w:r>
      <w:r w:rsidRPr="0006025D">
        <w:rPr>
          <w:rFonts w:ascii="Trebuchet MS" w:eastAsia="Times New Roman" w:hAnsi="Trebuchet MS" w:cstheme="majorHAnsi"/>
          <w:sz w:val="20"/>
          <w:szCs w:val="20"/>
          <w:shd w:val="clear" w:color="auto" w:fill="FFFFFF"/>
          <w:lang w:eastAsia="en-GB"/>
        </w:rPr>
        <w:t xml:space="preserve"> Clinical Commissioning Group, MKM Building Supplies, P&amp;O Ferries, Paul Hamlyn Foundation, Sewell Group, Siemens, Smith &amp; Nephew and Wykeland Group.</w:t>
      </w:r>
    </w:p>
    <w:p w:rsidR="00CC1F32" w:rsidRPr="0006025D" w:rsidRDefault="00CC1F32" w:rsidP="00CC1F32">
      <w:pPr>
        <w:widowControl w:val="0"/>
        <w:autoSpaceDE w:val="0"/>
        <w:autoSpaceDN w:val="0"/>
        <w:adjustRightInd w:val="0"/>
        <w:spacing w:line="240" w:lineRule="atLeast"/>
        <w:rPr>
          <w:rFonts w:ascii="Trebuchet MS" w:hAnsi="Trebuchet MS" w:cstheme="majorHAnsi"/>
          <w:sz w:val="20"/>
          <w:szCs w:val="20"/>
        </w:rPr>
      </w:pPr>
      <w:r w:rsidRPr="0006025D">
        <w:rPr>
          <w:rFonts w:ascii="Trebuchet MS" w:hAnsi="Trebuchet MS" w:cstheme="majorHAnsi"/>
          <w:sz w:val="20"/>
          <w:szCs w:val="20"/>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rsidR="00CC1F32" w:rsidRPr="0006025D" w:rsidRDefault="00CC1F32" w:rsidP="00CC1F32">
      <w:pPr>
        <w:spacing w:line="240" w:lineRule="atLeast"/>
        <w:rPr>
          <w:rFonts w:ascii="Trebuchet MS" w:eastAsia="Times New Roman" w:hAnsi="Trebuchet MS" w:cstheme="majorHAnsi"/>
          <w:sz w:val="20"/>
          <w:szCs w:val="20"/>
        </w:rPr>
      </w:pPr>
      <w:r w:rsidRPr="0006025D">
        <w:rPr>
          <w:rFonts w:ascii="Trebuchet MS" w:eastAsia="Times New Roman" w:hAnsi="Trebuchet MS" w:cstheme="majorHAnsi"/>
          <w:sz w:val="20"/>
          <w:szCs w:val="20"/>
        </w:rPr>
        <w:t>Hull 2017’s International Partners are: Aarhus, Denmark, which is European Capital of Culture 2017; Reykjavik, Iceland; Rotterdam, The Netherlands; and Freetown, Sierra Leone (twinned with Hull). These relationships are reflected in a number of events throughout the year.</w:t>
      </w:r>
    </w:p>
    <w:p w:rsidR="00CC1F32" w:rsidRPr="0006025D" w:rsidRDefault="00CC1F32" w:rsidP="00CC1F32">
      <w:pPr>
        <w:spacing w:line="240" w:lineRule="atLeast"/>
        <w:rPr>
          <w:rFonts w:ascii="Trebuchet MS" w:hAnsi="Trebuchet MS" w:cstheme="majorHAnsi"/>
          <w:sz w:val="20"/>
          <w:szCs w:val="20"/>
        </w:rPr>
      </w:pPr>
      <w:r w:rsidRPr="0006025D">
        <w:rPr>
          <w:rFonts w:ascii="Trebuchet MS" w:eastAsia="Times New Roman" w:hAnsi="Trebuchet MS" w:cstheme="majorHAnsi"/>
          <w:sz w:val="20"/>
          <w:szCs w:val="20"/>
        </w:rPr>
        <w:t xml:space="preserve">For information go to </w:t>
      </w:r>
      <w:hyperlink r:id="rId10" w:history="1">
        <w:r w:rsidRPr="0006025D">
          <w:rPr>
            <w:rFonts w:ascii="Trebuchet MS" w:hAnsi="Trebuchet MS" w:cstheme="majorHAnsi"/>
            <w:color w:val="0000FF"/>
            <w:sz w:val="20"/>
            <w:szCs w:val="20"/>
            <w:u w:val="single"/>
          </w:rPr>
          <w:t>www.hull2017.co.uk</w:t>
        </w:r>
      </w:hyperlink>
      <w:r w:rsidRPr="0006025D">
        <w:rPr>
          <w:rFonts w:ascii="Trebuchet MS" w:hAnsi="Trebuchet MS" w:cstheme="majorHAnsi"/>
          <w:sz w:val="20"/>
          <w:szCs w:val="20"/>
        </w:rPr>
        <w:t xml:space="preserve"> </w:t>
      </w:r>
    </w:p>
    <w:p w:rsidR="00A07D19" w:rsidRPr="007F5B87" w:rsidRDefault="00CC1F32" w:rsidP="007F5B87">
      <w:pPr>
        <w:spacing w:line="240" w:lineRule="atLeast"/>
        <w:rPr>
          <w:rFonts w:ascii="Trebuchet MS" w:eastAsia="Times New Roman" w:hAnsi="Trebuchet MS" w:cstheme="majorHAnsi"/>
          <w:sz w:val="20"/>
          <w:szCs w:val="20"/>
        </w:rPr>
      </w:pPr>
      <w:r w:rsidRPr="0006025D">
        <w:rPr>
          <w:rFonts w:ascii="Trebuchet MS" w:hAnsi="Trebuchet MS" w:cstheme="majorHAnsi"/>
          <w:sz w:val="20"/>
          <w:szCs w:val="20"/>
        </w:rPr>
        <w:t xml:space="preserve">Follow us on </w:t>
      </w:r>
      <w:r w:rsidRPr="0006025D">
        <w:rPr>
          <w:rFonts w:ascii="Trebuchet MS" w:hAnsi="Trebuchet MS" w:cstheme="majorHAnsi"/>
          <w:b/>
          <w:sz w:val="20"/>
          <w:szCs w:val="20"/>
        </w:rPr>
        <w:t>Twitter</w:t>
      </w:r>
      <w:r w:rsidRPr="0006025D">
        <w:rPr>
          <w:rFonts w:ascii="Trebuchet MS" w:hAnsi="Trebuchet MS" w:cstheme="majorHAnsi"/>
          <w:sz w:val="20"/>
          <w:szCs w:val="20"/>
        </w:rPr>
        <w:t xml:space="preserve"> @2017Hull </w:t>
      </w:r>
      <w:r w:rsidRPr="0006025D">
        <w:rPr>
          <w:rFonts w:ascii="Trebuchet MS" w:hAnsi="Trebuchet MS" w:cstheme="majorHAnsi"/>
          <w:b/>
          <w:sz w:val="20"/>
          <w:szCs w:val="20"/>
        </w:rPr>
        <w:t>Instagram</w:t>
      </w:r>
      <w:r w:rsidRPr="0006025D">
        <w:rPr>
          <w:rFonts w:ascii="Trebuchet MS" w:hAnsi="Trebuchet MS" w:cstheme="majorHAnsi"/>
          <w:sz w:val="20"/>
          <w:szCs w:val="20"/>
        </w:rPr>
        <w:t xml:space="preserve"> @2017hull </w:t>
      </w:r>
      <w:r w:rsidRPr="0006025D">
        <w:rPr>
          <w:rFonts w:ascii="Trebuchet MS" w:hAnsi="Trebuchet MS" w:cstheme="majorHAnsi"/>
          <w:b/>
          <w:sz w:val="20"/>
          <w:szCs w:val="20"/>
        </w:rPr>
        <w:t>Facebook</w:t>
      </w:r>
      <w:r w:rsidRPr="0006025D">
        <w:rPr>
          <w:rFonts w:ascii="Trebuchet MS" w:hAnsi="Trebuchet MS" w:cstheme="majorHAnsi"/>
          <w:sz w:val="20"/>
          <w:szCs w:val="20"/>
        </w:rPr>
        <w:t xml:space="preserve"> HullCityofCulture</w:t>
      </w:r>
    </w:p>
    <w:sectPr w:rsidR="00A07D19" w:rsidRPr="007F5B87" w:rsidSect="007F5B87">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zel colquhoun">
    <w15:presenceInfo w15:providerId="Windows Live" w15:userId="5e182c7b3b1aa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19"/>
    <w:rsid w:val="00036E96"/>
    <w:rsid w:val="000744DB"/>
    <w:rsid w:val="00110CFF"/>
    <w:rsid w:val="00117C0A"/>
    <w:rsid w:val="001B059F"/>
    <w:rsid w:val="001B1897"/>
    <w:rsid w:val="001B61D6"/>
    <w:rsid w:val="001C0968"/>
    <w:rsid w:val="001C39D1"/>
    <w:rsid w:val="001E1223"/>
    <w:rsid w:val="00201B41"/>
    <w:rsid w:val="00203451"/>
    <w:rsid w:val="00210CEC"/>
    <w:rsid w:val="0022165C"/>
    <w:rsid w:val="002266BE"/>
    <w:rsid w:val="0024405D"/>
    <w:rsid w:val="002F5BFB"/>
    <w:rsid w:val="003148A5"/>
    <w:rsid w:val="003328D7"/>
    <w:rsid w:val="00375E64"/>
    <w:rsid w:val="003B0FE0"/>
    <w:rsid w:val="003D7FF7"/>
    <w:rsid w:val="0041526F"/>
    <w:rsid w:val="004C745C"/>
    <w:rsid w:val="00546BD4"/>
    <w:rsid w:val="00672099"/>
    <w:rsid w:val="006E49BB"/>
    <w:rsid w:val="006F4B7D"/>
    <w:rsid w:val="0077720C"/>
    <w:rsid w:val="00780B20"/>
    <w:rsid w:val="007B227D"/>
    <w:rsid w:val="007B7D22"/>
    <w:rsid w:val="007D475A"/>
    <w:rsid w:val="007F56BC"/>
    <w:rsid w:val="007F5B87"/>
    <w:rsid w:val="00802730"/>
    <w:rsid w:val="00803100"/>
    <w:rsid w:val="008038CF"/>
    <w:rsid w:val="008165D8"/>
    <w:rsid w:val="00861747"/>
    <w:rsid w:val="0089795D"/>
    <w:rsid w:val="008A48AD"/>
    <w:rsid w:val="008D3892"/>
    <w:rsid w:val="00910CA5"/>
    <w:rsid w:val="00945874"/>
    <w:rsid w:val="00A07D19"/>
    <w:rsid w:val="00A24803"/>
    <w:rsid w:val="00AE3DBB"/>
    <w:rsid w:val="00B24D04"/>
    <w:rsid w:val="00B3338A"/>
    <w:rsid w:val="00B97D55"/>
    <w:rsid w:val="00BA5A2D"/>
    <w:rsid w:val="00BE7BE4"/>
    <w:rsid w:val="00BF2846"/>
    <w:rsid w:val="00C7054F"/>
    <w:rsid w:val="00CC1F32"/>
    <w:rsid w:val="00D145B6"/>
    <w:rsid w:val="00DB0904"/>
    <w:rsid w:val="00DD453B"/>
    <w:rsid w:val="00E10D7B"/>
    <w:rsid w:val="00F10922"/>
    <w:rsid w:val="00F149D3"/>
    <w:rsid w:val="00F50AE9"/>
    <w:rsid w:val="00F5362C"/>
    <w:rsid w:val="00F8760D"/>
    <w:rsid w:val="00FE3064"/>
    <w:rsid w:val="00FE59E1"/>
    <w:rsid w:val="00FE6F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26F"/>
    <w:rPr>
      <w:color w:val="0563C1" w:themeColor="hyperlink"/>
      <w:u w:val="single"/>
    </w:rPr>
  </w:style>
  <w:style w:type="paragraph" w:styleId="NoSpacing">
    <w:name w:val="No Spacing"/>
    <w:qFormat/>
    <w:rsid w:val="00CC1F32"/>
    <w:pPr>
      <w:spacing w:after="0" w:line="240" w:lineRule="auto"/>
    </w:pPr>
  </w:style>
  <w:style w:type="paragraph" w:styleId="BalloonText">
    <w:name w:val="Balloon Text"/>
    <w:basedOn w:val="Normal"/>
    <w:link w:val="BalloonTextChar"/>
    <w:uiPriority w:val="99"/>
    <w:semiHidden/>
    <w:unhideWhenUsed/>
    <w:rsid w:val="00B24D0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4D04"/>
    <w:rPr>
      <w:rFonts w:ascii="Lucida Grande" w:hAnsi="Lucida Grande" w:cs="Lucida Grande"/>
      <w:sz w:val="18"/>
      <w:szCs w:val="18"/>
    </w:rPr>
  </w:style>
  <w:style w:type="paragraph" w:styleId="NormalWeb">
    <w:name w:val="Normal (Web)"/>
    <w:basedOn w:val="Normal"/>
    <w:uiPriority w:val="99"/>
    <w:unhideWhenUsed/>
    <w:rsid w:val="00BE7BE4"/>
    <w:pPr>
      <w:spacing w:before="100" w:beforeAutospacing="1" w:after="100" w:afterAutospacing="1" w:line="240" w:lineRule="auto"/>
    </w:pPr>
    <w:rPr>
      <w:rFonts w:ascii="Times New Roman"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26F"/>
    <w:rPr>
      <w:color w:val="0563C1" w:themeColor="hyperlink"/>
      <w:u w:val="single"/>
    </w:rPr>
  </w:style>
  <w:style w:type="paragraph" w:styleId="NoSpacing">
    <w:name w:val="No Spacing"/>
    <w:qFormat/>
    <w:rsid w:val="00CC1F32"/>
    <w:pPr>
      <w:spacing w:after="0" w:line="240" w:lineRule="auto"/>
    </w:pPr>
  </w:style>
  <w:style w:type="paragraph" w:styleId="BalloonText">
    <w:name w:val="Balloon Text"/>
    <w:basedOn w:val="Normal"/>
    <w:link w:val="BalloonTextChar"/>
    <w:uiPriority w:val="99"/>
    <w:semiHidden/>
    <w:unhideWhenUsed/>
    <w:rsid w:val="00B24D0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4D04"/>
    <w:rPr>
      <w:rFonts w:ascii="Lucida Grande" w:hAnsi="Lucida Grande" w:cs="Lucida Grande"/>
      <w:sz w:val="18"/>
      <w:szCs w:val="18"/>
    </w:rPr>
  </w:style>
  <w:style w:type="paragraph" w:styleId="NormalWeb">
    <w:name w:val="Normal (Web)"/>
    <w:basedOn w:val="Normal"/>
    <w:uiPriority w:val="99"/>
    <w:unhideWhenUsed/>
    <w:rsid w:val="00BE7BE4"/>
    <w:pPr>
      <w:spacing w:before="100" w:beforeAutospacing="1" w:after="100" w:afterAutospacing="1" w:line="240" w:lineRule="auto"/>
    </w:pPr>
    <w:rPr>
      <w:rFonts w:ascii="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1088">
      <w:bodyDiv w:val="1"/>
      <w:marLeft w:val="0"/>
      <w:marRight w:val="0"/>
      <w:marTop w:val="0"/>
      <w:marBottom w:val="0"/>
      <w:divBdr>
        <w:top w:val="none" w:sz="0" w:space="0" w:color="auto"/>
        <w:left w:val="none" w:sz="0" w:space="0" w:color="auto"/>
        <w:bottom w:val="none" w:sz="0" w:space="0" w:color="auto"/>
        <w:right w:val="none" w:sz="0" w:space="0" w:color="auto"/>
      </w:divBdr>
    </w:div>
    <w:div w:id="422343671">
      <w:bodyDiv w:val="1"/>
      <w:marLeft w:val="0"/>
      <w:marRight w:val="0"/>
      <w:marTop w:val="0"/>
      <w:marBottom w:val="0"/>
      <w:divBdr>
        <w:top w:val="none" w:sz="0" w:space="0" w:color="auto"/>
        <w:left w:val="none" w:sz="0" w:space="0" w:color="auto"/>
        <w:bottom w:val="none" w:sz="0" w:space="0" w:color="auto"/>
        <w:right w:val="none" w:sz="0" w:space="0" w:color="auto"/>
      </w:divBdr>
    </w:div>
    <w:div w:id="610237560">
      <w:bodyDiv w:val="1"/>
      <w:marLeft w:val="0"/>
      <w:marRight w:val="0"/>
      <w:marTop w:val="0"/>
      <w:marBottom w:val="0"/>
      <w:divBdr>
        <w:top w:val="none" w:sz="0" w:space="0" w:color="auto"/>
        <w:left w:val="none" w:sz="0" w:space="0" w:color="auto"/>
        <w:bottom w:val="none" w:sz="0" w:space="0" w:color="auto"/>
        <w:right w:val="none" w:sz="0" w:space="0" w:color="auto"/>
      </w:divBdr>
      <w:divsChild>
        <w:div w:id="1811753263">
          <w:marLeft w:val="0"/>
          <w:marRight w:val="0"/>
          <w:marTop w:val="0"/>
          <w:marBottom w:val="0"/>
          <w:divBdr>
            <w:top w:val="none" w:sz="0" w:space="0" w:color="auto"/>
            <w:left w:val="none" w:sz="0" w:space="0" w:color="auto"/>
            <w:bottom w:val="none" w:sz="0" w:space="0" w:color="auto"/>
            <w:right w:val="none" w:sz="0" w:space="0" w:color="auto"/>
          </w:divBdr>
        </w:div>
        <w:div w:id="1998915780">
          <w:marLeft w:val="0"/>
          <w:marRight w:val="0"/>
          <w:marTop w:val="0"/>
          <w:marBottom w:val="0"/>
          <w:divBdr>
            <w:top w:val="none" w:sz="0" w:space="0" w:color="auto"/>
            <w:left w:val="none" w:sz="0" w:space="0" w:color="auto"/>
            <w:bottom w:val="none" w:sz="0" w:space="0" w:color="auto"/>
            <w:right w:val="none" w:sz="0" w:space="0" w:color="auto"/>
          </w:divBdr>
        </w:div>
        <w:div w:id="1205604007">
          <w:marLeft w:val="0"/>
          <w:marRight w:val="0"/>
          <w:marTop w:val="0"/>
          <w:marBottom w:val="0"/>
          <w:divBdr>
            <w:top w:val="none" w:sz="0" w:space="0" w:color="auto"/>
            <w:left w:val="none" w:sz="0" w:space="0" w:color="auto"/>
            <w:bottom w:val="none" w:sz="0" w:space="0" w:color="auto"/>
            <w:right w:val="none" w:sz="0" w:space="0" w:color="auto"/>
          </w:divBdr>
        </w:div>
        <w:div w:id="595744905">
          <w:marLeft w:val="0"/>
          <w:marRight w:val="0"/>
          <w:marTop w:val="0"/>
          <w:marBottom w:val="0"/>
          <w:divBdr>
            <w:top w:val="none" w:sz="0" w:space="0" w:color="auto"/>
            <w:left w:val="none" w:sz="0" w:space="0" w:color="auto"/>
            <w:bottom w:val="none" w:sz="0" w:space="0" w:color="auto"/>
            <w:right w:val="none" w:sz="0" w:space="0" w:color="auto"/>
          </w:divBdr>
        </w:div>
        <w:div w:id="872156514">
          <w:marLeft w:val="0"/>
          <w:marRight w:val="0"/>
          <w:marTop w:val="0"/>
          <w:marBottom w:val="0"/>
          <w:divBdr>
            <w:top w:val="none" w:sz="0" w:space="0" w:color="auto"/>
            <w:left w:val="none" w:sz="0" w:space="0" w:color="auto"/>
            <w:bottom w:val="none" w:sz="0" w:space="0" w:color="auto"/>
            <w:right w:val="none" w:sz="0" w:space="0" w:color="auto"/>
          </w:divBdr>
        </w:div>
        <w:div w:id="36273045">
          <w:marLeft w:val="0"/>
          <w:marRight w:val="0"/>
          <w:marTop w:val="0"/>
          <w:marBottom w:val="0"/>
          <w:divBdr>
            <w:top w:val="none" w:sz="0" w:space="0" w:color="auto"/>
            <w:left w:val="none" w:sz="0" w:space="0" w:color="auto"/>
            <w:bottom w:val="none" w:sz="0" w:space="0" w:color="auto"/>
            <w:right w:val="none" w:sz="0" w:space="0" w:color="auto"/>
          </w:divBdr>
        </w:div>
        <w:div w:id="904949535">
          <w:marLeft w:val="0"/>
          <w:marRight w:val="0"/>
          <w:marTop w:val="0"/>
          <w:marBottom w:val="0"/>
          <w:divBdr>
            <w:top w:val="none" w:sz="0" w:space="0" w:color="auto"/>
            <w:left w:val="none" w:sz="0" w:space="0" w:color="auto"/>
            <w:bottom w:val="none" w:sz="0" w:space="0" w:color="auto"/>
            <w:right w:val="none" w:sz="0" w:space="0" w:color="auto"/>
          </w:divBdr>
        </w:div>
      </w:divsChild>
    </w:div>
    <w:div w:id="806356923">
      <w:bodyDiv w:val="1"/>
      <w:marLeft w:val="0"/>
      <w:marRight w:val="0"/>
      <w:marTop w:val="0"/>
      <w:marBottom w:val="0"/>
      <w:divBdr>
        <w:top w:val="none" w:sz="0" w:space="0" w:color="auto"/>
        <w:left w:val="none" w:sz="0" w:space="0" w:color="auto"/>
        <w:bottom w:val="none" w:sz="0" w:space="0" w:color="auto"/>
        <w:right w:val="none" w:sz="0" w:space="0" w:color="auto"/>
      </w:divBdr>
      <w:divsChild>
        <w:div w:id="1988973657">
          <w:marLeft w:val="0"/>
          <w:marRight w:val="0"/>
          <w:marTop w:val="0"/>
          <w:marBottom w:val="0"/>
          <w:divBdr>
            <w:top w:val="none" w:sz="0" w:space="0" w:color="auto"/>
            <w:left w:val="none" w:sz="0" w:space="0" w:color="auto"/>
            <w:bottom w:val="none" w:sz="0" w:space="0" w:color="auto"/>
            <w:right w:val="none" w:sz="0" w:space="0" w:color="auto"/>
          </w:divBdr>
        </w:div>
        <w:div w:id="1863856856">
          <w:marLeft w:val="0"/>
          <w:marRight w:val="0"/>
          <w:marTop w:val="0"/>
          <w:marBottom w:val="0"/>
          <w:divBdr>
            <w:top w:val="none" w:sz="0" w:space="0" w:color="auto"/>
            <w:left w:val="none" w:sz="0" w:space="0" w:color="auto"/>
            <w:bottom w:val="none" w:sz="0" w:space="0" w:color="auto"/>
            <w:right w:val="none" w:sz="0" w:space="0" w:color="auto"/>
          </w:divBdr>
        </w:div>
        <w:div w:id="584606072">
          <w:marLeft w:val="0"/>
          <w:marRight w:val="0"/>
          <w:marTop w:val="0"/>
          <w:marBottom w:val="0"/>
          <w:divBdr>
            <w:top w:val="none" w:sz="0" w:space="0" w:color="auto"/>
            <w:left w:val="none" w:sz="0" w:space="0" w:color="auto"/>
            <w:bottom w:val="none" w:sz="0" w:space="0" w:color="auto"/>
            <w:right w:val="none" w:sz="0" w:space="0" w:color="auto"/>
          </w:divBdr>
        </w:div>
        <w:div w:id="1778065045">
          <w:marLeft w:val="0"/>
          <w:marRight w:val="0"/>
          <w:marTop w:val="0"/>
          <w:marBottom w:val="0"/>
          <w:divBdr>
            <w:top w:val="none" w:sz="0" w:space="0" w:color="auto"/>
            <w:left w:val="none" w:sz="0" w:space="0" w:color="auto"/>
            <w:bottom w:val="none" w:sz="0" w:space="0" w:color="auto"/>
            <w:right w:val="none" w:sz="0" w:space="0" w:color="auto"/>
          </w:divBdr>
        </w:div>
        <w:div w:id="1545872801">
          <w:marLeft w:val="0"/>
          <w:marRight w:val="0"/>
          <w:marTop w:val="0"/>
          <w:marBottom w:val="0"/>
          <w:divBdr>
            <w:top w:val="none" w:sz="0" w:space="0" w:color="auto"/>
            <w:left w:val="none" w:sz="0" w:space="0" w:color="auto"/>
            <w:bottom w:val="none" w:sz="0" w:space="0" w:color="auto"/>
            <w:right w:val="none" w:sz="0" w:space="0" w:color="auto"/>
          </w:divBdr>
        </w:div>
        <w:div w:id="619991069">
          <w:marLeft w:val="0"/>
          <w:marRight w:val="0"/>
          <w:marTop w:val="0"/>
          <w:marBottom w:val="0"/>
          <w:divBdr>
            <w:top w:val="none" w:sz="0" w:space="0" w:color="auto"/>
            <w:left w:val="none" w:sz="0" w:space="0" w:color="auto"/>
            <w:bottom w:val="none" w:sz="0" w:space="0" w:color="auto"/>
            <w:right w:val="none" w:sz="0" w:space="0" w:color="auto"/>
          </w:divBdr>
        </w:div>
        <w:div w:id="64646212">
          <w:marLeft w:val="0"/>
          <w:marRight w:val="0"/>
          <w:marTop w:val="0"/>
          <w:marBottom w:val="0"/>
          <w:divBdr>
            <w:top w:val="none" w:sz="0" w:space="0" w:color="auto"/>
            <w:left w:val="none" w:sz="0" w:space="0" w:color="auto"/>
            <w:bottom w:val="none" w:sz="0" w:space="0" w:color="auto"/>
            <w:right w:val="none" w:sz="0" w:space="0" w:color="auto"/>
          </w:divBdr>
        </w:div>
        <w:div w:id="496503317">
          <w:marLeft w:val="0"/>
          <w:marRight w:val="0"/>
          <w:marTop w:val="0"/>
          <w:marBottom w:val="0"/>
          <w:divBdr>
            <w:top w:val="none" w:sz="0" w:space="0" w:color="auto"/>
            <w:left w:val="none" w:sz="0" w:space="0" w:color="auto"/>
            <w:bottom w:val="none" w:sz="0" w:space="0" w:color="auto"/>
            <w:right w:val="none" w:sz="0" w:space="0" w:color="auto"/>
          </w:divBdr>
        </w:div>
        <w:div w:id="1615017996">
          <w:marLeft w:val="0"/>
          <w:marRight w:val="0"/>
          <w:marTop w:val="0"/>
          <w:marBottom w:val="0"/>
          <w:divBdr>
            <w:top w:val="none" w:sz="0" w:space="0" w:color="auto"/>
            <w:left w:val="none" w:sz="0" w:space="0" w:color="auto"/>
            <w:bottom w:val="none" w:sz="0" w:space="0" w:color="auto"/>
            <w:right w:val="none" w:sz="0" w:space="0" w:color="auto"/>
          </w:divBdr>
        </w:div>
      </w:divsChild>
    </w:div>
    <w:div w:id="886381358">
      <w:bodyDiv w:val="1"/>
      <w:marLeft w:val="0"/>
      <w:marRight w:val="0"/>
      <w:marTop w:val="0"/>
      <w:marBottom w:val="0"/>
      <w:divBdr>
        <w:top w:val="none" w:sz="0" w:space="0" w:color="auto"/>
        <w:left w:val="none" w:sz="0" w:space="0" w:color="auto"/>
        <w:bottom w:val="none" w:sz="0" w:space="0" w:color="auto"/>
        <w:right w:val="none" w:sz="0" w:space="0" w:color="auto"/>
      </w:divBdr>
    </w:div>
    <w:div w:id="986393652">
      <w:bodyDiv w:val="1"/>
      <w:marLeft w:val="0"/>
      <w:marRight w:val="0"/>
      <w:marTop w:val="0"/>
      <w:marBottom w:val="0"/>
      <w:divBdr>
        <w:top w:val="none" w:sz="0" w:space="0" w:color="auto"/>
        <w:left w:val="none" w:sz="0" w:space="0" w:color="auto"/>
        <w:bottom w:val="none" w:sz="0" w:space="0" w:color="auto"/>
        <w:right w:val="none" w:sz="0" w:space="0" w:color="auto"/>
      </w:divBdr>
    </w:div>
    <w:div w:id="1105537630">
      <w:bodyDiv w:val="1"/>
      <w:marLeft w:val="0"/>
      <w:marRight w:val="0"/>
      <w:marTop w:val="0"/>
      <w:marBottom w:val="0"/>
      <w:divBdr>
        <w:top w:val="none" w:sz="0" w:space="0" w:color="auto"/>
        <w:left w:val="none" w:sz="0" w:space="0" w:color="auto"/>
        <w:bottom w:val="none" w:sz="0" w:space="0" w:color="auto"/>
        <w:right w:val="none" w:sz="0" w:space="0" w:color="auto"/>
      </w:divBdr>
      <w:divsChild>
        <w:div w:id="1519272486">
          <w:marLeft w:val="0"/>
          <w:marRight w:val="0"/>
          <w:marTop w:val="0"/>
          <w:marBottom w:val="0"/>
          <w:divBdr>
            <w:top w:val="none" w:sz="0" w:space="0" w:color="auto"/>
            <w:left w:val="none" w:sz="0" w:space="0" w:color="auto"/>
            <w:bottom w:val="none" w:sz="0" w:space="0" w:color="auto"/>
            <w:right w:val="none" w:sz="0" w:space="0" w:color="auto"/>
          </w:divBdr>
        </w:div>
        <w:div w:id="1073429470">
          <w:marLeft w:val="0"/>
          <w:marRight w:val="0"/>
          <w:marTop w:val="0"/>
          <w:marBottom w:val="0"/>
          <w:divBdr>
            <w:top w:val="none" w:sz="0" w:space="0" w:color="auto"/>
            <w:left w:val="none" w:sz="0" w:space="0" w:color="auto"/>
            <w:bottom w:val="none" w:sz="0" w:space="0" w:color="auto"/>
            <w:right w:val="none" w:sz="0" w:space="0" w:color="auto"/>
          </w:divBdr>
        </w:div>
        <w:div w:id="1334140261">
          <w:marLeft w:val="0"/>
          <w:marRight w:val="0"/>
          <w:marTop w:val="0"/>
          <w:marBottom w:val="0"/>
          <w:divBdr>
            <w:top w:val="none" w:sz="0" w:space="0" w:color="auto"/>
            <w:left w:val="none" w:sz="0" w:space="0" w:color="auto"/>
            <w:bottom w:val="none" w:sz="0" w:space="0" w:color="auto"/>
            <w:right w:val="none" w:sz="0" w:space="0" w:color="auto"/>
          </w:divBdr>
        </w:div>
        <w:div w:id="462500740">
          <w:marLeft w:val="0"/>
          <w:marRight w:val="0"/>
          <w:marTop w:val="0"/>
          <w:marBottom w:val="0"/>
          <w:divBdr>
            <w:top w:val="none" w:sz="0" w:space="0" w:color="auto"/>
            <w:left w:val="none" w:sz="0" w:space="0" w:color="auto"/>
            <w:bottom w:val="none" w:sz="0" w:space="0" w:color="auto"/>
            <w:right w:val="none" w:sz="0" w:space="0" w:color="auto"/>
          </w:divBdr>
        </w:div>
        <w:div w:id="1965961317">
          <w:marLeft w:val="0"/>
          <w:marRight w:val="0"/>
          <w:marTop w:val="0"/>
          <w:marBottom w:val="0"/>
          <w:divBdr>
            <w:top w:val="none" w:sz="0" w:space="0" w:color="auto"/>
            <w:left w:val="none" w:sz="0" w:space="0" w:color="auto"/>
            <w:bottom w:val="none" w:sz="0" w:space="0" w:color="auto"/>
            <w:right w:val="none" w:sz="0" w:space="0" w:color="auto"/>
          </w:divBdr>
        </w:div>
        <w:div w:id="620842498">
          <w:marLeft w:val="0"/>
          <w:marRight w:val="0"/>
          <w:marTop w:val="0"/>
          <w:marBottom w:val="0"/>
          <w:divBdr>
            <w:top w:val="none" w:sz="0" w:space="0" w:color="auto"/>
            <w:left w:val="none" w:sz="0" w:space="0" w:color="auto"/>
            <w:bottom w:val="none" w:sz="0" w:space="0" w:color="auto"/>
            <w:right w:val="none" w:sz="0" w:space="0" w:color="auto"/>
          </w:divBdr>
        </w:div>
        <w:div w:id="1308587010">
          <w:marLeft w:val="0"/>
          <w:marRight w:val="0"/>
          <w:marTop w:val="0"/>
          <w:marBottom w:val="0"/>
          <w:divBdr>
            <w:top w:val="none" w:sz="0" w:space="0" w:color="auto"/>
            <w:left w:val="none" w:sz="0" w:space="0" w:color="auto"/>
            <w:bottom w:val="none" w:sz="0" w:space="0" w:color="auto"/>
            <w:right w:val="none" w:sz="0" w:space="0" w:color="auto"/>
          </w:divBdr>
        </w:div>
        <w:div w:id="307789759">
          <w:marLeft w:val="0"/>
          <w:marRight w:val="0"/>
          <w:marTop w:val="0"/>
          <w:marBottom w:val="0"/>
          <w:divBdr>
            <w:top w:val="none" w:sz="0" w:space="0" w:color="auto"/>
            <w:left w:val="none" w:sz="0" w:space="0" w:color="auto"/>
            <w:bottom w:val="none" w:sz="0" w:space="0" w:color="auto"/>
            <w:right w:val="none" w:sz="0" w:space="0" w:color="auto"/>
          </w:divBdr>
        </w:div>
        <w:div w:id="2077701207">
          <w:marLeft w:val="0"/>
          <w:marRight w:val="0"/>
          <w:marTop w:val="0"/>
          <w:marBottom w:val="0"/>
          <w:divBdr>
            <w:top w:val="none" w:sz="0" w:space="0" w:color="auto"/>
            <w:left w:val="none" w:sz="0" w:space="0" w:color="auto"/>
            <w:bottom w:val="none" w:sz="0" w:space="0" w:color="auto"/>
            <w:right w:val="none" w:sz="0" w:space="0" w:color="auto"/>
          </w:divBdr>
        </w:div>
        <w:div w:id="2008970727">
          <w:marLeft w:val="0"/>
          <w:marRight w:val="0"/>
          <w:marTop w:val="0"/>
          <w:marBottom w:val="0"/>
          <w:divBdr>
            <w:top w:val="none" w:sz="0" w:space="0" w:color="auto"/>
            <w:left w:val="none" w:sz="0" w:space="0" w:color="auto"/>
            <w:bottom w:val="none" w:sz="0" w:space="0" w:color="auto"/>
            <w:right w:val="none" w:sz="0" w:space="0" w:color="auto"/>
          </w:divBdr>
        </w:div>
        <w:div w:id="1246455013">
          <w:marLeft w:val="0"/>
          <w:marRight w:val="0"/>
          <w:marTop w:val="0"/>
          <w:marBottom w:val="0"/>
          <w:divBdr>
            <w:top w:val="none" w:sz="0" w:space="0" w:color="auto"/>
            <w:left w:val="none" w:sz="0" w:space="0" w:color="auto"/>
            <w:bottom w:val="none" w:sz="0" w:space="0" w:color="auto"/>
            <w:right w:val="none" w:sz="0" w:space="0" w:color="auto"/>
          </w:divBdr>
        </w:div>
        <w:div w:id="1246498300">
          <w:marLeft w:val="0"/>
          <w:marRight w:val="0"/>
          <w:marTop w:val="0"/>
          <w:marBottom w:val="0"/>
          <w:divBdr>
            <w:top w:val="none" w:sz="0" w:space="0" w:color="auto"/>
            <w:left w:val="none" w:sz="0" w:space="0" w:color="auto"/>
            <w:bottom w:val="none" w:sz="0" w:space="0" w:color="auto"/>
            <w:right w:val="none" w:sz="0" w:space="0" w:color="auto"/>
          </w:divBdr>
        </w:div>
        <w:div w:id="65614037">
          <w:marLeft w:val="0"/>
          <w:marRight w:val="0"/>
          <w:marTop w:val="0"/>
          <w:marBottom w:val="0"/>
          <w:divBdr>
            <w:top w:val="none" w:sz="0" w:space="0" w:color="auto"/>
            <w:left w:val="none" w:sz="0" w:space="0" w:color="auto"/>
            <w:bottom w:val="none" w:sz="0" w:space="0" w:color="auto"/>
            <w:right w:val="none" w:sz="0" w:space="0" w:color="auto"/>
          </w:divBdr>
        </w:div>
        <w:div w:id="2050105948">
          <w:marLeft w:val="0"/>
          <w:marRight w:val="0"/>
          <w:marTop w:val="0"/>
          <w:marBottom w:val="0"/>
          <w:divBdr>
            <w:top w:val="none" w:sz="0" w:space="0" w:color="auto"/>
            <w:left w:val="none" w:sz="0" w:space="0" w:color="auto"/>
            <w:bottom w:val="none" w:sz="0" w:space="0" w:color="auto"/>
            <w:right w:val="none" w:sz="0" w:space="0" w:color="auto"/>
          </w:divBdr>
        </w:div>
        <w:div w:id="660279428">
          <w:marLeft w:val="0"/>
          <w:marRight w:val="0"/>
          <w:marTop w:val="0"/>
          <w:marBottom w:val="0"/>
          <w:divBdr>
            <w:top w:val="none" w:sz="0" w:space="0" w:color="auto"/>
            <w:left w:val="none" w:sz="0" w:space="0" w:color="auto"/>
            <w:bottom w:val="none" w:sz="0" w:space="0" w:color="auto"/>
            <w:right w:val="none" w:sz="0" w:space="0" w:color="auto"/>
          </w:divBdr>
        </w:div>
        <w:div w:id="875122163">
          <w:marLeft w:val="0"/>
          <w:marRight w:val="0"/>
          <w:marTop w:val="0"/>
          <w:marBottom w:val="0"/>
          <w:divBdr>
            <w:top w:val="none" w:sz="0" w:space="0" w:color="auto"/>
            <w:left w:val="none" w:sz="0" w:space="0" w:color="auto"/>
            <w:bottom w:val="none" w:sz="0" w:space="0" w:color="auto"/>
            <w:right w:val="none" w:sz="0" w:space="0" w:color="auto"/>
          </w:divBdr>
        </w:div>
        <w:div w:id="183326206">
          <w:marLeft w:val="0"/>
          <w:marRight w:val="0"/>
          <w:marTop w:val="0"/>
          <w:marBottom w:val="0"/>
          <w:divBdr>
            <w:top w:val="none" w:sz="0" w:space="0" w:color="auto"/>
            <w:left w:val="none" w:sz="0" w:space="0" w:color="auto"/>
            <w:bottom w:val="none" w:sz="0" w:space="0" w:color="auto"/>
            <w:right w:val="none" w:sz="0" w:space="0" w:color="auto"/>
          </w:divBdr>
        </w:div>
        <w:div w:id="586573782">
          <w:marLeft w:val="0"/>
          <w:marRight w:val="0"/>
          <w:marTop w:val="0"/>
          <w:marBottom w:val="0"/>
          <w:divBdr>
            <w:top w:val="none" w:sz="0" w:space="0" w:color="auto"/>
            <w:left w:val="none" w:sz="0" w:space="0" w:color="auto"/>
            <w:bottom w:val="none" w:sz="0" w:space="0" w:color="auto"/>
            <w:right w:val="none" w:sz="0" w:space="0" w:color="auto"/>
          </w:divBdr>
        </w:div>
        <w:div w:id="725029914">
          <w:marLeft w:val="0"/>
          <w:marRight w:val="0"/>
          <w:marTop w:val="0"/>
          <w:marBottom w:val="0"/>
          <w:divBdr>
            <w:top w:val="none" w:sz="0" w:space="0" w:color="auto"/>
            <w:left w:val="none" w:sz="0" w:space="0" w:color="auto"/>
            <w:bottom w:val="none" w:sz="0" w:space="0" w:color="auto"/>
            <w:right w:val="none" w:sz="0" w:space="0" w:color="auto"/>
          </w:divBdr>
        </w:div>
        <w:div w:id="796026685">
          <w:marLeft w:val="0"/>
          <w:marRight w:val="0"/>
          <w:marTop w:val="0"/>
          <w:marBottom w:val="0"/>
          <w:divBdr>
            <w:top w:val="none" w:sz="0" w:space="0" w:color="auto"/>
            <w:left w:val="none" w:sz="0" w:space="0" w:color="auto"/>
            <w:bottom w:val="none" w:sz="0" w:space="0" w:color="auto"/>
            <w:right w:val="none" w:sz="0" w:space="0" w:color="auto"/>
          </w:divBdr>
        </w:div>
        <w:div w:id="638733282">
          <w:marLeft w:val="0"/>
          <w:marRight w:val="0"/>
          <w:marTop w:val="0"/>
          <w:marBottom w:val="0"/>
          <w:divBdr>
            <w:top w:val="none" w:sz="0" w:space="0" w:color="auto"/>
            <w:left w:val="none" w:sz="0" w:space="0" w:color="auto"/>
            <w:bottom w:val="none" w:sz="0" w:space="0" w:color="auto"/>
            <w:right w:val="none" w:sz="0" w:space="0" w:color="auto"/>
          </w:divBdr>
        </w:div>
        <w:div w:id="1099830801">
          <w:marLeft w:val="0"/>
          <w:marRight w:val="0"/>
          <w:marTop w:val="0"/>
          <w:marBottom w:val="0"/>
          <w:divBdr>
            <w:top w:val="none" w:sz="0" w:space="0" w:color="auto"/>
            <w:left w:val="none" w:sz="0" w:space="0" w:color="auto"/>
            <w:bottom w:val="none" w:sz="0" w:space="0" w:color="auto"/>
            <w:right w:val="none" w:sz="0" w:space="0" w:color="auto"/>
          </w:divBdr>
        </w:div>
        <w:div w:id="710148284">
          <w:marLeft w:val="0"/>
          <w:marRight w:val="0"/>
          <w:marTop w:val="0"/>
          <w:marBottom w:val="0"/>
          <w:divBdr>
            <w:top w:val="none" w:sz="0" w:space="0" w:color="auto"/>
            <w:left w:val="none" w:sz="0" w:space="0" w:color="auto"/>
            <w:bottom w:val="none" w:sz="0" w:space="0" w:color="auto"/>
            <w:right w:val="none" w:sz="0" w:space="0" w:color="auto"/>
          </w:divBdr>
        </w:div>
        <w:div w:id="952789704">
          <w:marLeft w:val="0"/>
          <w:marRight w:val="0"/>
          <w:marTop w:val="0"/>
          <w:marBottom w:val="0"/>
          <w:divBdr>
            <w:top w:val="none" w:sz="0" w:space="0" w:color="auto"/>
            <w:left w:val="none" w:sz="0" w:space="0" w:color="auto"/>
            <w:bottom w:val="none" w:sz="0" w:space="0" w:color="auto"/>
            <w:right w:val="none" w:sz="0" w:space="0" w:color="auto"/>
          </w:divBdr>
        </w:div>
        <w:div w:id="770979845">
          <w:marLeft w:val="0"/>
          <w:marRight w:val="0"/>
          <w:marTop w:val="0"/>
          <w:marBottom w:val="0"/>
          <w:divBdr>
            <w:top w:val="none" w:sz="0" w:space="0" w:color="auto"/>
            <w:left w:val="none" w:sz="0" w:space="0" w:color="auto"/>
            <w:bottom w:val="none" w:sz="0" w:space="0" w:color="auto"/>
            <w:right w:val="none" w:sz="0" w:space="0" w:color="auto"/>
          </w:divBdr>
        </w:div>
        <w:div w:id="966813233">
          <w:marLeft w:val="0"/>
          <w:marRight w:val="0"/>
          <w:marTop w:val="0"/>
          <w:marBottom w:val="0"/>
          <w:divBdr>
            <w:top w:val="none" w:sz="0" w:space="0" w:color="auto"/>
            <w:left w:val="none" w:sz="0" w:space="0" w:color="auto"/>
            <w:bottom w:val="none" w:sz="0" w:space="0" w:color="auto"/>
            <w:right w:val="none" w:sz="0" w:space="0" w:color="auto"/>
          </w:divBdr>
        </w:div>
        <w:div w:id="17854878">
          <w:marLeft w:val="0"/>
          <w:marRight w:val="0"/>
          <w:marTop w:val="0"/>
          <w:marBottom w:val="0"/>
          <w:divBdr>
            <w:top w:val="none" w:sz="0" w:space="0" w:color="auto"/>
            <w:left w:val="none" w:sz="0" w:space="0" w:color="auto"/>
            <w:bottom w:val="none" w:sz="0" w:space="0" w:color="auto"/>
            <w:right w:val="none" w:sz="0" w:space="0" w:color="auto"/>
          </w:divBdr>
        </w:div>
        <w:div w:id="1366249023">
          <w:marLeft w:val="0"/>
          <w:marRight w:val="0"/>
          <w:marTop w:val="0"/>
          <w:marBottom w:val="0"/>
          <w:divBdr>
            <w:top w:val="none" w:sz="0" w:space="0" w:color="auto"/>
            <w:left w:val="none" w:sz="0" w:space="0" w:color="auto"/>
            <w:bottom w:val="none" w:sz="0" w:space="0" w:color="auto"/>
            <w:right w:val="none" w:sz="0" w:space="0" w:color="auto"/>
          </w:divBdr>
        </w:div>
        <w:div w:id="1959867740">
          <w:marLeft w:val="0"/>
          <w:marRight w:val="0"/>
          <w:marTop w:val="0"/>
          <w:marBottom w:val="0"/>
          <w:divBdr>
            <w:top w:val="none" w:sz="0" w:space="0" w:color="auto"/>
            <w:left w:val="none" w:sz="0" w:space="0" w:color="auto"/>
            <w:bottom w:val="none" w:sz="0" w:space="0" w:color="auto"/>
            <w:right w:val="none" w:sz="0" w:space="0" w:color="auto"/>
          </w:divBdr>
        </w:div>
        <w:div w:id="542210140">
          <w:marLeft w:val="0"/>
          <w:marRight w:val="0"/>
          <w:marTop w:val="0"/>
          <w:marBottom w:val="0"/>
          <w:divBdr>
            <w:top w:val="none" w:sz="0" w:space="0" w:color="auto"/>
            <w:left w:val="none" w:sz="0" w:space="0" w:color="auto"/>
            <w:bottom w:val="none" w:sz="0" w:space="0" w:color="auto"/>
            <w:right w:val="none" w:sz="0" w:space="0" w:color="auto"/>
          </w:divBdr>
        </w:div>
        <w:div w:id="2096121200">
          <w:marLeft w:val="0"/>
          <w:marRight w:val="0"/>
          <w:marTop w:val="0"/>
          <w:marBottom w:val="0"/>
          <w:divBdr>
            <w:top w:val="none" w:sz="0" w:space="0" w:color="auto"/>
            <w:left w:val="none" w:sz="0" w:space="0" w:color="auto"/>
            <w:bottom w:val="none" w:sz="0" w:space="0" w:color="auto"/>
            <w:right w:val="none" w:sz="0" w:space="0" w:color="auto"/>
          </w:divBdr>
        </w:div>
        <w:div w:id="104547694">
          <w:marLeft w:val="0"/>
          <w:marRight w:val="0"/>
          <w:marTop w:val="0"/>
          <w:marBottom w:val="0"/>
          <w:divBdr>
            <w:top w:val="none" w:sz="0" w:space="0" w:color="auto"/>
            <w:left w:val="none" w:sz="0" w:space="0" w:color="auto"/>
            <w:bottom w:val="none" w:sz="0" w:space="0" w:color="auto"/>
            <w:right w:val="none" w:sz="0" w:space="0" w:color="auto"/>
          </w:divBdr>
        </w:div>
        <w:div w:id="634991184">
          <w:marLeft w:val="0"/>
          <w:marRight w:val="0"/>
          <w:marTop w:val="0"/>
          <w:marBottom w:val="0"/>
          <w:divBdr>
            <w:top w:val="none" w:sz="0" w:space="0" w:color="auto"/>
            <w:left w:val="none" w:sz="0" w:space="0" w:color="auto"/>
            <w:bottom w:val="none" w:sz="0" w:space="0" w:color="auto"/>
            <w:right w:val="none" w:sz="0" w:space="0" w:color="auto"/>
          </w:divBdr>
        </w:div>
        <w:div w:id="1147936151">
          <w:marLeft w:val="0"/>
          <w:marRight w:val="0"/>
          <w:marTop w:val="0"/>
          <w:marBottom w:val="0"/>
          <w:divBdr>
            <w:top w:val="none" w:sz="0" w:space="0" w:color="auto"/>
            <w:left w:val="none" w:sz="0" w:space="0" w:color="auto"/>
            <w:bottom w:val="none" w:sz="0" w:space="0" w:color="auto"/>
            <w:right w:val="none" w:sz="0" w:space="0" w:color="auto"/>
          </w:divBdr>
        </w:div>
        <w:div w:id="925117014">
          <w:marLeft w:val="0"/>
          <w:marRight w:val="0"/>
          <w:marTop w:val="0"/>
          <w:marBottom w:val="0"/>
          <w:divBdr>
            <w:top w:val="none" w:sz="0" w:space="0" w:color="auto"/>
            <w:left w:val="none" w:sz="0" w:space="0" w:color="auto"/>
            <w:bottom w:val="none" w:sz="0" w:space="0" w:color="auto"/>
            <w:right w:val="none" w:sz="0" w:space="0" w:color="auto"/>
          </w:divBdr>
        </w:div>
        <w:div w:id="1172909315">
          <w:marLeft w:val="0"/>
          <w:marRight w:val="0"/>
          <w:marTop w:val="0"/>
          <w:marBottom w:val="0"/>
          <w:divBdr>
            <w:top w:val="none" w:sz="0" w:space="0" w:color="auto"/>
            <w:left w:val="none" w:sz="0" w:space="0" w:color="auto"/>
            <w:bottom w:val="none" w:sz="0" w:space="0" w:color="auto"/>
            <w:right w:val="none" w:sz="0" w:space="0" w:color="auto"/>
          </w:divBdr>
        </w:div>
        <w:div w:id="1490710256">
          <w:marLeft w:val="0"/>
          <w:marRight w:val="0"/>
          <w:marTop w:val="0"/>
          <w:marBottom w:val="0"/>
          <w:divBdr>
            <w:top w:val="none" w:sz="0" w:space="0" w:color="auto"/>
            <w:left w:val="none" w:sz="0" w:space="0" w:color="auto"/>
            <w:bottom w:val="none" w:sz="0" w:space="0" w:color="auto"/>
            <w:right w:val="none" w:sz="0" w:space="0" w:color="auto"/>
          </w:divBdr>
        </w:div>
        <w:div w:id="693579455">
          <w:marLeft w:val="0"/>
          <w:marRight w:val="0"/>
          <w:marTop w:val="0"/>
          <w:marBottom w:val="0"/>
          <w:divBdr>
            <w:top w:val="none" w:sz="0" w:space="0" w:color="auto"/>
            <w:left w:val="none" w:sz="0" w:space="0" w:color="auto"/>
            <w:bottom w:val="none" w:sz="0" w:space="0" w:color="auto"/>
            <w:right w:val="none" w:sz="0" w:space="0" w:color="auto"/>
          </w:divBdr>
        </w:div>
        <w:div w:id="2118062552">
          <w:marLeft w:val="0"/>
          <w:marRight w:val="0"/>
          <w:marTop w:val="0"/>
          <w:marBottom w:val="0"/>
          <w:divBdr>
            <w:top w:val="none" w:sz="0" w:space="0" w:color="auto"/>
            <w:left w:val="none" w:sz="0" w:space="0" w:color="auto"/>
            <w:bottom w:val="none" w:sz="0" w:space="0" w:color="auto"/>
            <w:right w:val="none" w:sz="0" w:space="0" w:color="auto"/>
          </w:divBdr>
        </w:div>
        <w:div w:id="626399937">
          <w:marLeft w:val="0"/>
          <w:marRight w:val="0"/>
          <w:marTop w:val="0"/>
          <w:marBottom w:val="0"/>
          <w:divBdr>
            <w:top w:val="none" w:sz="0" w:space="0" w:color="auto"/>
            <w:left w:val="none" w:sz="0" w:space="0" w:color="auto"/>
            <w:bottom w:val="none" w:sz="0" w:space="0" w:color="auto"/>
            <w:right w:val="none" w:sz="0" w:space="0" w:color="auto"/>
          </w:divBdr>
        </w:div>
        <w:div w:id="1958173701">
          <w:marLeft w:val="0"/>
          <w:marRight w:val="0"/>
          <w:marTop w:val="0"/>
          <w:marBottom w:val="0"/>
          <w:divBdr>
            <w:top w:val="none" w:sz="0" w:space="0" w:color="auto"/>
            <w:left w:val="none" w:sz="0" w:space="0" w:color="auto"/>
            <w:bottom w:val="none" w:sz="0" w:space="0" w:color="auto"/>
            <w:right w:val="none" w:sz="0" w:space="0" w:color="auto"/>
          </w:divBdr>
        </w:div>
        <w:div w:id="1407723463">
          <w:marLeft w:val="0"/>
          <w:marRight w:val="0"/>
          <w:marTop w:val="0"/>
          <w:marBottom w:val="0"/>
          <w:divBdr>
            <w:top w:val="none" w:sz="0" w:space="0" w:color="auto"/>
            <w:left w:val="none" w:sz="0" w:space="0" w:color="auto"/>
            <w:bottom w:val="none" w:sz="0" w:space="0" w:color="auto"/>
            <w:right w:val="none" w:sz="0" w:space="0" w:color="auto"/>
          </w:divBdr>
        </w:div>
        <w:div w:id="560167882">
          <w:marLeft w:val="0"/>
          <w:marRight w:val="0"/>
          <w:marTop w:val="0"/>
          <w:marBottom w:val="0"/>
          <w:divBdr>
            <w:top w:val="none" w:sz="0" w:space="0" w:color="auto"/>
            <w:left w:val="none" w:sz="0" w:space="0" w:color="auto"/>
            <w:bottom w:val="none" w:sz="0" w:space="0" w:color="auto"/>
            <w:right w:val="none" w:sz="0" w:space="0" w:color="auto"/>
          </w:divBdr>
        </w:div>
        <w:div w:id="621883739">
          <w:marLeft w:val="0"/>
          <w:marRight w:val="0"/>
          <w:marTop w:val="0"/>
          <w:marBottom w:val="0"/>
          <w:divBdr>
            <w:top w:val="none" w:sz="0" w:space="0" w:color="auto"/>
            <w:left w:val="none" w:sz="0" w:space="0" w:color="auto"/>
            <w:bottom w:val="none" w:sz="0" w:space="0" w:color="auto"/>
            <w:right w:val="none" w:sz="0" w:space="0" w:color="auto"/>
          </w:divBdr>
        </w:div>
        <w:div w:id="135226848">
          <w:marLeft w:val="0"/>
          <w:marRight w:val="0"/>
          <w:marTop w:val="0"/>
          <w:marBottom w:val="0"/>
          <w:divBdr>
            <w:top w:val="none" w:sz="0" w:space="0" w:color="auto"/>
            <w:left w:val="none" w:sz="0" w:space="0" w:color="auto"/>
            <w:bottom w:val="none" w:sz="0" w:space="0" w:color="auto"/>
            <w:right w:val="none" w:sz="0" w:space="0" w:color="auto"/>
          </w:divBdr>
        </w:div>
        <w:div w:id="1663042499">
          <w:marLeft w:val="0"/>
          <w:marRight w:val="0"/>
          <w:marTop w:val="0"/>
          <w:marBottom w:val="0"/>
          <w:divBdr>
            <w:top w:val="none" w:sz="0" w:space="0" w:color="auto"/>
            <w:left w:val="none" w:sz="0" w:space="0" w:color="auto"/>
            <w:bottom w:val="none" w:sz="0" w:space="0" w:color="auto"/>
            <w:right w:val="none" w:sz="0" w:space="0" w:color="auto"/>
          </w:divBdr>
        </w:div>
        <w:div w:id="1501889134">
          <w:marLeft w:val="0"/>
          <w:marRight w:val="0"/>
          <w:marTop w:val="0"/>
          <w:marBottom w:val="0"/>
          <w:divBdr>
            <w:top w:val="none" w:sz="0" w:space="0" w:color="auto"/>
            <w:left w:val="none" w:sz="0" w:space="0" w:color="auto"/>
            <w:bottom w:val="none" w:sz="0" w:space="0" w:color="auto"/>
            <w:right w:val="none" w:sz="0" w:space="0" w:color="auto"/>
          </w:divBdr>
        </w:div>
        <w:div w:id="790629583">
          <w:marLeft w:val="0"/>
          <w:marRight w:val="0"/>
          <w:marTop w:val="0"/>
          <w:marBottom w:val="0"/>
          <w:divBdr>
            <w:top w:val="none" w:sz="0" w:space="0" w:color="auto"/>
            <w:left w:val="none" w:sz="0" w:space="0" w:color="auto"/>
            <w:bottom w:val="none" w:sz="0" w:space="0" w:color="auto"/>
            <w:right w:val="none" w:sz="0" w:space="0" w:color="auto"/>
          </w:divBdr>
        </w:div>
        <w:div w:id="1528828707">
          <w:marLeft w:val="0"/>
          <w:marRight w:val="0"/>
          <w:marTop w:val="0"/>
          <w:marBottom w:val="0"/>
          <w:divBdr>
            <w:top w:val="none" w:sz="0" w:space="0" w:color="auto"/>
            <w:left w:val="none" w:sz="0" w:space="0" w:color="auto"/>
            <w:bottom w:val="none" w:sz="0" w:space="0" w:color="auto"/>
            <w:right w:val="none" w:sz="0" w:space="0" w:color="auto"/>
          </w:divBdr>
        </w:div>
        <w:div w:id="750464404">
          <w:marLeft w:val="0"/>
          <w:marRight w:val="0"/>
          <w:marTop w:val="0"/>
          <w:marBottom w:val="0"/>
          <w:divBdr>
            <w:top w:val="none" w:sz="0" w:space="0" w:color="auto"/>
            <w:left w:val="none" w:sz="0" w:space="0" w:color="auto"/>
            <w:bottom w:val="none" w:sz="0" w:space="0" w:color="auto"/>
            <w:right w:val="none" w:sz="0" w:space="0" w:color="auto"/>
          </w:divBdr>
        </w:div>
        <w:div w:id="564951554">
          <w:marLeft w:val="0"/>
          <w:marRight w:val="0"/>
          <w:marTop w:val="0"/>
          <w:marBottom w:val="0"/>
          <w:divBdr>
            <w:top w:val="none" w:sz="0" w:space="0" w:color="auto"/>
            <w:left w:val="none" w:sz="0" w:space="0" w:color="auto"/>
            <w:bottom w:val="none" w:sz="0" w:space="0" w:color="auto"/>
            <w:right w:val="none" w:sz="0" w:space="0" w:color="auto"/>
          </w:divBdr>
        </w:div>
        <w:div w:id="1283801336">
          <w:marLeft w:val="0"/>
          <w:marRight w:val="0"/>
          <w:marTop w:val="0"/>
          <w:marBottom w:val="0"/>
          <w:divBdr>
            <w:top w:val="none" w:sz="0" w:space="0" w:color="auto"/>
            <w:left w:val="none" w:sz="0" w:space="0" w:color="auto"/>
            <w:bottom w:val="none" w:sz="0" w:space="0" w:color="auto"/>
            <w:right w:val="none" w:sz="0" w:space="0" w:color="auto"/>
          </w:divBdr>
        </w:div>
        <w:div w:id="115829953">
          <w:marLeft w:val="0"/>
          <w:marRight w:val="0"/>
          <w:marTop w:val="0"/>
          <w:marBottom w:val="0"/>
          <w:divBdr>
            <w:top w:val="none" w:sz="0" w:space="0" w:color="auto"/>
            <w:left w:val="none" w:sz="0" w:space="0" w:color="auto"/>
            <w:bottom w:val="none" w:sz="0" w:space="0" w:color="auto"/>
            <w:right w:val="none" w:sz="0" w:space="0" w:color="auto"/>
          </w:divBdr>
        </w:div>
        <w:div w:id="1628509901">
          <w:marLeft w:val="0"/>
          <w:marRight w:val="0"/>
          <w:marTop w:val="0"/>
          <w:marBottom w:val="0"/>
          <w:divBdr>
            <w:top w:val="none" w:sz="0" w:space="0" w:color="auto"/>
            <w:left w:val="none" w:sz="0" w:space="0" w:color="auto"/>
            <w:bottom w:val="none" w:sz="0" w:space="0" w:color="auto"/>
            <w:right w:val="none" w:sz="0" w:space="0" w:color="auto"/>
          </w:divBdr>
        </w:div>
        <w:div w:id="1186477146">
          <w:marLeft w:val="0"/>
          <w:marRight w:val="0"/>
          <w:marTop w:val="0"/>
          <w:marBottom w:val="0"/>
          <w:divBdr>
            <w:top w:val="none" w:sz="0" w:space="0" w:color="auto"/>
            <w:left w:val="none" w:sz="0" w:space="0" w:color="auto"/>
            <w:bottom w:val="none" w:sz="0" w:space="0" w:color="auto"/>
            <w:right w:val="none" w:sz="0" w:space="0" w:color="auto"/>
          </w:divBdr>
        </w:div>
        <w:div w:id="83456600">
          <w:marLeft w:val="0"/>
          <w:marRight w:val="0"/>
          <w:marTop w:val="0"/>
          <w:marBottom w:val="0"/>
          <w:divBdr>
            <w:top w:val="none" w:sz="0" w:space="0" w:color="auto"/>
            <w:left w:val="none" w:sz="0" w:space="0" w:color="auto"/>
            <w:bottom w:val="none" w:sz="0" w:space="0" w:color="auto"/>
            <w:right w:val="none" w:sz="0" w:space="0" w:color="auto"/>
          </w:divBdr>
        </w:div>
        <w:div w:id="1107964548">
          <w:marLeft w:val="0"/>
          <w:marRight w:val="0"/>
          <w:marTop w:val="0"/>
          <w:marBottom w:val="0"/>
          <w:divBdr>
            <w:top w:val="none" w:sz="0" w:space="0" w:color="auto"/>
            <w:left w:val="none" w:sz="0" w:space="0" w:color="auto"/>
            <w:bottom w:val="none" w:sz="0" w:space="0" w:color="auto"/>
            <w:right w:val="none" w:sz="0" w:space="0" w:color="auto"/>
          </w:divBdr>
        </w:div>
        <w:div w:id="2142845874">
          <w:marLeft w:val="0"/>
          <w:marRight w:val="0"/>
          <w:marTop w:val="0"/>
          <w:marBottom w:val="0"/>
          <w:divBdr>
            <w:top w:val="none" w:sz="0" w:space="0" w:color="auto"/>
            <w:left w:val="none" w:sz="0" w:space="0" w:color="auto"/>
            <w:bottom w:val="none" w:sz="0" w:space="0" w:color="auto"/>
            <w:right w:val="none" w:sz="0" w:space="0" w:color="auto"/>
          </w:divBdr>
        </w:div>
        <w:div w:id="623774760">
          <w:marLeft w:val="0"/>
          <w:marRight w:val="0"/>
          <w:marTop w:val="0"/>
          <w:marBottom w:val="0"/>
          <w:divBdr>
            <w:top w:val="none" w:sz="0" w:space="0" w:color="auto"/>
            <w:left w:val="none" w:sz="0" w:space="0" w:color="auto"/>
            <w:bottom w:val="none" w:sz="0" w:space="0" w:color="auto"/>
            <w:right w:val="none" w:sz="0" w:space="0" w:color="auto"/>
          </w:divBdr>
        </w:div>
        <w:div w:id="1730230915">
          <w:marLeft w:val="0"/>
          <w:marRight w:val="0"/>
          <w:marTop w:val="0"/>
          <w:marBottom w:val="0"/>
          <w:divBdr>
            <w:top w:val="none" w:sz="0" w:space="0" w:color="auto"/>
            <w:left w:val="none" w:sz="0" w:space="0" w:color="auto"/>
            <w:bottom w:val="none" w:sz="0" w:space="0" w:color="auto"/>
            <w:right w:val="none" w:sz="0" w:space="0" w:color="auto"/>
          </w:divBdr>
        </w:div>
        <w:div w:id="1193767055">
          <w:marLeft w:val="0"/>
          <w:marRight w:val="0"/>
          <w:marTop w:val="0"/>
          <w:marBottom w:val="0"/>
          <w:divBdr>
            <w:top w:val="none" w:sz="0" w:space="0" w:color="auto"/>
            <w:left w:val="none" w:sz="0" w:space="0" w:color="auto"/>
            <w:bottom w:val="none" w:sz="0" w:space="0" w:color="auto"/>
            <w:right w:val="none" w:sz="0" w:space="0" w:color="auto"/>
          </w:divBdr>
        </w:div>
        <w:div w:id="1491025265">
          <w:marLeft w:val="0"/>
          <w:marRight w:val="0"/>
          <w:marTop w:val="0"/>
          <w:marBottom w:val="0"/>
          <w:divBdr>
            <w:top w:val="none" w:sz="0" w:space="0" w:color="auto"/>
            <w:left w:val="none" w:sz="0" w:space="0" w:color="auto"/>
            <w:bottom w:val="none" w:sz="0" w:space="0" w:color="auto"/>
            <w:right w:val="none" w:sz="0" w:space="0" w:color="auto"/>
          </w:divBdr>
        </w:div>
        <w:div w:id="771047662">
          <w:marLeft w:val="0"/>
          <w:marRight w:val="0"/>
          <w:marTop w:val="0"/>
          <w:marBottom w:val="0"/>
          <w:divBdr>
            <w:top w:val="none" w:sz="0" w:space="0" w:color="auto"/>
            <w:left w:val="none" w:sz="0" w:space="0" w:color="auto"/>
            <w:bottom w:val="none" w:sz="0" w:space="0" w:color="auto"/>
            <w:right w:val="none" w:sz="0" w:space="0" w:color="auto"/>
          </w:divBdr>
        </w:div>
        <w:div w:id="343098797">
          <w:marLeft w:val="0"/>
          <w:marRight w:val="0"/>
          <w:marTop w:val="0"/>
          <w:marBottom w:val="0"/>
          <w:divBdr>
            <w:top w:val="none" w:sz="0" w:space="0" w:color="auto"/>
            <w:left w:val="none" w:sz="0" w:space="0" w:color="auto"/>
            <w:bottom w:val="none" w:sz="0" w:space="0" w:color="auto"/>
            <w:right w:val="none" w:sz="0" w:space="0" w:color="auto"/>
          </w:divBdr>
        </w:div>
        <w:div w:id="323750154">
          <w:marLeft w:val="0"/>
          <w:marRight w:val="0"/>
          <w:marTop w:val="0"/>
          <w:marBottom w:val="0"/>
          <w:divBdr>
            <w:top w:val="none" w:sz="0" w:space="0" w:color="auto"/>
            <w:left w:val="none" w:sz="0" w:space="0" w:color="auto"/>
            <w:bottom w:val="none" w:sz="0" w:space="0" w:color="auto"/>
            <w:right w:val="none" w:sz="0" w:space="0" w:color="auto"/>
          </w:divBdr>
        </w:div>
      </w:divsChild>
    </w:div>
    <w:div w:id="1430661753">
      <w:bodyDiv w:val="1"/>
      <w:marLeft w:val="0"/>
      <w:marRight w:val="0"/>
      <w:marTop w:val="0"/>
      <w:marBottom w:val="0"/>
      <w:divBdr>
        <w:top w:val="none" w:sz="0" w:space="0" w:color="auto"/>
        <w:left w:val="none" w:sz="0" w:space="0" w:color="auto"/>
        <w:bottom w:val="none" w:sz="0" w:space="0" w:color="auto"/>
        <w:right w:val="none" w:sz="0" w:space="0" w:color="auto"/>
      </w:divBdr>
      <w:divsChild>
        <w:div w:id="510072705">
          <w:marLeft w:val="0"/>
          <w:marRight w:val="0"/>
          <w:marTop w:val="0"/>
          <w:marBottom w:val="0"/>
          <w:divBdr>
            <w:top w:val="none" w:sz="0" w:space="0" w:color="auto"/>
            <w:left w:val="none" w:sz="0" w:space="0" w:color="auto"/>
            <w:bottom w:val="none" w:sz="0" w:space="0" w:color="auto"/>
            <w:right w:val="none" w:sz="0" w:space="0" w:color="auto"/>
          </w:divBdr>
        </w:div>
        <w:div w:id="1360279013">
          <w:marLeft w:val="0"/>
          <w:marRight w:val="0"/>
          <w:marTop w:val="0"/>
          <w:marBottom w:val="0"/>
          <w:divBdr>
            <w:top w:val="none" w:sz="0" w:space="0" w:color="auto"/>
            <w:left w:val="none" w:sz="0" w:space="0" w:color="auto"/>
            <w:bottom w:val="none" w:sz="0" w:space="0" w:color="auto"/>
            <w:right w:val="none" w:sz="0" w:space="0" w:color="auto"/>
          </w:divBdr>
        </w:div>
        <w:div w:id="933825292">
          <w:marLeft w:val="0"/>
          <w:marRight w:val="0"/>
          <w:marTop w:val="0"/>
          <w:marBottom w:val="0"/>
          <w:divBdr>
            <w:top w:val="none" w:sz="0" w:space="0" w:color="auto"/>
            <w:left w:val="none" w:sz="0" w:space="0" w:color="auto"/>
            <w:bottom w:val="none" w:sz="0" w:space="0" w:color="auto"/>
            <w:right w:val="none" w:sz="0" w:space="0" w:color="auto"/>
          </w:divBdr>
        </w:div>
        <w:div w:id="1715957176">
          <w:marLeft w:val="0"/>
          <w:marRight w:val="0"/>
          <w:marTop w:val="0"/>
          <w:marBottom w:val="0"/>
          <w:divBdr>
            <w:top w:val="none" w:sz="0" w:space="0" w:color="auto"/>
            <w:left w:val="none" w:sz="0" w:space="0" w:color="auto"/>
            <w:bottom w:val="none" w:sz="0" w:space="0" w:color="auto"/>
            <w:right w:val="none" w:sz="0" w:space="0" w:color="auto"/>
          </w:divBdr>
        </w:div>
        <w:div w:id="1635063766">
          <w:marLeft w:val="0"/>
          <w:marRight w:val="0"/>
          <w:marTop w:val="0"/>
          <w:marBottom w:val="0"/>
          <w:divBdr>
            <w:top w:val="none" w:sz="0" w:space="0" w:color="auto"/>
            <w:left w:val="none" w:sz="0" w:space="0" w:color="auto"/>
            <w:bottom w:val="none" w:sz="0" w:space="0" w:color="auto"/>
            <w:right w:val="none" w:sz="0" w:space="0" w:color="auto"/>
          </w:divBdr>
        </w:div>
        <w:div w:id="119886423">
          <w:marLeft w:val="0"/>
          <w:marRight w:val="0"/>
          <w:marTop w:val="0"/>
          <w:marBottom w:val="0"/>
          <w:divBdr>
            <w:top w:val="none" w:sz="0" w:space="0" w:color="auto"/>
            <w:left w:val="none" w:sz="0" w:space="0" w:color="auto"/>
            <w:bottom w:val="none" w:sz="0" w:space="0" w:color="auto"/>
            <w:right w:val="none" w:sz="0" w:space="0" w:color="auto"/>
          </w:divBdr>
        </w:div>
        <w:div w:id="1711804412">
          <w:marLeft w:val="0"/>
          <w:marRight w:val="0"/>
          <w:marTop w:val="0"/>
          <w:marBottom w:val="0"/>
          <w:divBdr>
            <w:top w:val="none" w:sz="0" w:space="0" w:color="auto"/>
            <w:left w:val="none" w:sz="0" w:space="0" w:color="auto"/>
            <w:bottom w:val="none" w:sz="0" w:space="0" w:color="auto"/>
            <w:right w:val="none" w:sz="0" w:space="0" w:color="auto"/>
          </w:divBdr>
        </w:div>
        <w:div w:id="818613292">
          <w:marLeft w:val="0"/>
          <w:marRight w:val="0"/>
          <w:marTop w:val="0"/>
          <w:marBottom w:val="0"/>
          <w:divBdr>
            <w:top w:val="none" w:sz="0" w:space="0" w:color="auto"/>
            <w:left w:val="none" w:sz="0" w:space="0" w:color="auto"/>
            <w:bottom w:val="none" w:sz="0" w:space="0" w:color="auto"/>
            <w:right w:val="none" w:sz="0" w:space="0" w:color="auto"/>
          </w:divBdr>
        </w:div>
        <w:div w:id="1875146839">
          <w:marLeft w:val="0"/>
          <w:marRight w:val="0"/>
          <w:marTop w:val="0"/>
          <w:marBottom w:val="0"/>
          <w:divBdr>
            <w:top w:val="none" w:sz="0" w:space="0" w:color="auto"/>
            <w:left w:val="none" w:sz="0" w:space="0" w:color="auto"/>
            <w:bottom w:val="none" w:sz="0" w:space="0" w:color="auto"/>
            <w:right w:val="none" w:sz="0" w:space="0" w:color="auto"/>
          </w:divBdr>
        </w:div>
      </w:divsChild>
    </w:div>
    <w:div w:id="1811286035">
      <w:bodyDiv w:val="1"/>
      <w:marLeft w:val="0"/>
      <w:marRight w:val="0"/>
      <w:marTop w:val="0"/>
      <w:marBottom w:val="0"/>
      <w:divBdr>
        <w:top w:val="none" w:sz="0" w:space="0" w:color="auto"/>
        <w:left w:val="none" w:sz="0" w:space="0" w:color="auto"/>
        <w:bottom w:val="none" w:sz="0" w:space="0" w:color="auto"/>
        <w:right w:val="none" w:sz="0" w:space="0" w:color="auto"/>
      </w:divBdr>
      <w:divsChild>
        <w:div w:id="4481705">
          <w:marLeft w:val="0"/>
          <w:marRight w:val="0"/>
          <w:marTop w:val="0"/>
          <w:marBottom w:val="0"/>
          <w:divBdr>
            <w:top w:val="none" w:sz="0" w:space="0" w:color="auto"/>
            <w:left w:val="none" w:sz="0" w:space="0" w:color="auto"/>
            <w:bottom w:val="none" w:sz="0" w:space="0" w:color="auto"/>
            <w:right w:val="none" w:sz="0" w:space="0" w:color="auto"/>
          </w:divBdr>
        </w:div>
        <w:div w:id="136580881">
          <w:marLeft w:val="0"/>
          <w:marRight w:val="0"/>
          <w:marTop w:val="0"/>
          <w:marBottom w:val="0"/>
          <w:divBdr>
            <w:top w:val="none" w:sz="0" w:space="0" w:color="auto"/>
            <w:left w:val="none" w:sz="0" w:space="0" w:color="auto"/>
            <w:bottom w:val="none" w:sz="0" w:space="0" w:color="auto"/>
            <w:right w:val="none" w:sz="0" w:space="0" w:color="auto"/>
          </w:divBdr>
        </w:div>
        <w:div w:id="2133669198">
          <w:marLeft w:val="0"/>
          <w:marRight w:val="0"/>
          <w:marTop w:val="0"/>
          <w:marBottom w:val="0"/>
          <w:divBdr>
            <w:top w:val="none" w:sz="0" w:space="0" w:color="auto"/>
            <w:left w:val="none" w:sz="0" w:space="0" w:color="auto"/>
            <w:bottom w:val="none" w:sz="0" w:space="0" w:color="auto"/>
            <w:right w:val="none" w:sz="0" w:space="0" w:color="auto"/>
          </w:divBdr>
        </w:div>
        <w:div w:id="252975488">
          <w:marLeft w:val="0"/>
          <w:marRight w:val="0"/>
          <w:marTop w:val="0"/>
          <w:marBottom w:val="0"/>
          <w:divBdr>
            <w:top w:val="none" w:sz="0" w:space="0" w:color="auto"/>
            <w:left w:val="none" w:sz="0" w:space="0" w:color="auto"/>
            <w:bottom w:val="none" w:sz="0" w:space="0" w:color="auto"/>
            <w:right w:val="none" w:sz="0" w:space="0" w:color="auto"/>
          </w:divBdr>
        </w:div>
        <w:div w:id="1492255122">
          <w:marLeft w:val="0"/>
          <w:marRight w:val="0"/>
          <w:marTop w:val="0"/>
          <w:marBottom w:val="0"/>
          <w:divBdr>
            <w:top w:val="none" w:sz="0" w:space="0" w:color="auto"/>
            <w:left w:val="none" w:sz="0" w:space="0" w:color="auto"/>
            <w:bottom w:val="none" w:sz="0" w:space="0" w:color="auto"/>
            <w:right w:val="none" w:sz="0" w:space="0" w:color="auto"/>
          </w:divBdr>
        </w:div>
        <w:div w:id="1011565824">
          <w:marLeft w:val="0"/>
          <w:marRight w:val="0"/>
          <w:marTop w:val="0"/>
          <w:marBottom w:val="0"/>
          <w:divBdr>
            <w:top w:val="none" w:sz="0" w:space="0" w:color="auto"/>
            <w:left w:val="none" w:sz="0" w:space="0" w:color="auto"/>
            <w:bottom w:val="none" w:sz="0" w:space="0" w:color="auto"/>
            <w:right w:val="none" w:sz="0" w:space="0" w:color="auto"/>
          </w:divBdr>
        </w:div>
        <w:div w:id="532495454">
          <w:marLeft w:val="0"/>
          <w:marRight w:val="0"/>
          <w:marTop w:val="0"/>
          <w:marBottom w:val="0"/>
          <w:divBdr>
            <w:top w:val="none" w:sz="0" w:space="0" w:color="auto"/>
            <w:left w:val="none" w:sz="0" w:space="0" w:color="auto"/>
            <w:bottom w:val="none" w:sz="0" w:space="0" w:color="auto"/>
            <w:right w:val="none" w:sz="0" w:space="0" w:color="auto"/>
          </w:divBdr>
        </w:div>
      </w:divsChild>
    </w:div>
    <w:div w:id="1971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thecornershoppr.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usie@thecornershoppr.com" TargetMode="External"/><Relationship Id="rId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http://www.hull2017.co.uk" TargetMode="External"/><Relationship Id="rId4" Type="http://schemas.openxmlformats.org/officeDocument/2006/relationships/webSettings" Target="webSettings.xml"/><Relationship Id="rId9" Type="http://schemas.openxmlformats.org/officeDocument/2006/relationships/hyperlink" Target="mailto:ben.mcknight@hull2017.co.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BAD5B76-C4E3-4492-A176-C662FDD7EA5D}"/>
</file>

<file path=customXml/itemProps2.xml><?xml version="1.0" encoding="utf-8"?>
<ds:datastoreItem xmlns:ds="http://schemas.openxmlformats.org/officeDocument/2006/customXml" ds:itemID="{8A791ED4-13D4-4784-B0A3-2476BF3BFDE1}"/>
</file>

<file path=customXml/itemProps3.xml><?xml version="1.0" encoding="utf-8"?>
<ds:datastoreItem xmlns:ds="http://schemas.openxmlformats.org/officeDocument/2006/customXml" ds:itemID="{CEB603C7-E556-4284-9B4C-E4F79DD9AEA5}"/>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McCormack</dc:creator>
  <cp:lastModifiedBy>McKnight Ben (2017)</cp:lastModifiedBy>
  <cp:revision>2</cp:revision>
  <dcterms:created xsi:type="dcterms:W3CDTF">2017-04-07T07:38:00Z</dcterms:created>
  <dcterms:modified xsi:type="dcterms:W3CDTF">2017-04-07T07:38:00Z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