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D4" w:rsidRDefault="00A711D4" w:rsidP="32F2656C">
      <w:pPr>
        <w:rPr>
          <w:b/>
          <w:bCs/>
          <w:sz w:val="28"/>
          <w:szCs w:val="28"/>
        </w:rPr>
      </w:pPr>
    </w:p>
    <w:p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tblPr>
      <w:tblGrid>
        <w:gridCol w:w="3828"/>
        <w:gridCol w:w="5635"/>
      </w:tblGrid>
      <w:tr w:rsidR="0008290E" w:rsidRPr="0044429E" w:rsidTr="002D3BCB">
        <w:tc>
          <w:tcPr>
            <w:tcW w:w="3828" w:type="dxa"/>
            <w:shd w:val="clear" w:color="auto" w:fill="000000" w:themeFill="text1"/>
          </w:tcPr>
          <w:p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rsidR="0008290E" w:rsidRPr="0044429E" w:rsidRDefault="00515A7B" w:rsidP="00B05DB9">
            <w:pPr>
              <w:spacing w:before="60" w:after="60"/>
              <w:rPr>
                <w:sz w:val="22"/>
                <w:szCs w:val="22"/>
              </w:rPr>
            </w:pPr>
            <w:r>
              <w:rPr>
                <w:sz w:val="22"/>
                <w:szCs w:val="22"/>
              </w:rPr>
              <w:t xml:space="preserve">Artlink </w:t>
            </w:r>
          </w:p>
        </w:tc>
      </w:tr>
      <w:tr w:rsidR="00792B2E" w:rsidRPr="0044429E" w:rsidTr="002D3BCB">
        <w:tc>
          <w:tcPr>
            <w:tcW w:w="3828" w:type="dxa"/>
            <w:shd w:val="clear" w:color="auto" w:fill="000000" w:themeFill="text1"/>
          </w:tcPr>
          <w:p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rsidR="00792B2E" w:rsidRPr="0044429E" w:rsidRDefault="00515A7B" w:rsidP="00B05DB9">
            <w:pPr>
              <w:spacing w:before="60" w:after="60"/>
              <w:rPr>
                <w:sz w:val="22"/>
                <w:szCs w:val="22"/>
              </w:rPr>
            </w:pPr>
            <w:r>
              <w:rPr>
                <w:sz w:val="22"/>
                <w:szCs w:val="22"/>
              </w:rPr>
              <w:t xml:space="preserve">Visible Girls Revisited, Anita Corbin Exhibition </w:t>
            </w:r>
          </w:p>
        </w:tc>
      </w:tr>
      <w:tr w:rsidR="0008290E" w:rsidRPr="0044429E" w:rsidTr="002D3BCB">
        <w:tc>
          <w:tcPr>
            <w:tcW w:w="3828" w:type="dxa"/>
            <w:shd w:val="clear" w:color="auto" w:fill="000000" w:themeFill="text1"/>
          </w:tcPr>
          <w:p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rsidR="0008290E" w:rsidRPr="0044429E" w:rsidRDefault="00515A7B" w:rsidP="00B05DB9">
            <w:pPr>
              <w:spacing w:before="60" w:after="60"/>
              <w:rPr>
                <w:sz w:val="22"/>
                <w:szCs w:val="22"/>
              </w:rPr>
            </w:pPr>
            <w:r>
              <w:rPr>
                <w:sz w:val="22"/>
                <w:szCs w:val="22"/>
              </w:rPr>
              <w:t xml:space="preserve">Hannah Holden (Project Manager) </w:t>
            </w:r>
          </w:p>
        </w:tc>
      </w:tr>
      <w:tr w:rsidR="008D440B" w:rsidRPr="0044429E" w:rsidTr="002D3BCB">
        <w:tc>
          <w:tcPr>
            <w:tcW w:w="3828" w:type="dxa"/>
            <w:shd w:val="clear" w:color="auto" w:fill="000000" w:themeFill="text1"/>
          </w:tcPr>
          <w:p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rsidR="008D440B" w:rsidRPr="00515A7B" w:rsidRDefault="00C15306" w:rsidP="00B05DB9">
            <w:pPr>
              <w:spacing w:before="60" w:after="60"/>
              <w:rPr>
                <w:color w:val="FF0000"/>
                <w:sz w:val="22"/>
                <w:szCs w:val="22"/>
              </w:rPr>
            </w:pPr>
            <w:r>
              <w:rPr>
                <w:color w:val="FF0000"/>
                <w:sz w:val="22"/>
                <w:szCs w:val="22"/>
              </w:rPr>
              <w:t>01/09/2017</w:t>
            </w:r>
          </w:p>
        </w:tc>
      </w:tr>
    </w:tbl>
    <w:p w:rsidR="0008290E" w:rsidRPr="0044429E" w:rsidRDefault="0008290E" w:rsidP="00C17BA8">
      <w:pPr>
        <w:rPr>
          <w:sz w:val="22"/>
          <w:szCs w:val="22"/>
        </w:rPr>
      </w:pPr>
    </w:p>
    <w:p w:rsidR="0008290E" w:rsidRPr="0044429E" w:rsidRDefault="216FA100" w:rsidP="216FA100">
      <w:pPr>
        <w:rPr>
          <w:b/>
          <w:bCs/>
          <w:sz w:val="22"/>
          <w:szCs w:val="22"/>
        </w:rPr>
      </w:pPr>
      <w:r w:rsidRPr="216FA100">
        <w:rPr>
          <w:b/>
          <w:bCs/>
          <w:sz w:val="22"/>
          <w:szCs w:val="22"/>
        </w:rPr>
        <w:t>INTRODUCTION</w:t>
      </w:r>
    </w:p>
    <w:p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rsidR="00A55A85" w:rsidRPr="00A55A85" w:rsidRDefault="00A55A85" w:rsidP="007A725E">
      <w:pPr>
        <w:pStyle w:val="ListParagraph"/>
        <w:numPr>
          <w:ilvl w:val="0"/>
          <w:numId w:val="18"/>
        </w:numPr>
        <w:rPr>
          <w:sz w:val="22"/>
          <w:szCs w:val="22"/>
        </w:rPr>
      </w:pPr>
      <w:r w:rsidRPr="00A55A85">
        <w:rPr>
          <w:sz w:val="22"/>
          <w:szCs w:val="22"/>
        </w:rPr>
        <w:t xml:space="preserve">What you have learned from the project, how you have adapted to these </w:t>
      </w:r>
      <w:proofErr w:type="spellStart"/>
      <w:r w:rsidRPr="00A55A85">
        <w:rPr>
          <w:sz w:val="22"/>
          <w:szCs w:val="22"/>
        </w:rPr>
        <w:t>learnings</w:t>
      </w:r>
      <w:proofErr w:type="spellEnd"/>
      <w:r w:rsidRPr="00A55A85">
        <w:rPr>
          <w:sz w:val="22"/>
          <w:szCs w:val="22"/>
        </w:rPr>
        <w:t>, and what you plan to do with this learning in future.</w:t>
      </w:r>
    </w:p>
    <w:p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rsidR="008F0569" w:rsidRPr="00B05DB9" w:rsidRDefault="00A55A85" w:rsidP="00B05DB9">
      <w:pPr>
        <w:rPr>
          <w:sz w:val="22"/>
          <w:szCs w:val="22"/>
        </w:rPr>
      </w:pPr>
      <w:r w:rsidRPr="00B05DB9">
        <w:rPr>
          <w:sz w:val="22"/>
          <w:szCs w:val="22"/>
        </w:rPr>
        <w:t>We also use this information to report to our funders.</w:t>
      </w:r>
    </w:p>
    <w:p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rsidR="00036627" w:rsidRPr="00422446" w:rsidRDefault="00036627" w:rsidP="008B0307">
      <w:pPr>
        <w:spacing w:after="240"/>
        <w:rPr>
          <w:sz w:val="22"/>
          <w:szCs w:val="22"/>
        </w:rPr>
      </w:pPr>
    </w:p>
    <w:p w:rsidR="00A34F71" w:rsidRDefault="00A34F71">
      <w:pPr>
        <w:spacing w:after="0"/>
        <w:rPr>
          <w:b/>
          <w:sz w:val="22"/>
          <w:szCs w:val="22"/>
        </w:rPr>
      </w:pPr>
      <w:r>
        <w:rPr>
          <w:b/>
          <w:sz w:val="22"/>
          <w:szCs w:val="22"/>
        </w:rPr>
        <w:br w:type="page"/>
      </w:r>
    </w:p>
    <w:p w:rsidR="00A34F71" w:rsidRPr="00D86C5A" w:rsidRDefault="00A34F71" w:rsidP="00A34F71">
      <w:pPr>
        <w:spacing w:after="0"/>
        <w:rPr>
          <w:b/>
          <w:sz w:val="22"/>
          <w:szCs w:val="22"/>
        </w:rPr>
      </w:pPr>
      <w:r w:rsidRPr="00D86C5A">
        <w:rPr>
          <w:b/>
          <w:sz w:val="22"/>
          <w:szCs w:val="22"/>
        </w:rPr>
        <w:lastRenderedPageBreak/>
        <w:t>GLOSSARY OF TERMS</w:t>
      </w:r>
    </w:p>
    <w:p w:rsidR="00A34F71" w:rsidRPr="008B0307" w:rsidRDefault="00A34F71" w:rsidP="00A34F71">
      <w:pPr>
        <w:spacing w:after="0"/>
        <w:rPr>
          <w:sz w:val="12"/>
          <w:szCs w:val="12"/>
        </w:rPr>
      </w:pPr>
    </w:p>
    <w:p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xml:space="preserve">: individual occurrences of a workshop / class, even if it is the same one being delivered, e.g. the same contemporary dance workshop led by Hull Dance, delivered at 3 different venues or 3 times in a day, </w:t>
      </w:r>
      <w:proofErr w:type="gramStart"/>
      <w:r>
        <w:rPr>
          <w:bCs/>
          <w:sz w:val="22"/>
          <w:szCs w:val="22"/>
        </w:rPr>
        <w:t>is</w:t>
      </w:r>
      <w:proofErr w:type="gramEnd"/>
      <w:r>
        <w:rPr>
          <w:bCs/>
          <w:sz w:val="22"/>
          <w:szCs w:val="22"/>
        </w:rPr>
        <w:t xml:space="preserve"> 3 opportunities.</w:t>
      </w:r>
    </w:p>
    <w:p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rsidR="00036627" w:rsidRPr="00A95CC4" w:rsidRDefault="00036627" w:rsidP="00036627">
      <w:pPr>
        <w:spacing w:after="0"/>
        <w:rPr>
          <w:b/>
          <w:bCs/>
          <w:color w:val="000000" w:themeColor="text1"/>
          <w:sz w:val="12"/>
          <w:szCs w:val="12"/>
        </w:rPr>
      </w:pPr>
    </w:p>
    <w:p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rsidR="00036627" w:rsidRDefault="00036627" w:rsidP="00036627">
      <w:pPr>
        <w:spacing w:after="0"/>
        <w:rPr>
          <w:bCs/>
          <w:color w:val="000000" w:themeColor="text1"/>
          <w:sz w:val="22"/>
          <w:szCs w:val="22"/>
        </w:rPr>
      </w:pPr>
    </w:p>
    <w:p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B15EC">
        <w:rPr>
          <w:bCs/>
          <w:color w:val="000000" w:themeColor="text1"/>
          <w:sz w:val="22"/>
          <w:szCs w:val="22"/>
        </w:rPr>
        <w:t>April</w:t>
      </w:r>
      <w:bookmarkStart w:id="0" w:name="_GoBack"/>
      <w:bookmarkEnd w:id="0"/>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w:t>
      </w:r>
      <w:proofErr w:type="spellStart"/>
      <w:r w:rsidRPr="00A95CC4">
        <w:rPr>
          <w:bCs/>
          <w:color w:val="000000" w:themeColor="text1"/>
          <w:sz w:val="22"/>
          <w:szCs w:val="22"/>
        </w:rPr>
        <w:t>learnings</w:t>
      </w:r>
      <w:proofErr w:type="spellEnd"/>
      <w:r w:rsidRPr="00A95CC4">
        <w:rPr>
          <w:bCs/>
          <w:color w:val="000000" w:themeColor="text1"/>
          <w:sz w:val="22"/>
          <w:szCs w:val="22"/>
        </w:rPr>
        <w:t xml:space="preserve">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rsidR="00036627" w:rsidRDefault="00036627" w:rsidP="00036627">
      <w:pPr>
        <w:spacing w:after="0"/>
        <w:rPr>
          <w:bCs/>
          <w:color w:val="C00000"/>
          <w:sz w:val="22"/>
          <w:szCs w:val="22"/>
        </w:rPr>
      </w:pPr>
    </w:p>
    <w:p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1241"/>
        <w:gridCol w:w="1098"/>
      </w:tblGrid>
      <w:tr w:rsidR="00036627" w:rsidTr="00515A7B">
        <w:tc>
          <w:tcPr>
            <w:tcW w:w="5140" w:type="dxa"/>
          </w:tcPr>
          <w:p w:rsidR="00036627" w:rsidRPr="00E16664" w:rsidRDefault="00036627" w:rsidP="00515A7B">
            <w:pPr>
              <w:spacing w:after="60"/>
              <w:rPr>
                <w:rFonts w:eastAsia="Trebuchet MS" w:cs="Trebuchet MS"/>
                <w:b/>
                <w:sz w:val="22"/>
                <w:szCs w:val="22"/>
              </w:rPr>
            </w:pPr>
            <w:r>
              <w:rPr>
                <w:rFonts w:eastAsia="Trebuchet MS" w:cs="Trebuchet MS"/>
                <w:b/>
                <w:sz w:val="22"/>
                <w:szCs w:val="22"/>
              </w:rPr>
              <w:t>DOCUMENTS</w:t>
            </w:r>
          </w:p>
        </w:tc>
        <w:tc>
          <w:tcPr>
            <w:tcW w:w="1241" w:type="dxa"/>
          </w:tcPr>
          <w:p w:rsidR="00036627" w:rsidRPr="00D2234D" w:rsidRDefault="00036627" w:rsidP="00515A7B">
            <w:pPr>
              <w:spacing w:after="60"/>
              <w:rPr>
                <w:rFonts w:eastAsia="Trebuchet MS" w:cs="Trebuchet MS"/>
                <w:b/>
                <w:sz w:val="22"/>
                <w:szCs w:val="22"/>
              </w:rPr>
            </w:pPr>
            <w:r w:rsidRPr="00D2234D">
              <w:rPr>
                <w:rFonts w:eastAsia="Trebuchet MS" w:cs="Trebuchet MS"/>
                <w:b/>
                <w:sz w:val="22"/>
                <w:szCs w:val="22"/>
              </w:rPr>
              <w:t>PROVIDED</w:t>
            </w:r>
          </w:p>
        </w:tc>
        <w:tc>
          <w:tcPr>
            <w:tcW w:w="1098" w:type="dxa"/>
          </w:tcPr>
          <w:p w:rsidR="00036627" w:rsidRPr="00D2234D" w:rsidRDefault="00036627" w:rsidP="00515A7B">
            <w:pPr>
              <w:spacing w:after="60"/>
              <w:jc w:val="center"/>
              <w:rPr>
                <w:rFonts w:eastAsia="Trebuchet MS" w:cs="Trebuchet MS"/>
                <w:b/>
                <w:sz w:val="22"/>
                <w:szCs w:val="22"/>
              </w:rPr>
            </w:pPr>
            <w:r>
              <w:rPr>
                <w:rFonts w:eastAsia="Trebuchet MS" w:cs="Trebuchet MS"/>
                <w:b/>
                <w:sz w:val="22"/>
                <w:szCs w:val="22"/>
              </w:rPr>
              <w:t>N/A</w:t>
            </w:r>
          </w:p>
        </w:tc>
      </w:tr>
      <w:tr w:rsidR="00036627" w:rsidTr="00515A7B">
        <w:tc>
          <w:tcPr>
            <w:tcW w:w="5140" w:type="dxa"/>
          </w:tcPr>
          <w:p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rsidR="00036627" w:rsidRPr="00E16664" w:rsidRDefault="00C15306" w:rsidP="00515A7B">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1"/>
                  </w:checkBox>
                </w:ffData>
              </w:fldChar>
            </w:r>
            <w:bookmarkStart w:id="1" w:name="Check1"/>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bookmarkEnd w:id="1"/>
          </w:p>
        </w:tc>
        <w:tc>
          <w:tcPr>
            <w:tcW w:w="1098" w:type="dxa"/>
          </w:tcPr>
          <w:p w:rsidR="00036627" w:rsidRPr="004C2C6A" w:rsidRDefault="00036627" w:rsidP="00515A7B">
            <w:pPr>
              <w:spacing w:before="20" w:after="20"/>
              <w:jc w:val="center"/>
              <w:rPr>
                <w:rFonts w:eastAsia="Trebuchet MS" w:cs="Trebuchet MS"/>
                <w:sz w:val="28"/>
                <w:szCs w:val="28"/>
              </w:rPr>
            </w:pPr>
          </w:p>
        </w:tc>
      </w:tr>
      <w:tr w:rsidR="00036627" w:rsidTr="00515A7B">
        <w:tc>
          <w:tcPr>
            <w:tcW w:w="5140" w:type="dxa"/>
          </w:tcPr>
          <w:p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rsidR="00036627" w:rsidRDefault="00C15306" w:rsidP="00515A7B">
            <w:pPr>
              <w:spacing w:before="20" w:after="20"/>
              <w:jc w:val="center"/>
              <w:rPr>
                <w:rFonts w:eastAsia="Trebuchet MS" w:cs="Trebuchet MS"/>
                <w:sz w:val="22"/>
                <w:szCs w:val="22"/>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c>
          <w:tcPr>
            <w:tcW w:w="1098" w:type="dxa"/>
          </w:tcPr>
          <w:p w:rsidR="00036627" w:rsidRPr="00713DE6" w:rsidRDefault="00036627" w:rsidP="00515A7B">
            <w:pPr>
              <w:spacing w:before="20" w:after="20"/>
              <w:jc w:val="center"/>
              <w:rPr>
                <w:rFonts w:eastAsia="Trebuchet MS" w:cs="Trebuchet MS"/>
                <w:sz w:val="28"/>
                <w:szCs w:val="28"/>
              </w:rPr>
            </w:pPr>
          </w:p>
        </w:tc>
      </w:tr>
      <w:tr w:rsidR="00036627" w:rsidTr="00515A7B">
        <w:tc>
          <w:tcPr>
            <w:tcW w:w="5140" w:type="dxa"/>
          </w:tcPr>
          <w:p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rsidR="00036627" w:rsidRPr="00713DE6" w:rsidRDefault="00C15306" w:rsidP="00515A7B">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c>
          <w:tcPr>
            <w:tcW w:w="1098" w:type="dxa"/>
          </w:tcPr>
          <w:p w:rsidR="00036627" w:rsidRPr="004C2C6A" w:rsidRDefault="0054588D" w:rsidP="00515A7B">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00036627" w:rsidRPr="00CA3311">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sidRPr="00CA3311">
              <w:rPr>
                <w:rFonts w:eastAsia="Trebuchet MS" w:cs="Trebuchet MS"/>
                <w:sz w:val="22"/>
                <w:szCs w:val="22"/>
              </w:rPr>
              <w:fldChar w:fldCharType="end"/>
            </w:r>
          </w:p>
        </w:tc>
      </w:tr>
      <w:tr w:rsidR="00036627" w:rsidTr="00515A7B">
        <w:tc>
          <w:tcPr>
            <w:tcW w:w="5140" w:type="dxa"/>
          </w:tcPr>
          <w:p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rsidR="00036627" w:rsidRDefault="00C15306" w:rsidP="00515A7B">
            <w:pPr>
              <w:spacing w:before="20" w:after="20"/>
              <w:jc w:val="center"/>
              <w:rPr>
                <w:rFonts w:eastAsia="Trebuchet MS" w:cs="Trebuchet MS"/>
                <w:sz w:val="22"/>
                <w:szCs w:val="22"/>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c>
          <w:tcPr>
            <w:tcW w:w="1098" w:type="dxa"/>
          </w:tcPr>
          <w:p w:rsidR="00036627" w:rsidRPr="00713DE6" w:rsidRDefault="0054588D" w:rsidP="00515A7B">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00036627" w:rsidRPr="00CA3311">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sidRPr="00CA3311">
              <w:rPr>
                <w:rFonts w:eastAsia="Trebuchet MS" w:cs="Trebuchet MS"/>
                <w:sz w:val="22"/>
                <w:szCs w:val="22"/>
              </w:rPr>
              <w:fldChar w:fldCharType="end"/>
            </w:r>
          </w:p>
        </w:tc>
      </w:tr>
      <w:tr w:rsidR="00036627" w:rsidTr="00515A7B">
        <w:tc>
          <w:tcPr>
            <w:tcW w:w="5140" w:type="dxa"/>
          </w:tcPr>
          <w:p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rsidR="00036627" w:rsidRDefault="00C15306" w:rsidP="00515A7B">
            <w:pPr>
              <w:spacing w:before="20" w:after="20"/>
              <w:jc w:val="center"/>
              <w:rPr>
                <w:rFonts w:eastAsia="Trebuchet MS" w:cs="Trebuchet MS"/>
                <w:sz w:val="22"/>
                <w:szCs w:val="22"/>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c>
          <w:tcPr>
            <w:tcW w:w="1098" w:type="dxa"/>
          </w:tcPr>
          <w:p w:rsidR="00036627" w:rsidRPr="00713DE6" w:rsidRDefault="0054588D" w:rsidP="00515A7B">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00036627" w:rsidRPr="00CA3311">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separate"/>
            </w:r>
            <w:r w:rsidRPr="00CA3311">
              <w:rPr>
                <w:rFonts w:eastAsia="Trebuchet MS" w:cs="Trebuchet MS"/>
                <w:sz w:val="22"/>
                <w:szCs w:val="22"/>
              </w:rPr>
              <w:fldChar w:fldCharType="end"/>
            </w:r>
          </w:p>
        </w:tc>
      </w:tr>
    </w:tbl>
    <w:p w:rsidR="00036627" w:rsidRDefault="00036627" w:rsidP="00036627">
      <w:pPr>
        <w:rPr>
          <w:rFonts w:eastAsia="Trebuchet MS" w:cs="Trebuchet MS"/>
          <w:sz w:val="22"/>
          <w:szCs w:val="22"/>
        </w:rPr>
      </w:pPr>
      <w:r>
        <w:rPr>
          <w:sz w:val="22"/>
          <w:szCs w:val="22"/>
        </w:rPr>
        <w:br/>
      </w:r>
    </w:p>
    <w:p w:rsidR="00036627" w:rsidRDefault="00036627">
      <w:pPr>
        <w:spacing w:after="0"/>
        <w:rPr>
          <w:b/>
          <w:bCs/>
          <w:color w:val="C00000"/>
          <w:sz w:val="22"/>
          <w:szCs w:val="22"/>
        </w:rPr>
      </w:pPr>
      <w:r>
        <w:rPr>
          <w:b/>
          <w:bCs/>
          <w:color w:val="C00000"/>
          <w:sz w:val="22"/>
          <w:szCs w:val="22"/>
        </w:rPr>
        <w:br w:type="page"/>
      </w:r>
    </w:p>
    <w:p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rsidR="00B75B6A" w:rsidRDefault="00B75B6A" w:rsidP="00B75B6A">
      <w:pPr>
        <w:pStyle w:val="ListParagraph"/>
        <w:ind w:left="360"/>
        <w:rPr>
          <w:b/>
          <w:color w:val="C00000"/>
          <w:sz w:val="22"/>
          <w:szCs w:val="22"/>
        </w:rPr>
      </w:pPr>
    </w:p>
    <w:p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tblPr>
      <w:tblGrid>
        <w:gridCol w:w="6209"/>
        <w:gridCol w:w="1984"/>
        <w:gridCol w:w="1843"/>
      </w:tblGrid>
      <w:tr w:rsidR="00495999" w:rsidRPr="00422446" w:rsidTr="00515A7B">
        <w:tc>
          <w:tcPr>
            <w:tcW w:w="6209" w:type="dxa"/>
            <w:shd w:val="clear" w:color="auto" w:fill="000000" w:themeFill="text1"/>
          </w:tcPr>
          <w:p w:rsidR="00495999" w:rsidRPr="00422446" w:rsidRDefault="00495999" w:rsidP="00515A7B">
            <w:pPr>
              <w:spacing w:before="60" w:after="60"/>
              <w:rPr>
                <w:b/>
                <w:color w:val="FFFFFF" w:themeColor="background1"/>
                <w:sz w:val="22"/>
                <w:szCs w:val="22"/>
              </w:rPr>
            </w:pPr>
          </w:p>
        </w:tc>
        <w:tc>
          <w:tcPr>
            <w:tcW w:w="1984" w:type="dxa"/>
            <w:shd w:val="clear" w:color="auto" w:fill="000000" w:themeFill="text1"/>
          </w:tcPr>
          <w:p w:rsidR="00495999" w:rsidRPr="00422446" w:rsidRDefault="00495999" w:rsidP="00515A7B">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rsidR="00495999" w:rsidRPr="00422446" w:rsidRDefault="00495999" w:rsidP="00515A7B">
            <w:pPr>
              <w:spacing w:before="60" w:after="60"/>
              <w:jc w:val="center"/>
              <w:rPr>
                <w:b/>
                <w:bCs/>
                <w:color w:val="FFFFFF" w:themeColor="background1"/>
                <w:sz w:val="22"/>
                <w:szCs w:val="22"/>
              </w:rPr>
            </w:pPr>
            <w:r>
              <w:rPr>
                <w:b/>
                <w:bCs/>
                <w:color w:val="FFFFFF" w:themeColor="background1"/>
                <w:sz w:val="22"/>
                <w:szCs w:val="22"/>
              </w:rPr>
              <w:t>ACTUAL</w:t>
            </w:r>
          </w:p>
        </w:tc>
      </w:tr>
      <w:tr w:rsidR="00495999" w:rsidRPr="00422446" w:rsidTr="00515A7B">
        <w:tc>
          <w:tcPr>
            <w:tcW w:w="10036" w:type="dxa"/>
            <w:gridSpan w:val="3"/>
            <w:shd w:val="clear" w:color="auto" w:fill="C00000"/>
          </w:tcPr>
          <w:p w:rsidR="00495999" w:rsidRDefault="00495999" w:rsidP="00515A7B">
            <w:pPr>
              <w:spacing w:before="60" w:after="60"/>
              <w:rPr>
                <w:b/>
                <w:bCs/>
                <w:color w:val="FFFFFF" w:themeColor="background1"/>
                <w:sz w:val="22"/>
                <w:szCs w:val="22"/>
              </w:rPr>
            </w:pPr>
            <w:r>
              <w:rPr>
                <w:b/>
                <w:bCs/>
                <w:color w:val="FFFFFF" w:themeColor="background1"/>
                <w:sz w:val="22"/>
                <w:szCs w:val="22"/>
              </w:rPr>
              <w:t>ACTIVITY</w:t>
            </w:r>
          </w:p>
        </w:tc>
      </w:tr>
      <w:tr w:rsidR="00495999" w:rsidRPr="00422446" w:rsidTr="00515A7B">
        <w:trPr>
          <w:trHeight w:val="70"/>
        </w:trPr>
        <w:tc>
          <w:tcPr>
            <w:tcW w:w="10036" w:type="dxa"/>
            <w:gridSpan w:val="3"/>
            <w:shd w:val="clear" w:color="auto" w:fill="BFBFBF" w:themeFill="background1" w:themeFillShade="BF"/>
          </w:tcPr>
          <w:p w:rsidR="00495999" w:rsidRPr="00644E2D" w:rsidRDefault="00495999" w:rsidP="00515A7B">
            <w:pPr>
              <w:spacing w:before="60" w:after="60"/>
              <w:rPr>
                <w:b/>
                <w:sz w:val="22"/>
                <w:szCs w:val="22"/>
              </w:rPr>
            </w:pPr>
            <w:r>
              <w:rPr>
                <w:b/>
                <w:sz w:val="22"/>
                <w:szCs w:val="22"/>
              </w:rPr>
              <w:t>COMMISSIONS</w:t>
            </w:r>
          </w:p>
        </w:tc>
      </w:tr>
      <w:tr w:rsidR="00495999" w:rsidRPr="00422446" w:rsidTr="00515A7B">
        <w:trPr>
          <w:trHeight w:val="70"/>
        </w:trPr>
        <w:tc>
          <w:tcPr>
            <w:tcW w:w="6209" w:type="dxa"/>
          </w:tcPr>
          <w:p w:rsidR="00495999" w:rsidRDefault="00495999" w:rsidP="00515A7B">
            <w:pPr>
              <w:spacing w:before="60" w:after="60"/>
              <w:rPr>
                <w:sz w:val="22"/>
                <w:szCs w:val="22"/>
              </w:rPr>
            </w:pPr>
            <w:r>
              <w:rPr>
                <w:sz w:val="22"/>
                <w:szCs w:val="22"/>
              </w:rPr>
              <w:t>No. of commissions</w:t>
            </w:r>
          </w:p>
        </w:tc>
        <w:tc>
          <w:tcPr>
            <w:tcW w:w="1984" w:type="dxa"/>
          </w:tcPr>
          <w:p w:rsidR="00495999" w:rsidRPr="00422446" w:rsidRDefault="00247CCB" w:rsidP="00515A7B">
            <w:pPr>
              <w:spacing w:before="60" w:after="60"/>
              <w:jc w:val="center"/>
              <w:rPr>
                <w:sz w:val="22"/>
                <w:szCs w:val="22"/>
              </w:rPr>
            </w:pPr>
            <w:r>
              <w:rPr>
                <w:sz w:val="22"/>
                <w:szCs w:val="22"/>
              </w:rPr>
              <w:t>-</w:t>
            </w:r>
          </w:p>
        </w:tc>
        <w:tc>
          <w:tcPr>
            <w:tcW w:w="1843" w:type="dxa"/>
          </w:tcPr>
          <w:p w:rsidR="00495999" w:rsidRPr="00422446" w:rsidRDefault="00247CCB" w:rsidP="00515A7B">
            <w:pPr>
              <w:spacing w:before="60" w:after="60"/>
              <w:jc w:val="center"/>
              <w:rPr>
                <w:sz w:val="22"/>
                <w:szCs w:val="22"/>
              </w:rPr>
            </w:pPr>
            <w:r>
              <w:rPr>
                <w:sz w:val="22"/>
                <w:szCs w:val="22"/>
              </w:rPr>
              <w:t>-</w:t>
            </w:r>
          </w:p>
        </w:tc>
      </w:tr>
      <w:tr w:rsidR="00495999" w:rsidRPr="00422446" w:rsidTr="00515A7B">
        <w:trPr>
          <w:trHeight w:val="70"/>
        </w:trPr>
        <w:tc>
          <w:tcPr>
            <w:tcW w:w="6209" w:type="dxa"/>
          </w:tcPr>
          <w:p w:rsidR="00495999" w:rsidRDefault="00495999" w:rsidP="00515A7B">
            <w:pPr>
              <w:spacing w:before="60" w:after="60"/>
              <w:rPr>
                <w:sz w:val="22"/>
                <w:szCs w:val="22"/>
              </w:rPr>
            </w:pPr>
            <w:r>
              <w:rPr>
                <w:sz w:val="22"/>
                <w:szCs w:val="22"/>
              </w:rPr>
              <w:t>No. of commissions inspired by history / heritage</w:t>
            </w:r>
          </w:p>
        </w:tc>
        <w:tc>
          <w:tcPr>
            <w:tcW w:w="1984" w:type="dxa"/>
          </w:tcPr>
          <w:p w:rsidR="00495999" w:rsidRPr="00422446" w:rsidRDefault="00247CCB" w:rsidP="00515A7B">
            <w:pPr>
              <w:spacing w:before="60" w:after="60"/>
              <w:jc w:val="center"/>
              <w:rPr>
                <w:sz w:val="22"/>
                <w:szCs w:val="22"/>
              </w:rPr>
            </w:pPr>
            <w:r>
              <w:rPr>
                <w:sz w:val="22"/>
                <w:szCs w:val="22"/>
              </w:rPr>
              <w:t>-</w:t>
            </w:r>
          </w:p>
        </w:tc>
        <w:tc>
          <w:tcPr>
            <w:tcW w:w="1843" w:type="dxa"/>
          </w:tcPr>
          <w:p w:rsidR="00495999" w:rsidRPr="00422446" w:rsidRDefault="00247CCB" w:rsidP="00515A7B">
            <w:pPr>
              <w:spacing w:before="60" w:after="60"/>
              <w:jc w:val="center"/>
              <w:rPr>
                <w:sz w:val="22"/>
                <w:szCs w:val="22"/>
              </w:rPr>
            </w:pPr>
            <w:r>
              <w:rPr>
                <w:sz w:val="22"/>
                <w:szCs w:val="22"/>
              </w:rPr>
              <w:t>-</w:t>
            </w:r>
          </w:p>
        </w:tc>
      </w:tr>
      <w:tr w:rsidR="00495999" w:rsidRPr="00422446" w:rsidTr="00515A7B">
        <w:trPr>
          <w:trHeight w:val="70"/>
        </w:trPr>
        <w:tc>
          <w:tcPr>
            <w:tcW w:w="10036" w:type="dxa"/>
            <w:gridSpan w:val="3"/>
            <w:shd w:val="clear" w:color="auto" w:fill="BFBFBF" w:themeFill="background1" w:themeFillShade="BF"/>
          </w:tcPr>
          <w:p w:rsidR="00495999" w:rsidRPr="00422446" w:rsidRDefault="00495999" w:rsidP="00515A7B">
            <w:pPr>
              <w:spacing w:before="60" w:after="60"/>
              <w:rPr>
                <w:sz w:val="22"/>
                <w:szCs w:val="22"/>
              </w:rPr>
            </w:pPr>
            <w:r>
              <w:rPr>
                <w:b/>
                <w:sz w:val="22"/>
                <w:szCs w:val="22"/>
              </w:rPr>
              <w:t>PRODUCTIONS AND PERFORMANCES</w:t>
            </w:r>
          </w:p>
        </w:tc>
      </w:tr>
      <w:tr w:rsidR="00495999" w:rsidRPr="00422446" w:rsidTr="00515A7B">
        <w:trPr>
          <w:trHeight w:val="70"/>
        </w:trPr>
        <w:tc>
          <w:tcPr>
            <w:tcW w:w="6209" w:type="dxa"/>
          </w:tcPr>
          <w:p w:rsidR="00495999" w:rsidRPr="216FA100" w:rsidRDefault="00495999" w:rsidP="00515A7B">
            <w:pPr>
              <w:spacing w:before="60" w:after="60"/>
              <w:rPr>
                <w:sz w:val="22"/>
                <w:szCs w:val="22"/>
              </w:rPr>
            </w:pPr>
            <w:r>
              <w:rPr>
                <w:sz w:val="22"/>
                <w:szCs w:val="22"/>
              </w:rPr>
              <w:t>No. of productions or co-productions</w:t>
            </w:r>
          </w:p>
        </w:tc>
        <w:tc>
          <w:tcPr>
            <w:tcW w:w="1984" w:type="dxa"/>
          </w:tcPr>
          <w:p w:rsidR="00495999" w:rsidRPr="00422446" w:rsidRDefault="0034720F" w:rsidP="00515A7B">
            <w:pPr>
              <w:spacing w:before="60" w:after="60"/>
              <w:jc w:val="center"/>
              <w:rPr>
                <w:sz w:val="22"/>
                <w:szCs w:val="22"/>
              </w:rPr>
            </w:pPr>
            <w:r>
              <w:rPr>
                <w:sz w:val="22"/>
                <w:szCs w:val="22"/>
              </w:rPr>
              <w:t>-</w:t>
            </w:r>
          </w:p>
        </w:tc>
        <w:tc>
          <w:tcPr>
            <w:tcW w:w="1843" w:type="dxa"/>
          </w:tcPr>
          <w:p w:rsidR="00495999" w:rsidRPr="00422446" w:rsidRDefault="0034720F" w:rsidP="00515A7B">
            <w:pPr>
              <w:spacing w:before="60" w:after="60"/>
              <w:jc w:val="center"/>
              <w:rPr>
                <w:sz w:val="22"/>
                <w:szCs w:val="22"/>
              </w:rPr>
            </w:pPr>
            <w:r>
              <w:rPr>
                <w:sz w:val="22"/>
                <w:szCs w:val="22"/>
              </w:rPr>
              <w:t>-</w:t>
            </w:r>
          </w:p>
        </w:tc>
      </w:tr>
      <w:tr w:rsidR="00495999" w:rsidRPr="00422446" w:rsidTr="00515A7B">
        <w:trPr>
          <w:trHeight w:val="70"/>
        </w:trPr>
        <w:tc>
          <w:tcPr>
            <w:tcW w:w="6209" w:type="dxa"/>
          </w:tcPr>
          <w:p w:rsidR="00495999" w:rsidRPr="00422446" w:rsidRDefault="00495999" w:rsidP="00515A7B">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rsidR="00495999" w:rsidRPr="00422446" w:rsidRDefault="0034720F" w:rsidP="00515A7B">
            <w:pPr>
              <w:spacing w:before="60" w:after="60"/>
              <w:jc w:val="center"/>
              <w:rPr>
                <w:sz w:val="22"/>
                <w:szCs w:val="22"/>
              </w:rPr>
            </w:pPr>
            <w:r>
              <w:rPr>
                <w:sz w:val="22"/>
                <w:szCs w:val="22"/>
              </w:rPr>
              <w:t>-</w:t>
            </w:r>
          </w:p>
        </w:tc>
        <w:tc>
          <w:tcPr>
            <w:tcW w:w="1843" w:type="dxa"/>
          </w:tcPr>
          <w:p w:rsidR="00495999" w:rsidRPr="00422446" w:rsidRDefault="0034720F" w:rsidP="00515A7B">
            <w:pPr>
              <w:spacing w:before="60" w:after="60"/>
              <w:jc w:val="center"/>
              <w:rPr>
                <w:sz w:val="22"/>
                <w:szCs w:val="22"/>
              </w:rPr>
            </w:pPr>
            <w:r>
              <w:rPr>
                <w:sz w:val="22"/>
                <w:szCs w:val="22"/>
              </w:rPr>
              <w:t>-</w:t>
            </w:r>
          </w:p>
        </w:tc>
      </w:tr>
      <w:tr w:rsidR="00495999" w:rsidRPr="00422446" w:rsidTr="00515A7B">
        <w:trPr>
          <w:trHeight w:val="70"/>
        </w:trPr>
        <w:tc>
          <w:tcPr>
            <w:tcW w:w="6209" w:type="dxa"/>
          </w:tcPr>
          <w:p w:rsidR="00495999" w:rsidRDefault="00495999" w:rsidP="00515A7B">
            <w:pPr>
              <w:spacing w:before="60" w:after="60"/>
              <w:rPr>
                <w:sz w:val="22"/>
                <w:szCs w:val="22"/>
              </w:rPr>
            </w:pPr>
            <w:r>
              <w:rPr>
                <w:sz w:val="22"/>
                <w:szCs w:val="22"/>
              </w:rPr>
              <w:t>No. of productions or co-productions on tour</w:t>
            </w:r>
          </w:p>
        </w:tc>
        <w:tc>
          <w:tcPr>
            <w:tcW w:w="1984" w:type="dxa"/>
          </w:tcPr>
          <w:p w:rsidR="00495999" w:rsidRPr="00422446" w:rsidRDefault="0034720F" w:rsidP="00515A7B">
            <w:pPr>
              <w:spacing w:before="60" w:after="60"/>
              <w:jc w:val="center"/>
              <w:rPr>
                <w:sz w:val="22"/>
                <w:szCs w:val="22"/>
              </w:rPr>
            </w:pPr>
            <w:r>
              <w:rPr>
                <w:sz w:val="22"/>
                <w:szCs w:val="22"/>
              </w:rPr>
              <w:t>-</w:t>
            </w:r>
          </w:p>
        </w:tc>
        <w:tc>
          <w:tcPr>
            <w:tcW w:w="1843" w:type="dxa"/>
          </w:tcPr>
          <w:p w:rsidR="00495999" w:rsidRPr="00422446" w:rsidRDefault="0034720F" w:rsidP="00515A7B">
            <w:pPr>
              <w:spacing w:before="60" w:after="60"/>
              <w:jc w:val="center"/>
              <w:rPr>
                <w:sz w:val="22"/>
                <w:szCs w:val="22"/>
              </w:rPr>
            </w:pPr>
            <w:r>
              <w:rPr>
                <w:sz w:val="22"/>
                <w:szCs w:val="22"/>
              </w:rPr>
              <w:t>-</w:t>
            </w:r>
          </w:p>
        </w:tc>
      </w:tr>
      <w:tr w:rsidR="00495999" w:rsidRPr="00422446" w:rsidTr="00515A7B">
        <w:trPr>
          <w:trHeight w:val="70"/>
        </w:trPr>
        <w:tc>
          <w:tcPr>
            <w:tcW w:w="6209" w:type="dxa"/>
          </w:tcPr>
          <w:p w:rsidR="00495999" w:rsidRPr="216FA100" w:rsidRDefault="00495999" w:rsidP="00515A7B">
            <w:pPr>
              <w:spacing w:before="60" w:after="60"/>
              <w:rPr>
                <w:sz w:val="22"/>
                <w:szCs w:val="22"/>
              </w:rPr>
            </w:pPr>
            <w:r>
              <w:rPr>
                <w:sz w:val="22"/>
                <w:szCs w:val="22"/>
              </w:rPr>
              <w:t>No. of visiting company productions</w:t>
            </w:r>
          </w:p>
        </w:tc>
        <w:tc>
          <w:tcPr>
            <w:tcW w:w="1984" w:type="dxa"/>
          </w:tcPr>
          <w:p w:rsidR="00495999" w:rsidRPr="00422446" w:rsidRDefault="0034720F" w:rsidP="00515A7B">
            <w:pPr>
              <w:spacing w:before="60" w:after="60"/>
              <w:jc w:val="center"/>
              <w:rPr>
                <w:sz w:val="22"/>
                <w:szCs w:val="22"/>
              </w:rPr>
            </w:pPr>
            <w:r>
              <w:rPr>
                <w:sz w:val="22"/>
                <w:szCs w:val="22"/>
              </w:rPr>
              <w:t>-</w:t>
            </w:r>
          </w:p>
        </w:tc>
        <w:tc>
          <w:tcPr>
            <w:tcW w:w="1843" w:type="dxa"/>
          </w:tcPr>
          <w:p w:rsidR="00495999" w:rsidRPr="00422446" w:rsidRDefault="0034720F" w:rsidP="00515A7B">
            <w:pPr>
              <w:spacing w:before="60" w:after="60"/>
              <w:jc w:val="center"/>
              <w:rPr>
                <w:sz w:val="22"/>
                <w:szCs w:val="22"/>
              </w:rPr>
            </w:pPr>
            <w:r>
              <w:rPr>
                <w:sz w:val="22"/>
                <w:szCs w:val="22"/>
              </w:rPr>
              <w:t>-</w:t>
            </w:r>
          </w:p>
        </w:tc>
      </w:tr>
      <w:tr w:rsidR="00495999" w:rsidRPr="00422446" w:rsidTr="00515A7B">
        <w:trPr>
          <w:trHeight w:val="70"/>
        </w:trPr>
        <w:tc>
          <w:tcPr>
            <w:tcW w:w="6209" w:type="dxa"/>
          </w:tcPr>
          <w:p w:rsidR="00495999" w:rsidRPr="216FA100" w:rsidRDefault="00495999" w:rsidP="00515A7B">
            <w:pPr>
              <w:spacing w:before="60" w:after="60"/>
              <w:rPr>
                <w:sz w:val="22"/>
                <w:szCs w:val="22"/>
              </w:rPr>
            </w:pPr>
            <w:r>
              <w:rPr>
                <w:sz w:val="22"/>
                <w:szCs w:val="22"/>
              </w:rPr>
              <w:t>No. of visiting company production performances</w:t>
            </w:r>
          </w:p>
        </w:tc>
        <w:tc>
          <w:tcPr>
            <w:tcW w:w="1984" w:type="dxa"/>
          </w:tcPr>
          <w:p w:rsidR="00495999" w:rsidRPr="00422446" w:rsidRDefault="0034720F" w:rsidP="00515A7B">
            <w:pPr>
              <w:spacing w:before="60" w:after="60"/>
              <w:jc w:val="center"/>
              <w:rPr>
                <w:sz w:val="22"/>
                <w:szCs w:val="22"/>
              </w:rPr>
            </w:pPr>
            <w:r>
              <w:rPr>
                <w:sz w:val="22"/>
                <w:szCs w:val="22"/>
              </w:rPr>
              <w:t>-</w:t>
            </w:r>
          </w:p>
        </w:tc>
        <w:tc>
          <w:tcPr>
            <w:tcW w:w="1843" w:type="dxa"/>
          </w:tcPr>
          <w:p w:rsidR="00495999" w:rsidRPr="00422446" w:rsidRDefault="0034720F" w:rsidP="00515A7B">
            <w:pPr>
              <w:spacing w:before="60" w:after="60"/>
              <w:jc w:val="center"/>
              <w:rPr>
                <w:sz w:val="22"/>
                <w:szCs w:val="22"/>
              </w:rPr>
            </w:pPr>
            <w:r>
              <w:rPr>
                <w:sz w:val="22"/>
                <w:szCs w:val="22"/>
              </w:rPr>
              <w:t>-</w:t>
            </w:r>
          </w:p>
        </w:tc>
      </w:tr>
      <w:tr w:rsidR="00495999" w:rsidRPr="00422446" w:rsidTr="00515A7B">
        <w:trPr>
          <w:trHeight w:val="70"/>
        </w:trPr>
        <w:tc>
          <w:tcPr>
            <w:tcW w:w="6209" w:type="dxa"/>
          </w:tcPr>
          <w:p w:rsidR="00495999" w:rsidRDefault="00495999" w:rsidP="00515A7B">
            <w:pPr>
              <w:spacing w:before="60" w:after="60"/>
              <w:rPr>
                <w:sz w:val="22"/>
                <w:szCs w:val="22"/>
              </w:rPr>
            </w:pPr>
            <w:r>
              <w:rPr>
                <w:sz w:val="22"/>
                <w:szCs w:val="22"/>
              </w:rPr>
              <w:t>No. of productions inspired by history / heritage</w:t>
            </w:r>
          </w:p>
        </w:tc>
        <w:tc>
          <w:tcPr>
            <w:tcW w:w="1984" w:type="dxa"/>
          </w:tcPr>
          <w:p w:rsidR="00495999" w:rsidRPr="00422446" w:rsidRDefault="0034720F" w:rsidP="00515A7B">
            <w:pPr>
              <w:spacing w:before="60" w:after="60"/>
              <w:jc w:val="center"/>
              <w:rPr>
                <w:sz w:val="22"/>
                <w:szCs w:val="22"/>
              </w:rPr>
            </w:pPr>
            <w:r>
              <w:rPr>
                <w:sz w:val="22"/>
                <w:szCs w:val="22"/>
              </w:rPr>
              <w:t>-</w:t>
            </w:r>
          </w:p>
        </w:tc>
        <w:tc>
          <w:tcPr>
            <w:tcW w:w="1843" w:type="dxa"/>
          </w:tcPr>
          <w:p w:rsidR="00495999" w:rsidRPr="00422446" w:rsidRDefault="0034720F" w:rsidP="00515A7B">
            <w:pPr>
              <w:spacing w:before="60" w:after="60"/>
              <w:jc w:val="center"/>
              <w:rPr>
                <w:sz w:val="22"/>
                <w:szCs w:val="22"/>
              </w:rPr>
            </w:pPr>
            <w:r>
              <w:rPr>
                <w:sz w:val="22"/>
                <w:szCs w:val="22"/>
              </w:rPr>
              <w:t>-</w:t>
            </w:r>
          </w:p>
        </w:tc>
      </w:tr>
      <w:tr w:rsidR="00495999" w:rsidRPr="00422446" w:rsidTr="00515A7B">
        <w:trPr>
          <w:trHeight w:val="70"/>
        </w:trPr>
        <w:tc>
          <w:tcPr>
            <w:tcW w:w="6209" w:type="dxa"/>
          </w:tcPr>
          <w:p w:rsidR="00495999" w:rsidRDefault="00495999" w:rsidP="00515A7B">
            <w:pPr>
              <w:spacing w:before="60" w:after="60"/>
              <w:rPr>
                <w:sz w:val="22"/>
                <w:szCs w:val="22"/>
              </w:rPr>
            </w:pPr>
            <w:r>
              <w:rPr>
                <w:sz w:val="22"/>
                <w:szCs w:val="22"/>
              </w:rPr>
              <w:t>No. of accessible performances</w:t>
            </w:r>
          </w:p>
        </w:tc>
        <w:tc>
          <w:tcPr>
            <w:tcW w:w="1984" w:type="dxa"/>
          </w:tcPr>
          <w:p w:rsidR="00495999" w:rsidRPr="00422446" w:rsidRDefault="0034720F" w:rsidP="00515A7B">
            <w:pPr>
              <w:spacing w:before="60" w:after="60"/>
              <w:jc w:val="center"/>
              <w:rPr>
                <w:sz w:val="22"/>
                <w:szCs w:val="22"/>
              </w:rPr>
            </w:pPr>
            <w:r>
              <w:rPr>
                <w:sz w:val="22"/>
                <w:szCs w:val="22"/>
              </w:rPr>
              <w:t>-</w:t>
            </w:r>
          </w:p>
        </w:tc>
        <w:tc>
          <w:tcPr>
            <w:tcW w:w="1843" w:type="dxa"/>
          </w:tcPr>
          <w:p w:rsidR="00495999" w:rsidRPr="00422446" w:rsidRDefault="0034720F" w:rsidP="00515A7B">
            <w:pPr>
              <w:spacing w:before="60" w:after="60"/>
              <w:jc w:val="center"/>
              <w:rPr>
                <w:sz w:val="22"/>
                <w:szCs w:val="22"/>
              </w:rPr>
            </w:pPr>
            <w:r>
              <w:rPr>
                <w:sz w:val="22"/>
                <w:szCs w:val="22"/>
              </w:rPr>
              <w:t>-</w:t>
            </w:r>
          </w:p>
        </w:tc>
      </w:tr>
      <w:tr w:rsidR="00495999" w:rsidRPr="00422446" w:rsidTr="00515A7B">
        <w:trPr>
          <w:trHeight w:val="70"/>
        </w:trPr>
        <w:tc>
          <w:tcPr>
            <w:tcW w:w="10036" w:type="dxa"/>
            <w:gridSpan w:val="3"/>
            <w:shd w:val="clear" w:color="auto" w:fill="BFBFBF" w:themeFill="background1" w:themeFillShade="BF"/>
          </w:tcPr>
          <w:p w:rsidR="00495999" w:rsidRPr="00B7743C" w:rsidRDefault="00495999" w:rsidP="00515A7B">
            <w:pPr>
              <w:spacing w:before="60" w:after="60"/>
              <w:rPr>
                <w:b/>
                <w:sz w:val="22"/>
                <w:szCs w:val="22"/>
              </w:rPr>
            </w:pPr>
            <w:r w:rsidRPr="00B7743C">
              <w:rPr>
                <w:b/>
                <w:sz w:val="22"/>
                <w:szCs w:val="22"/>
              </w:rPr>
              <w:t>EXHIBITION</w:t>
            </w:r>
            <w:r>
              <w:rPr>
                <w:b/>
                <w:sz w:val="22"/>
                <w:szCs w:val="22"/>
              </w:rPr>
              <w:t>S AND SCREENINGS</w:t>
            </w:r>
          </w:p>
        </w:tc>
      </w:tr>
      <w:tr w:rsidR="00495999" w:rsidRPr="00422446" w:rsidTr="00515A7B">
        <w:trPr>
          <w:trHeight w:val="70"/>
        </w:trPr>
        <w:tc>
          <w:tcPr>
            <w:tcW w:w="6209" w:type="dxa"/>
          </w:tcPr>
          <w:p w:rsidR="00495999" w:rsidRPr="216FA100" w:rsidRDefault="00495999" w:rsidP="00515A7B">
            <w:pPr>
              <w:spacing w:before="60" w:after="60"/>
              <w:rPr>
                <w:sz w:val="22"/>
                <w:szCs w:val="22"/>
              </w:rPr>
            </w:pPr>
            <w:r>
              <w:rPr>
                <w:sz w:val="22"/>
                <w:szCs w:val="22"/>
              </w:rPr>
              <w:t>No. of exhibitions</w:t>
            </w:r>
          </w:p>
        </w:tc>
        <w:tc>
          <w:tcPr>
            <w:tcW w:w="1984" w:type="dxa"/>
          </w:tcPr>
          <w:p w:rsidR="00495999" w:rsidRPr="00422446" w:rsidRDefault="0034720F" w:rsidP="00515A7B">
            <w:pPr>
              <w:spacing w:before="60" w:after="60"/>
              <w:jc w:val="center"/>
              <w:rPr>
                <w:sz w:val="22"/>
                <w:szCs w:val="22"/>
              </w:rPr>
            </w:pPr>
            <w:r>
              <w:rPr>
                <w:sz w:val="22"/>
                <w:szCs w:val="22"/>
              </w:rPr>
              <w:t>1</w:t>
            </w:r>
          </w:p>
        </w:tc>
        <w:tc>
          <w:tcPr>
            <w:tcW w:w="1843" w:type="dxa"/>
          </w:tcPr>
          <w:p w:rsidR="00495999" w:rsidRPr="00422446" w:rsidRDefault="0034720F" w:rsidP="00515A7B">
            <w:pPr>
              <w:spacing w:before="60" w:after="60"/>
              <w:jc w:val="center"/>
              <w:rPr>
                <w:sz w:val="22"/>
                <w:szCs w:val="22"/>
              </w:rPr>
            </w:pPr>
            <w:r>
              <w:rPr>
                <w:sz w:val="22"/>
                <w:szCs w:val="22"/>
              </w:rPr>
              <w:t>1</w:t>
            </w:r>
          </w:p>
        </w:tc>
      </w:tr>
      <w:tr w:rsidR="00495999" w:rsidRPr="00422446" w:rsidTr="00515A7B">
        <w:trPr>
          <w:trHeight w:val="70"/>
        </w:trPr>
        <w:tc>
          <w:tcPr>
            <w:tcW w:w="6209" w:type="dxa"/>
          </w:tcPr>
          <w:p w:rsidR="00495999" w:rsidRPr="00422446" w:rsidRDefault="00495999" w:rsidP="00515A7B">
            <w:pPr>
              <w:spacing w:before="60" w:after="60"/>
              <w:rPr>
                <w:sz w:val="22"/>
                <w:szCs w:val="22"/>
              </w:rPr>
            </w:pPr>
            <w:r>
              <w:rPr>
                <w:sz w:val="22"/>
                <w:szCs w:val="22"/>
              </w:rPr>
              <w:t>No. of exhibitions on tour</w:t>
            </w:r>
          </w:p>
        </w:tc>
        <w:tc>
          <w:tcPr>
            <w:tcW w:w="1984" w:type="dxa"/>
          </w:tcPr>
          <w:p w:rsidR="00495999" w:rsidRPr="00422446" w:rsidRDefault="0034720F" w:rsidP="00515A7B">
            <w:pPr>
              <w:spacing w:before="60" w:after="60"/>
              <w:jc w:val="center"/>
              <w:rPr>
                <w:sz w:val="22"/>
                <w:szCs w:val="22"/>
              </w:rPr>
            </w:pPr>
            <w:r>
              <w:rPr>
                <w:sz w:val="22"/>
                <w:szCs w:val="22"/>
              </w:rPr>
              <w:t>-</w:t>
            </w:r>
          </w:p>
        </w:tc>
        <w:tc>
          <w:tcPr>
            <w:tcW w:w="1843" w:type="dxa"/>
          </w:tcPr>
          <w:p w:rsidR="00495999" w:rsidRPr="00422446" w:rsidRDefault="0034720F" w:rsidP="00515A7B">
            <w:pPr>
              <w:spacing w:before="60" w:after="60"/>
              <w:jc w:val="center"/>
              <w:rPr>
                <w:sz w:val="22"/>
                <w:szCs w:val="22"/>
              </w:rPr>
            </w:pPr>
            <w:r>
              <w:rPr>
                <w:sz w:val="22"/>
                <w:szCs w:val="22"/>
              </w:rPr>
              <w:t>-</w:t>
            </w:r>
          </w:p>
        </w:tc>
      </w:tr>
      <w:tr w:rsidR="00495999" w:rsidRPr="00422446" w:rsidTr="00515A7B">
        <w:trPr>
          <w:trHeight w:val="70"/>
        </w:trPr>
        <w:tc>
          <w:tcPr>
            <w:tcW w:w="6209" w:type="dxa"/>
          </w:tcPr>
          <w:p w:rsidR="00495999" w:rsidRDefault="00495999" w:rsidP="00515A7B">
            <w:pPr>
              <w:spacing w:before="60" w:after="60"/>
              <w:rPr>
                <w:sz w:val="22"/>
                <w:szCs w:val="22"/>
              </w:rPr>
            </w:pPr>
            <w:r>
              <w:rPr>
                <w:sz w:val="22"/>
                <w:szCs w:val="22"/>
              </w:rPr>
              <w:t xml:space="preserve">No. </w:t>
            </w:r>
            <w:r w:rsidRPr="216FA100">
              <w:rPr>
                <w:sz w:val="22"/>
                <w:szCs w:val="22"/>
              </w:rPr>
              <w:t>of exhibition days</w:t>
            </w:r>
          </w:p>
        </w:tc>
        <w:tc>
          <w:tcPr>
            <w:tcW w:w="1984" w:type="dxa"/>
          </w:tcPr>
          <w:p w:rsidR="00495999" w:rsidRPr="00422446" w:rsidRDefault="0034720F" w:rsidP="00515A7B">
            <w:pPr>
              <w:spacing w:before="60" w:after="60"/>
              <w:jc w:val="center"/>
              <w:rPr>
                <w:sz w:val="22"/>
                <w:szCs w:val="22"/>
              </w:rPr>
            </w:pPr>
            <w:r>
              <w:rPr>
                <w:sz w:val="22"/>
                <w:szCs w:val="22"/>
              </w:rPr>
              <w:t>32</w:t>
            </w:r>
          </w:p>
        </w:tc>
        <w:tc>
          <w:tcPr>
            <w:tcW w:w="1843" w:type="dxa"/>
          </w:tcPr>
          <w:p w:rsidR="00495999" w:rsidRPr="00422446" w:rsidRDefault="0034720F" w:rsidP="00515A7B">
            <w:pPr>
              <w:spacing w:before="60" w:after="60"/>
              <w:jc w:val="center"/>
              <w:rPr>
                <w:sz w:val="22"/>
                <w:szCs w:val="22"/>
              </w:rPr>
            </w:pPr>
            <w:r>
              <w:rPr>
                <w:sz w:val="22"/>
                <w:szCs w:val="22"/>
              </w:rPr>
              <w:t>32</w:t>
            </w:r>
          </w:p>
        </w:tc>
      </w:tr>
      <w:tr w:rsidR="00495999" w:rsidRPr="00422446" w:rsidTr="00515A7B">
        <w:trPr>
          <w:trHeight w:val="70"/>
        </w:trPr>
        <w:tc>
          <w:tcPr>
            <w:tcW w:w="6209" w:type="dxa"/>
          </w:tcPr>
          <w:p w:rsidR="00495999" w:rsidRPr="216FA100" w:rsidRDefault="00495999" w:rsidP="00515A7B">
            <w:pPr>
              <w:spacing w:before="60" w:after="60"/>
              <w:rPr>
                <w:sz w:val="22"/>
                <w:szCs w:val="22"/>
              </w:rPr>
            </w:pPr>
            <w:r>
              <w:rPr>
                <w:sz w:val="22"/>
                <w:szCs w:val="22"/>
              </w:rPr>
              <w:t>No. of exhibitions inspired by history / heritage</w:t>
            </w:r>
          </w:p>
        </w:tc>
        <w:tc>
          <w:tcPr>
            <w:tcW w:w="1984" w:type="dxa"/>
          </w:tcPr>
          <w:p w:rsidR="00495999" w:rsidRPr="00422446" w:rsidRDefault="0034720F" w:rsidP="00515A7B">
            <w:pPr>
              <w:spacing w:before="60" w:after="60"/>
              <w:jc w:val="center"/>
              <w:rPr>
                <w:sz w:val="22"/>
                <w:szCs w:val="22"/>
              </w:rPr>
            </w:pPr>
            <w:r>
              <w:rPr>
                <w:sz w:val="22"/>
                <w:szCs w:val="22"/>
              </w:rPr>
              <w:t>1</w:t>
            </w:r>
          </w:p>
        </w:tc>
        <w:tc>
          <w:tcPr>
            <w:tcW w:w="1843" w:type="dxa"/>
          </w:tcPr>
          <w:p w:rsidR="00495999" w:rsidRPr="00422446" w:rsidRDefault="0034720F" w:rsidP="00515A7B">
            <w:pPr>
              <w:spacing w:before="60" w:after="60"/>
              <w:jc w:val="center"/>
              <w:rPr>
                <w:sz w:val="22"/>
                <w:szCs w:val="22"/>
              </w:rPr>
            </w:pPr>
            <w:r>
              <w:rPr>
                <w:sz w:val="22"/>
                <w:szCs w:val="22"/>
              </w:rPr>
              <w:t>1</w:t>
            </w:r>
          </w:p>
        </w:tc>
      </w:tr>
      <w:tr w:rsidR="00495999" w:rsidRPr="00422446" w:rsidTr="00515A7B">
        <w:trPr>
          <w:trHeight w:val="70"/>
        </w:trPr>
        <w:tc>
          <w:tcPr>
            <w:tcW w:w="6209" w:type="dxa"/>
          </w:tcPr>
          <w:p w:rsidR="00495999" w:rsidRDefault="00495999" w:rsidP="00515A7B">
            <w:pPr>
              <w:spacing w:before="60" w:after="60"/>
              <w:rPr>
                <w:sz w:val="22"/>
                <w:szCs w:val="22"/>
              </w:rPr>
            </w:pPr>
            <w:r>
              <w:rPr>
                <w:sz w:val="22"/>
                <w:szCs w:val="22"/>
              </w:rPr>
              <w:t>No. of access provisions</w:t>
            </w:r>
          </w:p>
        </w:tc>
        <w:tc>
          <w:tcPr>
            <w:tcW w:w="1984" w:type="dxa"/>
          </w:tcPr>
          <w:p w:rsidR="00495999" w:rsidRPr="00422446" w:rsidRDefault="0034720F" w:rsidP="00515A7B">
            <w:pPr>
              <w:spacing w:before="60" w:after="60"/>
              <w:jc w:val="center"/>
              <w:rPr>
                <w:sz w:val="22"/>
                <w:szCs w:val="22"/>
              </w:rPr>
            </w:pPr>
            <w:r>
              <w:rPr>
                <w:sz w:val="22"/>
                <w:szCs w:val="22"/>
              </w:rPr>
              <w:t>3</w:t>
            </w:r>
          </w:p>
        </w:tc>
        <w:tc>
          <w:tcPr>
            <w:tcW w:w="1843" w:type="dxa"/>
          </w:tcPr>
          <w:p w:rsidR="00495999" w:rsidRPr="00422446" w:rsidRDefault="0034720F" w:rsidP="00515A7B">
            <w:pPr>
              <w:spacing w:before="60" w:after="60"/>
              <w:jc w:val="center"/>
              <w:rPr>
                <w:sz w:val="22"/>
                <w:szCs w:val="22"/>
              </w:rPr>
            </w:pPr>
            <w:r>
              <w:rPr>
                <w:sz w:val="22"/>
                <w:szCs w:val="22"/>
              </w:rPr>
              <w:t>3</w:t>
            </w:r>
          </w:p>
        </w:tc>
      </w:tr>
      <w:tr w:rsidR="003A34D7" w:rsidRPr="00422446" w:rsidTr="003A34D7">
        <w:trPr>
          <w:trHeight w:val="70"/>
        </w:trPr>
        <w:tc>
          <w:tcPr>
            <w:tcW w:w="10036" w:type="dxa"/>
            <w:gridSpan w:val="3"/>
            <w:shd w:val="clear" w:color="auto" w:fill="BFBFBF" w:themeFill="background1" w:themeFillShade="BF"/>
          </w:tcPr>
          <w:p w:rsidR="003A34D7" w:rsidRPr="003A34D7" w:rsidRDefault="003A34D7" w:rsidP="003A34D7">
            <w:pPr>
              <w:spacing w:before="60" w:after="60"/>
              <w:rPr>
                <w:b/>
                <w:sz w:val="22"/>
                <w:szCs w:val="22"/>
              </w:rPr>
            </w:pPr>
            <w:r w:rsidRPr="003A34D7">
              <w:rPr>
                <w:b/>
                <w:sz w:val="22"/>
                <w:szCs w:val="22"/>
              </w:rPr>
              <w:t>FILMS</w:t>
            </w:r>
          </w:p>
        </w:tc>
      </w:tr>
      <w:tr w:rsidR="00495999" w:rsidRPr="00422446" w:rsidTr="00515A7B">
        <w:trPr>
          <w:trHeight w:val="70"/>
        </w:trPr>
        <w:tc>
          <w:tcPr>
            <w:tcW w:w="6209" w:type="dxa"/>
          </w:tcPr>
          <w:p w:rsidR="00495999" w:rsidRDefault="00495999" w:rsidP="00515A7B">
            <w:pPr>
              <w:spacing w:before="60" w:after="60"/>
              <w:rPr>
                <w:sz w:val="22"/>
                <w:szCs w:val="22"/>
              </w:rPr>
            </w:pPr>
            <w:r>
              <w:rPr>
                <w:sz w:val="22"/>
                <w:szCs w:val="22"/>
              </w:rPr>
              <w:t>No. of films</w:t>
            </w:r>
          </w:p>
        </w:tc>
        <w:tc>
          <w:tcPr>
            <w:tcW w:w="1984" w:type="dxa"/>
          </w:tcPr>
          <w:p w:rsidR="00495999" w:rsidRPr="00422446" w:rsidRDefault="0034720F" w:rsidP="00515A7B">
            <w:pPr>
              <w:spacing w:before="60" w:after="60"/>
              <w:jc w:val="center"/>
              <w:rPr>
                <w:sz w:val="22"/>
                <w:szCs w:val="22"/>
              </w:rPr>
            </w:pPr>
            <w:r>
              <w:rPr>
                <w:sz w:val="22"/>
                <w:szCs w:val="22"/>
              </w:rPr>
              <w:t>1</w:t>
            </w:r>
          </w:p>
        </w:tc>
        <w:tc>
          <w:tcPr>
            <w:tcW w:w="1843" w:type="dxa"/>
          </w:tcPr>
          <w:p w:rsidR="00495999" w:rsidRPr="00422446" w:rsidRDefault="0034720F" w:rsidP="00515A7B">
            <w:pPr>
              <w:spacing w:before="60" w:after="60"/>
              <w:jc w:val="center"/>
              <w:rPr>
                <w:sz w:val="22"/>
                <w:szCs w:val="22"/>
              </w:rPr>
            </w:pPr>
            <w:r>
              <w:rPr>
                <w:sz w:val="22"/>
                <w:szCs w:val="22"/>
              </w:rPr>
              <w:t>1</w:t>
            </w:r>
          </w:p>
        </w:tc>
      </w:tr>
      <w:tr w:rsidR="00495999" w:rsidRPr="00422446" w:rsidTr="00515A7B">
        <w:trPr>
          <w:trHeight w:val="70"/>
        </w:trPr>
        <w:tc>
          <w:tcPr>
            <w:tcW w:w="6209" w:type="dxa"/>
          </w:tcPr>
          <w:p w:rsidR="00495999" w:rsidRDefault="00495999" w:rsidP="00515A7B">
            <w:pPr>
              <w:spacing w:before="60" w:after="60"/>
              <w:rPr>
                <w:sz w:val="22"/>
                <w:szCs w:val="22"/>
              </w:rPr>
            </w:pPr>
            <w:r>
              <w:rPr>
                <w:sz w:val="22"/>
                <w:szCs w:val="22"/>
              </w:rPr>
              <w:t>No. of films on tour</w:t>
            </w:r>
          </w:p>
        </w:tc>
        <w:tc>
          <w:tcPr>
            <w:tcW w:w="1984" w:type="dxa"/>
          </w:tcPr>
          <w:p w:rsidR="00495999" w:rsidRPr="00422446" w:rsidRDefault="0034720F" w:rsidP="00515A7B">
            <w:pPr>
              <w:spacing w:before="60" w:after="60"/>
              <w:jc w:val="center"/>
              <w:rPr>
                <w:sz w:val="22"/>
                <w:szCs w:val="22"/>
              </w:rPr>
            </w:pPr>
            <w:r>
              <w:rPr>
                <w:sz w:val="22"/>
                <w:szCs w:val="22"/>
              </w:rPr>
              <w:t>-</w:t>
            </w:r>
          </w:p>
        </w:tc>
        <w:tc>
          <w:tcPr>
            <w:tcW w:w="1843" w:type="dxa"/>
          </w:tcPr>
          <w:p w:rsidR="00495999" w:rsidRPr="00422446" w:rsidRDefault="0034720F" w:rsidP="00515A7B">
            <w:pPr>
              <w:spacing w:before="60" w:after="60"/>
              <w:jc w:val="center"/>
              <w:rPr>
                <w:sz w:val="22"/>
                <w:szCs w:val="22"/>
              </w:rPr>
            </w:pPr>
            <w:r>
              <w:rPr>
                <w:sz w:val="22"/>
                <w:szCs w:val="22"/>
              </w:rPr>
              <w:t>-</w:t>
            </w:r>
          </w:p>
        </w:tc>
      </w:tr>
      <w:tr w:rsidR="00495999" w:rsidRPr="00422446" w:rsidTr="00515A7B">
        <w:trPr>
          <w:trHeight w:val="70"/>
        </w:trPr>
        <w:tc>
          <w:tcPr>
            <w:tcW w:w="6209" w:type="dxa"/>
          </w:tcPr>
          <w:p w:rsidR="00495999" w:rsidRDefault="00495999" w:rsidP="00515A7B">
            <w:pPr>
              <w:spacing w:before="60" w:after="60"/>
              <w:rPr>
                <w:sz w:val="22"/>
                <w:szCs w:val="22"/>
              </w:rPr>
            </w:pPr>
            <w:r>
              <w:rPr>
                <w:sz w:val="22"/>
                <w:szCs w:val="22"/>
              </w:rPr>
              <w:t>No. of screenings</w:t>
            </w:r>
          </w:p>
        </w:tc>
        <w:tc>
          <w:tcPr>
            <w:tcW w:w="1984" w:type="dxa"/>
          </w:tcPr>
          <w:p w:rsidR="00495999" w:rsidRPr="00422446" w:rsidRDefault="0034720F" w:rsidP="00515A7B">
            <w:pPr>
              <w:spacing w:before="60" w:after="60"/>
              <w:jc w:val="center"/>
              <w:rPr>
                <w:sz w:val="22"/>
                <w:szCs w:val="22"/>
              </w:rPr>
            </w:pPr>
            <w:r>
              <w:rPr>
                <w:sz w:val="22"/>
                <w:szCs w:val="22"/>
              </w:rPr>
              <w:t>1</w:t>
            </w:r>
          </w:p>
        </w:tc>
        <w:tc>
          <w:tcPr>
            <w:tcW w:w="1843" w:type="dxa"/>
          </w:tcPr>
          <w:p w:rsidR="00495999" w:rsidRPr="00422446" w:rsidRDefault="0034720F" w:rsidP="00515A7B">
            <w:pPr>
              <w:spacing w:before="60" w:after="60"/>
              <w:jc w:val="center"/>
              <w:rPr>
                <w:sz w:val="22"/>
                <w:szCs w:val="22"/>
              </w:rPr>
            </w:pPr>
            <w:r>
              <w:rPr>
                <w:sz w:val="22"/>
                <w:szCs w:val="22"/>
              </w:rPr>
              <w:t>1</w:t>
            </w:r>
          </w:p>
        </w:tc>
      </w:tr>
      <w:tr w:rsidR="00495999" w:rsidRPr="00422446" w:rsidTr="00515A7B">
        <w:trPr>
          <w:trHeight w:val="70"/>
        </w:trPr>
        <w:tc>
          <w:tcPr>
            <w:tcW w:w="6209" w:type="dxa"/>
          </w:tcPr>
          <w:p w:rsidR="00495999" w:rsidRDefault="00495999" w:rsidP="00515A7B">
            <w:pPr>
              <w:spacing w:before="60" w:after="60"/>
              <w:rPr>
                <w:sz w:val="22"/>
                <w:szCs w:val="22"/>
              </w:rPr>
            </w:pPr>
            <w:r>
              <w:rPr>
                <w:sz w:val="22"/>
                <w:szCs w:val="22"/>
              </w:rPr>
              <w:t>No. of films inspired by history / heritage</w:t>
            </w:r>
          </w:p>
        </w:tc>
        <w:tc>
          <w:tcPr>
            <w:tcW w:w="1984" w:type="dxa"/>
          </w:tcPr>
          <w:p w:rsidR="00495999" w:rsidRPr="00422446" w:rsidRDefault="0034720F" w:rsidP="00515A7B">
            <w:pPr>
              <w:spacing w:before="60" w:after="60"/>
              <w:jc w:val="center"/>
              <w:rPr>
                <w:sz w:val="22"/>
                <w:szCs w:val="22"/>
              </w:rPr>
            </w:pPr>
            <w:r>
              <w:rPr>
                <w:sz w:val="22"/>
                <w:szCs w:val="22"/>
              </w:rPr>
              <w:t>1</w:t>
            </w:r>
          </w:p>
        </w:tc>
        <w:tc>
          <w:tcPr>
            <w:tcW w:w="1843" w:type="dxa"/>
          </w:tcPr>
          <w:p w:rsidR="00495999" w:rsidRPr="00422446" w:rsidRDefault="0034720F" w:rsidP="00515A7B">
            <w:pPr>
              <w:spacing w:before="60" w:after="60"/>
              <w:jc w:val="center"/>
              <w:rPr>
                <w:sz w:val="22"/>
                <w:szCs w:val="22"/>
              </w:rPr>
            </w:pPr>
            <w:r>
              <w:rPr>
                <w:sz w:val="22"/>
                <w:szCs w:val="22"/>
              </w:rPr>
              <w:t>1</w:t>
            </w:r>
          </w:p>
        </w:tc>
      </w:tr>
      <w:tr w:rsidR="00495999" w:rsidRPr="00422446" w:rsidTr="00515A7B">
        <w:trPr>
          <w:trHeight w:val="70"/>
        </w:trPr>
        <w:tc>
          <w:tcPr>
            <w:tcW w:w="6209" w:type="dxa"/>
          </w:tcPr>
          <w:p w:rsidR="00495999" w:rsidRDefault="00495999" w:rsidP="00515A7B">
            <w:pPr>
              <w:spacing w:before="60" w:after="60"/>
              <w:rPr>
                <w:sz w:val="22"/>
                <w:szCs w:val="22"/>
              </w:rPr>
            </w:pPr>
            <w:r>
              <w:rPr>
                <w:sz w:val="22"/>
                <w:szCs w:val="22"/>
              </w:rPr>
              <w:t>No. of accessible screenings</w:t>
            </w:r>
          </w:p>
        </w:tc>
        <w:tc>
          <w:tcPr>
            <w:tcW w:w="1984" w:type="dxa"/>
          </w:tcPr>
          <w:p w:rsidR="00495999" w:rsidRPr="00422446" w:rsidRDefault="0034720F" w:rsidP="00515A7B">
            <w:pPr>
              <w:spacing w:before="60" w:after="60"/>
              <w:jc w:val="center"/>
              <w:rPr>
                <w:sz w:val="22"/>
                <w:szCs w:val="22"/>
              </w:rPr>
            </w:pPr>
            <w:r>
              <w:rPr>
                <w:sz w:val="22"/>
                <w:szCs w:val="22"/>
              </w:rPr>
              <w:t>0</w:t>
            </w:r>
          </w:p>
        </w:tc>
        <w:tc>
          <w:tcPr>
            <w:tcW w:w="1843" w:type="dxa"/>
          </w:tcPr>
          <w:p w:rsidR="00495999" w:rsidRPr="00422446" w:rsidRDefault="0034720F" w:rsidP="00515A7B">
            <w:pPr>
              <w:spacing w:before="60" w:after="60"/>
              <w:jc w:val="center"/>
              <w:rPr>
                <w:sz w:val="22"/>
                <w:szCs w:val="22"/>
              </w:rPr>
            </w:pPr>
            <w:r>
              <w:rPr>
                <w:sz w:val="22"/>
                <w:szCs w:val="22"/>
              </w:rPr>
              <w:t>0</w:t>
            </w:r>
          </w:p>
        </w:tc>
      </w:tr>
    </w:tbl>
    <w:p w:rsidR="00A34F71" w:rsidRDefault="00A34F71">
      <w:r>
        <w:br w:type="page"/>
      </w:r>
    </w:p>
    <w:tbl>
      <w:tblPr>
        <w:tblStyle w:val="TableGrid"/>
        <w:tblW w:w="10036" w:type="dxa"/>
        <w:tblInd w:w="-5" w:type="dxa"/>
        <w:tblLayout w:type="fixed"/>
        <w:tblLook w:val="04A0"/>
      </w:tblPr>
      <w:tblGrid>
        <w:gridCol w:w="6209"/>
        <w:gridCol w:w="1984"/>
        <w:gridCol w:w="1843"/>
      </w:tblGrid>
      <w:tr w:rsidR="00495999" w:rsidRPr="00422446" w:rsidTr="00515A7B">
        <w:trPr>
          <w:trHeight w:val="70"/>
        </w:trPr>
        <w:tc>
          <w:tcPr>
            <w:tcW w:w="6209" w:type="dxa"/>
            <w:shd w:val="clear" w:color="auto" w:fill="000000" w:themeFill="text1"/>
          </w:tcPr>
          <w:p w:rsidR="00495999" w:rsidRDefault="00495999" w:rsidP="00515A7B">
            <w:pPr>
              <w:spacing w:before="60" w:after="60"/>
              <w:rPr>
                <w:sz w:val="22"/>
                <w:szCs w:val="22"/>
              </w:rPr>
            </w:pPr>
          </w:p>
        </w:tc>
        <w:tc>
          <w:tcPr>
            <w:tcW w:w="1984" w:type="dxa"/>
            <w:shd w:val="clear" w:color="auto" w:fill="000000" w:themeFill="text1"/>
          </w:tcPr>
          <w:p w:rsidR="00495999" w:rsidRPr="00422446" w:rsidRDefault="00495999" w:rsidP="00515A7B">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rsidR="00495999" w:rsidRPr="00422446" w:rsidRDefault="00495999" w:rsidP="00515A7B">
            <w:pPr>
              <w:spacing w:before="60" w:after="60"/>
              <w:jc w:val="center"/>
              <w:rPr>
                <w:sz w:val="22"/>
                <w:szCs w:val="22"/>
              </w:rPr>
            </w:pPr>
            <w:r>
              <w:rPr>
                <w:b/>
                <w:bCs/>
                <w:color w:val="FFFFFF" w:themeColor="background1"/>
                <w:sz w:val="22"/>
                <w:szCs w:val="22"/>
              </w:rPr>
              <w:t xml:space="preserve">ACTUAL </w:t>
            </w:r>
          </w:p>
        </w:tc>
      </w:tr>
      <w:tr w:rsidR="00495999" w:rsidRPr="00422446" w:rsidTr="00515A7B">
        <w:trPr>
          <w:trHeight w:val="70"/>
        </w:trPr>
        <w:tc>
          <w:tcPr>
            <w:tcW w:w="10036" w:type="dxa"/>
            <w:gridSpan w:val="3"/>
            <w:shd w:val="clear" w:color="auto" w:fill="C00000"/>
          </w:tcPr>
          <w:p w:rsidR="00495999" w:rsidRPr="00422446" w:rsidRDefault="00495999" w:rsidP="00515A7B">
            <w:pPr>
              <w:spacing w:before="60" w:after="60"/>
              <w:rPr>
                <w:sz w:val="22"/>
                <w:szCs w:val="22"/>
              </w:rPr>
            </w:pPr>
            <w:r>
              <w:rPr>
                <w:b/>
                <w:bCs/>
                <w:color w:val="FFFFFF" w:themeColor="background1"/>
                <w:sz w:val="22"/>
                <w:szCs w:val="22"/>
              </w:rPr>
              <w:t>ACTIVITY</w:t>
            </w:r>
          </w:p>
        </w:tc>
      </w:tr>
      <w:tr w:rsidR="00495999" w:rsidRPr="00422446" w:rsidTr="00515A7B">
        <w:trPr>
          <w:trHeight w:val="70"/>
        </w:trPr>
        <w:tc>
          <w:tcPr>
            <w:tcW w:w="10036" w:type="dxa"/>
            <w:gridSpan w:val="3"/>
            <w:shd w:val="clear" w:color="auto" w:fill="BFBFBF" w:themeFill="background1" w:themeFillShade="BF"/>
          </w:tcPr>
          <w:p w:rsidR="00495999" w:rsidRPr="00422446" w:rsidRDefault="00495999" w:rsidP="00515A7B">
            <w:pPr>
              <w:spacing w:before="60" w:after="60"/>
              <w:rPr>
                <w:sz w:val="22"/>
                <w:szCs w:val="22"/>
              </w:rPr>
            </w:pPr>
            <w:r>
              <w:rPr>
                <w:b/>
                <w:sz w:val="22"/>
                <w:szCs w:val="22"/>
              </w:rPr>
              <w:t>FESTIVALS &amp; MUSIC EVENTS</w:t>
            </w:r>
          </w:p>
        </w:tc>
      </w:tr>
      <w:tr w:rsidR="00495999" w:rsidRPr="00422446" w:rsidTr="00515A7B">
        <w:trPr>
          <w:trHeight w:val="70"/>
        </w:trPr>
        <w:tc>
          <w:tcPr>
            <w:tcW w:w="6209" w:type="dxa"/>
          </w:tcPr>
          <w:p w:rsidR="00495999" w:rsidRDefault="00495999" w:rsidP="00515A7B">
            <w:pPr>
              <w:spacing w:before="60" w:after="60"/>
              <w:rPr>
                <w:sz w:val="22"/>
                <w:szCs w:val="22"/>
              </w:rPr>
            </w:pPr>
            <w:r>
              <w:rPr>
                <w:sz w:val="22"/>
                <w:szCs w:val="22"/>
              </w:rPr>
              <w:t xml:space="preserve">No. of festival days </w:t>
            </w:r>
          </w:p>
        </w:tc>
        <w:tc>
          <w:tcPr>
            <w:tcW w:w="1984" w:type="dxa"/>
          </w:tcPr>
          <w:p w:rsidR="00495999" w:rsidRPr="00422446" w:rsidRDefault="0034720F" w:rsidP="00515A7B">
            <w:pPr>
              <w:spacing w:before="60" w:after="60"/>
              <w:jc w:val="center"/>
              <w:rPr>
                <w:sz w:val="22"/>
                <w:szCs w:val="22"/>
              </w:rPr>
            </w:pPr>
            <w:r>
              <w:rPr>
                <w:sz w:val="22"/>
                <w:szCs w:val="22"/>
              </w:rPr>
              <w:t>-</w:t>
            </w:r>
          </w:p>
        </w:tc>
        <w:tc>
          <w:tcPr>
            <w:tcW w:w="1843" w:type="dxa"/>
          </w:tcPr>
          <w:p w:rsidR="00495999" w:rsidRPr="00422446" w:rsidRDefault="0034720F" w:rsidP="00515A7B">
            <w:pPr>
              <w:spacing w:before="60" w:after="60"/>
              <w:jc w:val="center"/>
              <w:rPr>
                <w:sz w:val="22"/>
                <w:szCs w:val="22"/>
              </w:rPr>
            </w:pPr>
            <w:r>
              <w:rPr>
                <w:sz w:val="22"/>
                <w:szCs w:val="22"/>
              </w:rPr>
              <w:t>-</w:t>
            </w:r>
          </w:p>
        </w:tc>
      </w:tr>
      <w:tr w:rsidR="00495999" w:rsidRPr="00422446" w:rsidTr="00515A7B">
        <w:trPr>
          <w:trHeight w:val="70"/>
        </w:trPr>
        <w:tc>
          <w:tcPr>
            <w:tcW w:w="6209" w:type="dxa"/>
          </w:tcPr>
          <w:p w:rsidR="00495999" w:rsidRDefault="00495999" w:rsidP="00515A7B">
            <w:pPr>
              <w:spacing w:before="60" w:after="60"/>
              <w:rPr>
                <w:sz w:val="22"/>
                <w:szCs w:val="22"/>
              </w:rPr>
            </w:pPr>
            <w:r>
              <w:rPr>
                <w:sz w:val="22"/>
                <w:szCs w:val="22"/>
              </w:rPr>
              <w:t>No. of artists / groups / companies programmed</w:t>
            </w:r>
          </w:p>
        </w:tc>
        <w:tc>
          <w:tcPr>
            <w:tcW w:w="1984" w:type="dxa"/>
          </w:tcPr>
          <w:p w:rsidR="00495999" w:rsidRPr="00422446" w:rsidRDefault="0034720F" w:rsidP="00515A7B">
            <w:pPr>
              <w:spacing w:before="60" w:after="60"/>
              <w:jc w:val="center"/>
              <w:rPr>
                <w:sz w:val="22"/>
                <w:szCs w:val="22"/>
              </w:rPr>
            </w:pPr>
            <w:r>
              <w:rPr>
                <w:sz w:val="22"/>
                <w:szCs w:val="22"/>
              </w:rPr>
              <w:t>-</w:t>
            </w:r>
          </w:p>
        </w:tc>
        <w:tc>
          <w:tcPr>
            <w:tcW w:w="1843" w:type="dxa"/>
          </w:tcPr>
          <w:p w:rsidR="00495999" w:rsidRPr="00422446" w:rsidRDefault="0034720F" w:rsidP="00515A7B">
            <w:pPr>
              <w:spacing w:before="60" w:after="60"/>
              <w:jc w:val="center"/>
              <w:rPr>
                <w:sz w:val="22"/>
                <w:szCs w:val="22"/>
              </w:rPr>
            </w:pPr>
            <w:r>
              <w:rPr>
                <w:sz w:val="22"/>
                <w:szCs w:val="22"/>
              </w:rPr>
              <w:t>-</w:t>
            </w:r>
          </w:p>
        </w:tc>
      </w:tr>
      <w:tr w:rsidR="00495999" w:rsidRPr="00422446" w:rsidTr="00515A7B">
        <w:trPr>
          <w:trHeight w:val="70"/>
        </w:trPr>
        <w:tc>
          <w:tcPr>
            <w:tcW w:w="6209" w:type="dxa"/>
          </w:tcPr>
          <w:p w:rsidR="00495999" w:rsidRDefault="00495999" w:rsidP="00515A7B">
            <w:pPr>
              <w:spacing w:before="60" w:after="60"/>
              <w:rPr>
                <w:sz w:val="22"/>
                <w:szCs w:val="22"/>
              </w:rPr>
            </w:pPr>
            <w:r>
              <w:rPr>
                <w:sz w:val="22"/>
                <w:szCs w:val="22"/>
              </w:rPr>
              <w:t>No. of performances</w:t>
            </w:r>
          </w:p>
        </w:tc>
        <w:tc>
          <w:tcPr>
            <w:tcW w:w="1984" w:type="dxa"/>
          </w:tcPr>
          <w:p w:rsidR="00495999" w:rsidRPr="00422446" w:rsidRDefault="0034720F" w:rsidP="00515A7B">
            <w:pPr>
              <w:spacing w:before="60" w:after="60"/>
              <w:jc w:val="center"/>
              <w:rPr>
                <w:sz w:val="22"/>
                <w:szCs w:val="22"/>
              </w:rPr>
            </w:pPr>
            <w:r>
              <w:rPr>
                <w:sz w:val="22"/>
                <w:szCs w:val="22"/>
              </w:rPr>
              <w:t>-</w:t>
            </w:r>
          </w:p>
        </w:tc>
        <w:tc>
          <w:tcPr>
            <w:tcW w:w="1843" w:type="dxa"/>
          </w:tcPr>
          <w:p w:rsidR="00495999" w:rsidRPr="00422446" w:rsidRDefault="0034720F" w:rsidP="00515A7B">
            <w:pPr>
              <w:spacing w:before="60" w:after="60"/>
              <w:jc w:val="center"/>
              <w:rPr>
                <w:sz w:val="22"/>
                <w:szCs w:val="22"/>
              </w:rPr>
            </w:pPr>
            <w:r>
              <w:rPr>
                <w:sz w:val="22"/>
                <w:szCs w:val="22"/>
              </w:rPr>
              <w:t>-</w:t>
            </w:r>
          </w:p>
        </w:tc>
      </w:tr>
      <w:tr w:rsidR="004E025B" w:rsidRPr="00422446" w:rsidTr="00515A7B">
        <w:trPr>
          <w:trHeight w:val="70"/>
        </w:trPr>
        <w:tc>
          <w:tcPr>
            <w:tcW w:w="6209" w:type="dxa"/>
          </w:tcPr>
          <w:p w:rsidR="004E025B" w:rsidRDefault="004E025B" w:rsidP="00515A7B">
            <w:pPr>
              <w:spacing w:before="60" w:after="60"/>
              <w:rPr>
                <w:sz w:val="22"/>
                <w:szCs w:val="22"/>
              </w:rPr>
            </w:pPr>
            <w:r>
              <w:rPr>
                <w:sz w:val="22"/>
                <w:szCs w:val="22"/>
              </w:rPr>
              <w:t>No. of shows inspired by history / heritage</w:t>
            </w:r>
          </w:p>
        </w:tc>
        <w:tc>
          <w:tcPr>
            <w:tcW w:w="1984" w:type="dxa"/>
          </w:tcPr>
          <w:p w:rsidR="004E025B" w:rsidRPr="00422446" w:rsidRDefault="0034720F" w:rsidP="00515A7B">
            <w:pPr>
              <w:spacing w:before="60" w:after="60"/>
              <w:jc w:val="center"/>
              <w:rPr>
                <w:sz w:val="22"/>
                <w:szCs w:val="22"/>
              </w:rPr>
            </w:pPr>
            <w:r>
              <w:rPr>
                <w:sz w:val="22"/>
                <w:szCs w:val="22"/>
              </w:rPr>
              <w:t>-</w:t>
            </w:r>
          </w:p>
        </w:tc>
        <w:tc>
          <w:tcPr>
            <w:tcW w:w="1843" w:type="dxa"/>
          </w:tcPr>
          <w:p w:rsidR="004E025B" w:rsidRPr="00422446" w:rsidRDefault="0034720F" w:rsidP="00515A7B">
            <w:pPr>
              <w:spacing w:before="60" w:after="60"/>
              <w:jc w:val="center"/>
              <w:rPr>
                <w:sz w:val="22"/>
                <w:szCs w:val="22"/>
              </w:rPr>
            </w:pPr>
            <w:r>
              <w:rPr>
                <w:sz w:val="22"/>
                <w:szCs w:val="22"/>
              </w:rPr>
              <w:t>-</w:t>
            </w:r>
          </w:p>
        </w:tc>
      </w:tr>
      <w:tr w:rsidR="00495999" w:rsidRPr="00422446" w:rsidTr="00515A7B">
        <w:trPr>
          <w:trHeight w:val="70"/>
        </w:trPr>
        <w:tc>
          <w:tcPr>
            <w:tcW w:w="6209" w:type="dxa"/>
          </w:tcPr>
          <w:p w:rsidR="00495999" w:rsidRDefault="00495999" w:rsidP="00515A7B">
            <w:pPr>
              <w:spacing w:before="60" w:after="60"/>
              <w:rPr>
                <w:sz w:val="22"/>
                <w:szCs w:val="22"/>
              </w:rPr>
            </w:pPr>
            <w:r>
              <w:rPr>
                <w:sz w:val="22"/>
                <w:szCs w:val="22"/>
              </w:rPr>
              <w:t>No. of accessible performances during festival</w:t>
            </w:r>
          </w:p>
        </w:tc>
        <w:tc>
          <w:tcPr>
            <w:tcW w:w="1984" w:type="dxa"/>
          </w:tcPr>
          <w:p w:rsidR="00495999" w:rsidRPr="00422446" w:rsidRDefault="0034720F" w:rsidP="00515A7B">
            <w:pPr>
              <w:spacing w:before="60" w:after="60"/>
              <w:jc w:val="center"/>
              <w:rPr>
                <w:sz w:val="22"/>
                <w:szCs w:val="22"/>
              </w:rPr>
            </w:pPr>
            <w:r>
              <w:rPr>
                <w:sz w:val="22"/>
                <w:szCs w:val="22"/>
              </w:rPr>
              <w:t>-</w:t>
            </w:r>
          </w:p>
        </w:tc>
        <w:tc>
          <w:tcPr>
            <w:tcW w:w="1843" w:type="dxa"/>
          </w:tcPr>
          <w:p w:rsidR="00495999" w:rsidRPr="00422446" w:rsidRDefault="0034720F" w:rsidP="00515A7B">
            <w:pPr>
              <w:spacing w:before="60" w:after="60"/>
              <w:jc w:val="center"/>
              <w:rPr>
                <w:sz w:val="22"/>
                <w:szCs w:val="22"/>
              </w:rPr>
            </w:pPr>
            <w:r>
              <w:rPr>
                <w:sz w:val="22"/>
                <w:szCs w:val="22"/>
              </w:rPr>
              <w:t>-</w:t>
            </w:r>
          </w:p>
        </w:tc>
      </w:tr>
      <w:tr w:rsidR="00495999" w:rsidRPr="00422446" w:rsidTr="00515A7B">
        <w:trPr>
          <w:trHeight w:val="70"/>
        </w:trPr>
        <w:tc>
          <w:tcPr>
            <w:tcW w:w="10036" w:type="dxa"/>
            <w:gridSpan w:val="3"/>
            <w:shd w:val="clear" w:color="auto" w:fill="BFBFBF" w:themeFill="background1" w:themeFillShade="BF"/>
          </w:tcPr>
          <w:p w:rsidR="00495999" w:rsidRPr="00B7743C" w:rsidRDefault="00495999" w:rsidP="00515A7B">
            <w:pPr>
              <w:spacing w:before="60" w:after="60"/>
              <w:rPr>
                <w:b/>
                <w:sz w:val="22"/>
                <w:szCs w:val="22"/>
              </w:rPr>
            </w:pPr>
            <w:r>
              <w:br w:type="page"/>
            </w:r>
            <w:r w:rsidRPr="00B7743C">
              <w:rPr>
                <w:b/>
                <w:sz w:val="22"/>
                <w:szCs w:val="22"/>
              </w:rPr>
              <w:t>LEARNING AND PARTICIPATION</w:t>
            </w:r>
          </w:p>
        </w:tc>
      </w:tr>
      <w:tr w:rsidR="00495999" w:rsidRPr="00422446" w:rsidTr="00515A7B">
        <w:trPr>
          <w:trHeight w:val="70"/>
        </w:trPr>
        <w:tc>
          <w:tcPr>
            <w:tcW w:w="6209" w:type="dxa"/>
          </w:tcPr>
          <w:p w:rsidR="00495999" w:rsidRPr="00422446" w:rsidRDefault="00495999" w:rsidP="00515A7B">
            <w:pPr>
              <w:spacing w:before="60" w:after="60"/>
              <w:rPr>
                <w:sz w:val="22"/>
                <w:szCs w:val="22"/>
              </w:rPr>
            </w:pPr>
            <w:r>
              <w:rPr>
                <w:sz w:val="22"/>
                <w:szCs w:val="22"/>
              </w:rPr>
              <w:t>No. of participant opportunities* (in-house)</w:t>
            </w:r>
          </w:p>
        </w:tc>
        <w:tc>
          <w:tcPr>
            <w:tcW w:w="1984" w:type="dxa"/>
          </w:tcPr>
          <w:p w:rsidR="00495999" w:rsidRPr="00422446" w:rsidRDefault="0034720F" w:rsidP="00515A7B">
            <w:pPr>
              <w:spacing w:before="60" w:after="60"/>
              <w:jc w:val="center"/>
              <w:rPr>
                <w:sz w:val="22"/>
                <w:szCs w:val="22"/>
              </w:rPr>
            </w:pPr>
            <w:r>
              <w:rPr>
                <w:sz w:val="22"/>
                <w:szCs w:val="22"/>
              </w:rPr>
              <w:t>2</w:t>
            </w:r>
          </w:p>
        </w:tc>
        <w:tc>
          <w:tcPr>
            <w:tcW w:w="1843" w:type="dxa"/>
          </w:tcPr>
          <w:p w:rsidR="00495999" w:rsidRPr="00422446" w:rsidRDefault="0034720F" w:rsidP="00515A7B">
            <w:pPr>
              <w:spacing w:before="60" w:after="60"/>
              <w:jc w:val="center"/>
              <w:rPr>
                <w:sz w:val="22"/>
                <w:szCs w:val="22"/>
              </w:rPr>
            </w:pPr>
            <w:r>
              <w:rPr>
                <w:sz w:val="22"/>
                <w:szCs w:val="22"/>
              </w:rPr>
              <w:t>2</w:t>
            </w:r>
          </w:p>
        </w:tc>
      </w:tr>
      <w:tr w:rsidR="00495999" w:rsidRPr="00422446" w:rsidTr="00515A7B">
        <w:trPr>
          <w:trHeight w:val="70"/>
        </w:trPr>
        <w:tc>
          <w:tcPr>
            <w:tcW w:w="6209" w:type="dxa"/>
          </w:tcPr>
          <w:p w:rsidR="00495999" w:rsidRDefault="00495999" w:rsidP="00515A7B">
            <w:pPr>
              <w:spacing w:before="60" w:after="60"/>
              <w:rPr>
                <w:sz w:val="22"/>
                <w:szCs w:val="22"/>
              </w:rPr>
            </w:pPr>
            <w:r>
              <w:rPr>
                <w:sz w:val="22"/>
                <w:szCs w:val="22"/>
              </w:rPr>
              <w:t>No. of participant opportunities* (outreach)</w:t>
            </w:r>
          </w:p>
        </w:tc>
        <w:tc>
          <w:tcPr>
            <w:tcW w:w="1984" w:type="dxa"/>
          </w:tcPr>
          <w:p w:rsidR="00495999" w:rsidRPr="00422446" w:rsidRDefault="0034720F" w:rsidP="00515A7B">
            <w:pPr>
              <w:spacing w:before="60" w:after="60"/>
              <w:jc w:val="center"/>
              <w:rPr>
                <w:sz w:val="22"/>
                <w:szCs w:val="22"/>
              </w:rPr>
            </w:pPr>
            <w:r>
              <w:rPr>
                <w:sz w:val="22"/>
                <w:szCs w:val="22"/>
              </w:rPr>
              <w:t>2</w:t>
            </w:r>
          </w:p>
        </w:tc>
        <w:tc>
          <w:tcPr>
            <w:tcW w:w="1843" w:type="dxa"/>
          </w:tcPr>
          <w:p w:rsidR="00495999" w:rsidRPr="00422446" w:rsidRDefault="0034720F" w:rsidP="00515A7B">
            <w:pPr>
              <w:spacing w:before="60" w:after="60"/>
              <w:jc w:val="center"/>
              <w:rPr>
                <w:sz w:val="22"/>
                <w:szCs w:val="22"/>
              </w:rPr>
            </w:pPr>
            <w:r>
              <w:rPr>
                <w:sz w:val="22"/>
                <w:szCs w:val="22"/>
              </w:rPr>
              <w:t>2</w:t>
            </w:r>
          </w:p>
        </w:tc>
      </w:tr>
      <w:tr w:rsidR="00495999" w:rsidRPr="00422446" w:rsidTr="00515A7B">
        <w:trPr>
          <w:trHeight w:val="70"/>
        </w:trPr>
        <w:tc>
          <w:tcPr>
            <w:tcW w:w="6209" w:type="dxa"/>
          </w:tcPr>
          <w:p w:rsidR="00495999" w:rsidRDefault="00495999" w:rsidP="00515A7B">
            <w:pPr>
              <w:spacing w:before="60" w:after="60"/>
              <w:rPr>
                <w:sz w:val="22"/>
                <w:szCs w:val="22"/>
              </w:rPr>
            </w:pPr>
            <w:r>
              <w:rPr>
                <w:sz w:val="22"/>
                <w:szCs w:val="22"/>
              </w:rPr>
              <w:t>No. of school’s engagement opportunities* (in-house)</w:t>
            </w:r>
          </w:p>
        </w:tc>
        <w:tc>
          <w:tcPr>
            <w:tcW w:w="1984" w:type="dxa"/>
          </w:tcPr>
          <w:p w:rsidR="00495999" w:rsidRPr="00422446" w:rsidRDefault="0034720F" w:rsidP="00515A7B">
            <w:pPr>
              <w:spacing w:before="60" w:after="60"/>
              <w:jc w:val="center"/>
              <w:rPr>
                <w:sz w:val="22"/>
                <w:szCs w:val="22"/>
              </w:rPr>
            </w:pPr>
            <w:r>
              <w:rPr>
                <w:sz w:val="22"/>
                <w:szCs w:val="22"/>
              </w:rPr>
              <w:t>-</w:t>
            </w:r>
          </w:p>
        </w:tc>
        <w:tc>
          <w:tcPr>
            <w:tcW w:w="1843" w:type="dxa"/>
          </w:tcPr>
          <w:p w:rsidR="00495999" w:rsidRPr="00422446" w:rsidRDefault="0034720F" w:rsidP="00515A7B">
            <w:pPr>
              <w:spacing w:before="60" w:after="60"/>
              <w:jc w:val="center"/>
              <w:rPr>
                <w:sz w:val="22"/>
                <w:szCs w:val="22"/>
              </w:rPr>
            </w:pPr>
            <w:r>
              <w:rPr>
                <w:sz w:val="22"/>
                <w:szCs w:val="22"/>
              </w:rPr>
              <w:t>-</w:t>
            </w:r>
          </w:p>
        </w:tc>
      </w:tr>
      <w:tr w:rsidR="00495999" w:rsidRPr="00422446" w:rsidTr="00515A7B">
        <w:trPr>
          <w:trHeight w:val="70"/>
        </w:trPr>
        <w:tc>
          <w:tcPr>
            <w:tcW w:w="6209" w:type="dxa"/>
          </w:tcPr>
          <w:p w:rsidR="00495999" w:rsidRDefault="00495999" w:rsidP="00515A7B">
            <w:pPr>
              <w:spacing w:before="60" w:after="60"/>
              <w:rPr>
                <w:sz w:val="22"/>
                <w:szCs w:val="22"/>
              </w:rPr>
            </w:pPr>
            <w:r>
              <w:rPr>
                <w:sz w:val="22"/>
                <w:szCs w:val="22"/>
              </w:rPr>
              <w:t>No. of school’s engagement opportunities* (outreach)</w:t>
            </w:r>
          </w:p>
        </w:tc>
        <w:tc>
          <w:tcPr>
            <w:tcW w:w="1984" w:type="dxa"/>
          </w:tcPr>
          <w:p w:rsidR="00495999" w:rsidRPr="00422446" w:rsidRDefault="0034720F" w:rsidP="00515A7B">
            <w:pPr>
              <w:spacing w:before="60" w:after="60"/>
              <w:jc w:val="center"/>
              <w:rPr>
                <w:sz w:val="22"/>
                <w:szCs w:val="22"/>
              </w:rPr>
            </w:pPr>
            <w:r>
              <w:rPr>
                <w:sz w:val="22"/>
                <w:szCs w:val="22"/>
              </w:rPr>
              <w:t>-</w:t>
            </w:r>
          </w:p>
        </w:tc>
        <w:tc>
          <w:tcPr>
            <w:tcW w:w="1843" w:type="dxa"/>
          </w:tcPr>
          <w:p w:rsidR="00495999" w:rsidRPr="00422446" w:rsidRDefault="0034720F" w:rsidP="00515A7B">
            <w:pPr>
              <w:spacing w:before="60" w:after="60"/>
              <w:jc w:val="center"/>
              <w:rPr>
                <w:sz w:val="22"/>
                <w:szCs w:val="22"/>
              </w:rPr>
            </w:pPr>
            <w:r>
              <w:rPr>
                <w:sz w:val="22"/>
                <w:szCs w:val="22"/>
              </w:rPr>
              <w:t>-</w:t>
            </w:r>
          </w:p>
        </w:tc>
      </w:tr>
      <w:tr w:rsidR="004E025B" w:rsidRPr="00422446" w:rsidTr="00515A7B">
        <w:trPr>
          <w:trHeight w:val="70"/>
        </w:trPr>
        <w:tc>
          <w:tcPr>
            <w:tcW w:w="6209" w:type="dxa"/>
          </w:tcPr>
          <w:p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rsidR="004E025B" w:rsidRPr="00422446" w:rsidRDefault="0034720F" w:rsidP="004E025B">
            <w:pPr>
              <w:spacing w:before="60" w:after="60"/>
              <w:jc w:val="center"/>
              <w:rPr>
                <w:sz w:val="22"/>
                <w:szCs w:val="22"/>
              </w:rPr>
            </w:pPr>
            <w:r>
              <w:rPr>
                <w:sz w:val="22"/>
                <w:szCs w:val="22"/>
              </w:rPr>
              <w:t>2</w:t>
            </w:r>
          </w:p>
        </w:tc>
        <w:tc>
          <w:tcPr>
            <w:tcW w:w="1843" w:type="dxa"/>
          </w:tcPr>
          <w:p w:rsidR="004E025B" w:rsidRPr="00422446" w:rsidRDefault="0034720F" w:rsidP="004E025B">
            <w:pPr>
              <w:spacing w:before="60" w:after="60"/>
              <w:jc w:val="center"/>
              <w:rPr>
                <w:sz w:val="22"/>
                <w:szCs w:val="22"/>
              </w:rPr>
            </w:pPr>
            <w:r>
              <w:rPr>
                <w:sz w:val="22"/>
                <w:szCs w:val="22"/>
              </w:rPr>
              <w:t>2</w:t>
            </w:r>
          </w:p>
        </w:tc>
      </w:tr>
      <w:tr w:rsidR="004E025B" w:rsidRPr="00422446" w:rsidTr="00515A7B">
        <w:trPr>
          <w:trHeight w:val="70"/>
        </w:trPr>
        <w:tc>
          <w:tcPr>
            <w:tcW w:w="6209" w:type="dxa"/>
          </w:tcPr>
          <w:p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rsidR="004E025B" w:rsidRPr="00422446" w:rsidRDefault="0034720F" w:rsidP="004E025B">
            <w:pPr>
              <w:spacing w:before="60" w:after="60"/>
              <w:jc w:val="center"/>
              <w:rPr>
                <w:sz w:val="22"/>
                <w:szCs w:val="22"/>
              </w:rPr>
            </w:pPr>
            <w:r>
              <w:rPr>
                <w:sz w:val="22"/>
                <w:szCs w:val="22"/>
              </w:rPr>
              <w:t>-</w:t>
            </w:r>
          </w:p>
        </w:tc>
        <w:tc>
          <w:tcPr>
            <w:tcW w:w="1843" w:type="dxa"/>
          </w:tcPr>
          <w:p w:rsidR="004E025B" w:rsidRPr="00422446" w:rsidRDefault="0034720F" w:rsidP="004E025B">
            <w:pPr>
              <w:spacing w:before="60" w:after="60"/>
              <w:jc w:val="center"/>
              <w:rPr>
                <w:sz w:val="22"/>
                <w:szCs w:val="22"/>
              </w:rPr>
            </w:pPr>
            <w:r>
              <w:rPr>
                <w:sz w:val="22"/>
                <w:szCs w:val="22"/>
              </w:rPr>
              <w:t>-</w:t>
            </w:r>
          </w:p>
        </w:tc>
      </w:tr>
      <w:tr w:rsidR="004E025B" w:rsidRPr="00422446" w:rsidTr="00515A7B">
        <w:trPr>
          <w:trHeight w:val="70"/>
        </w:trPr>
        <w:tc>
          <w:tcPr>
            <w:tcW w:w="6209" w:type="dxa"/>
          </w:tcPr>
          <w:p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rsidR="004E025B" w:rsidRPr="00422446" w:rsidRDefault="0034720F" w:rsidP="004E025B">
            <w:pPr>
              <w:spacing w:before="60" w:after="60"/>
              <w:jc w:val="center"/>
              <w:rPr>
                <w:sz w:val="22"/>
                <w:szCs w:val="22"/>
              </w:rPr>
            </w:pPr>
            <w:r>
              <w:rPr>
                <w:sz w:val="22"/>
                <w:szCs w:val="22"/>
              </w:rPr>
              <w:t>-</w:t>
            </w:r>
          </w:p>
        </w:tc>
        <w:tc>
          <w:tcPr>
            <w:tcW w:w="1843" w:type="dxa"/>
          </w:tcPr>
          <w:p w:rsidR="004E025B" w:rsidRPr="00422446" w:rsidRDefault="0034720F" w:rsidP="004E025B">
            <w:pPr>
              <w:spacing w:before="60" w:after="60"/>
              <w:jc w:val="center"/>
              <w:rPr>
                <w:sz w:val="22"/>
                <w:szCs w:val="22"/>
              </w:rPr>
            </w:pPr>
            <w:r>
              <w:rPr>
                <w:sz w:val="22"/>
                <w:szCs w:val="22"/>
              </w:rPr>
              <w:t>-</w:t>
            </w:r>
          </w:p>
        </w:tc>
      </w:tr>
      <w:tr w:rsidR="004E025B" w:rsidRPr="00422446" w:rsidTr="00515A7B">
        <w:trPr>
          <w:trHeight w:val="70"/>
        </w:trPr>
        <w:tc>
          <w:tcPr>
            <w:tcW w:w="6209" w:type="dxa"/>
          </w:tcPr>
          <w:p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rsidR="004E025B" w:rsidRPr="00422446" w:rsidRDefault="0034720F" w:rsidP="004E025B">
            <w:pPr>
              <w:spacing w:before="60" w:after="60"/>
              <w:jc w:val="center"/>
              <w:rPr>
                <w:sz w:val="22"/>
                <w:szCs w:val="22"/>
              </w:rPr>
            </w:pPr>
            <w:r>
              <w:rPr>
                <w:sz w:val="22"/>
                <w:szCs w:val="22"/>
              </w:rPr>
              <w:t>-</w:t>
            </w:r>
          </w:p>
        </w:tc>
        <w:tc>
          <w:tcPr>
            <w:tcW w:w="1843" w:type="dxa"/>
          </w:tcPr>
          <w:p w:rsidR="004E025B" w:rsidRPr="00422446" w:rsidRDefault="0034720F" w:rsidP="004E025B">
            <w:pPr>
              <w:spacing w:before="60" w:after="60"/>
              <w:jc w:val="center"/>
              <w:rPr>
                <w:sz w:val="22"/>
                <w:szCs w:val="22"/>
              </w:rPr>
            </w:pPr>
            <w:r>
              <w:rPr>
                <w:sz w:val="22"/>
                <w:szCs w:val="22"/>
              </w:rPr>
              <w:t>-</w:t>
            </w:r>
          </w:p>
        </w:tc>
      </w:tr>
      <w:tr w:rsidR="00495999" w:rsidRPr="00422446" w:rsidTr="00515A7B">
        <w:trPr>
          <w:trHeight w:val="70"/>
        </w:trPr>
        <w:tc>
          <w:tcPr>
            <w:tcW w:w="6209" w:type="dxa"/>
          </w:tcPr>
          <w:p w:rsidR="00495999" w:rsidRDefault="00495999" w:rsidP="00515A7B">
            <w:pPr>
              <w:spacing w:before="60" w:after="60"/>
              <w:rPr>
                <w:sz w:val="22"/>
                <w:szCs w:val="22"/>
              </w:rPr>
            </w:pPr>
            <w:r>
              <w:rPr>
                <w:sz w:val="22"/>
                <w:szCs w:val="22"/>
              </w:rPr>
              <w:t>No. of opportunities exploring history / heritage</w:t>
            </w:r>
          </w:p>
        </w:tc>
        <w:tc>
          <w:tcPr>
            <w:tcW w:w="1984" w:type="dxa"/>
          </w:tcPr>
          <w:p w:rsidR="00495999" w:rsidRPr="00422446" w:rsidRDefault="0034720F" w:rsidP="00515A7B">
            <w:pPr>
              <w:spacing w:before="60" w:after="60"/>
              <w:jc w:val="center"/>
              <w:rPr>
                <w:sz w:val="22"/>
                <w:szCs w:val="22"/>
              </w:rPr>
            </w:pPr>
            <w:r>
              <w:rPr>
                <w:sz w:val="22"/>
                <w:szCs w:val="22"/>
              </w:rPr>
              <w:t>2</w:t>
            </w:r>
          </w:p>
        </w:tc>
        <w:tc>
          <w:tcPr>
            <w:tcW w:w="1843" w:type="dxa"/>
          </w:tcPr>
          <w:p w:rsidR="00495999" w:rsidRPr="00422446" w:rsidRDefault="0034720F" w:rsidP="00515A7B">
            <w:pPr>
              <w:spacing w:before="60" w:after="60"/>
              <w:jc w:val="center"/>
              <w:rPr>
                <w:sz w:val="22"/>
                <w:szCs w:val="22"/>
              </w:rPr>
            </w:pPr>
            <w:r>
              <w:rPr>
                <w:sz w:val="22"/>
                <w:szCs w:val="22"/>
              </w:rPr>
              <w:t>2</w:t>
            </w:r>
          </w:p>
        </w:tc>
      </w:tr>
      <w:tr w:rsidR="00495999" w:rsidRPr="00422446" w:rsidTr="00515A7B">
        <w:trPr>
          <w:trHeight w:val="70"/>
        </w:trPr>
        <w:tc>
          <w:tcPr>
            <w:tcW w:w="6209" w:type="dxa"/>
          </w:tcPr>
          <w:p w:rsidR="00495999" w:rsidRPr="216FA100" w:rsidRDefault="00495999" w:rsidP="00515A7B">
            <w:pPr>
              <w:spacing w:before="60" w:after="60"/>
              <w:rPr>
                <w:sz w:val="22"/>
                <w:szCs w:val="22"/>
              </w:rPr>
            </w:pPr>
            <w:r>
              <w:rPr>
                <w:sz w:val="22"/>
                <w:szCs w:val="22"/>
              </w:rPr>
              <w:t>No. of opportunities to build historical / heritage-based skills or knowledge</w:t>
            </w:r>
          </w:p>
        </w:tc>
        <w:tc>
          <w:tcPr>
            <w:tcW w:w="1984" w:type="dxa"/>
          </w:tcPr>
          <w:p w:rsidR="00495999" w:rsidRPr="00422446" w:rsidRDefault="0034720F" w:rsidP="00515A7B">
            <w:pPr>
              <w:spacing w:before="60" w:after="60"/>
              <w:jc w:val="center"/>
              <w:rPr>
                <w:sz w:val="22"/>
                <w:szCs w:val="22"/>
              </w:rPr>
            </w:pPr>
            <w:r>
              <w:rPr>
                <w:sz w:val="22"/>
                <w:szCs w:val="22"/>
              </w:rPr>
              <w:t>2</w:t>
            </w:r>
          </w:p>
        </w:tc>
        <w:tc>
          <w:tcPr>
            <w:tcW w:w="1843" w:type="dxa"/>
          </w:tcPr>
          <w:p w:rsidR="00495999" w:rsidRPr="00422446" w:rsidRDefault="0034720F" w:rsidP="00515A7B">
            <w:pPr>
              <w:spacing w:before="60" w:after="60"/>
              <w:jc w:val="center"/>
              <w:rPr>
                <w:sz w:val="22"/>
                <w:szCs w:val="22"/>
              </w:rPr>
            </w:pPr>
            <w:r>
              <w:rPr>
                <w:sz w:val="22"/>
                <w:szCs w:val="22"/>
              </w:rPr>
              <w:t>2</w:t>
            </w:r>
          </w:p>
        </w:tc>
      </w:tr>
      <w:tr w:rsidR="00495999" w:rsidRPr="00422446" w:rsidTr="00515A7B">
        <w:trPr>
          <w:trHeight w:val="70"/>
        </w:trPr>
        <w:tc>
          <w:tcPr>
            <w:tcW w:w="6209" w:type="dxa"/>
          </w:tcPr>
          <w:p w:rsidR="00495999" w:rsidRPr="00422446" w:rsidRDefault="00495999" w:rsidP="00515A7B">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rsidR="00495999" w:rsidRPr="00422446" w:rsidRDefault="0034720F" w:rsidP="00515A7B">
            <w:pPr>
              <w:spacing w:before="60" w:after="60"/>
              <w:jc w:val="center"/>
              <w:rPr>
                <w:sz w:val="22"/>
                <w:szCs w:val="22"/>
              </w:rPr>
            </w:pPr>
            <w:r>
              <w:rPr>
                <w:sz w:val="22"/>
                <w:szCs w:val="22"/>
              </w:rPr>
              <w:t>3</w:t>
            </w:r>
          </w:p>
        </w:tc>
        <w:tc>
          <w:tcPr>
            <w:tcW w:w="1843" w:type="dxa"/>
          </w:tcPr>
          <w:p w:rsidR="00495999" w:rsidRPr="00422446" w:rsidRDefault="0034720F" w:rsidP="00515A7B">
            <w:pPr>
              <w:spacing w:before="60" w:after="60"/>
              <w:jc w:val="center"/>
              <w:rPr>
                <w:sz w:val="22"/>
                <w:szCs w:val="22"/>
              </w:rPr>
            </w:pPr>
            <w:r>
              <w:rPr>
                <w:sz w:val="22"/>
                <w:szCs w:val="22"/>
              </w:rPr>
              <w:t>3</w:t>
            </w:r>
          </w:p>
        </w:tc>
      </w:tr>
    </w:tbl>
    <w:p w:rsidR="00495999" w:rsidRDefault="00495999" w:rsidP="216FA100">
      <w:pPr>
        <w:spacing w:after="0"/>
        <w:rPr>
          <w:sz w:val="22"/>
          <w:szCs w:val="22"/>
        </w:rPr>
      </w:pPr>
    </w:p>
    <w:tbl>
      <w:tblPr>
        <w:tblStyle w:val="TableGrid"/>
        <w:tblW w:w="10058" w:type="dxa"/>
        <w:tblInd w:w="-5" w:type="dxa"/>
        <w:tblLayout w:type="fixed"/>
        <w:tblLook w:val="04A0"/>
      </w:tblPr>
      <w:tblGrid>
        <w:gridCol w:w="6082"/>
        <w:gridCol w:w="1984"/>
        <w:gridCol w:w="1985"/>
        <w:gridCol w:w="7"/>
      </w:tblGrid>
      <w:tr w:rsidR="008F0569" w:rsidTr="002D3BCB">
        <w:trPr>
          <w:gridAfter w:val="1"/>
          <w:wAfter w:w="7" w:type="dxa"/>
        </w:trPr>
        <w:tc>
          <w:tcPr>
            <w:tcW w:w="6082" w:type="dxa"/>
            <w:shd w:val="clear" w:color="auto" w:fill="000000" w:themeFill="text1"/>
          </w:tcPr>
          <w:p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 xml:space="preserve">ACTUAL </w:t>
            </w:r>
          </w:p>
        </w:tc>
      </w:tr>
      <w:tr w:rsidR="008F0569" w:rsidRPr="32F2656C" w:rsidTr="002D3BCB">
        <w:tc>
          <w:tcPr>
            <w:tcW w:w="10058" w:type="dxa"/>
            <w:gridSpan w:val="4"/>
            <w:shd w:val="clear" w:color="auto" w:fill="C00000"/>
          </w:tcPr>
          <w:p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rsidTr="002D3BCB">
        <w:trPr>
          <w:gridAfter w:val="1"/>
          <w:wAfter w:w="7" w:type="dxa"/>
        </w:trPr>
        <w:tc>
          <w:tcPr>
            <w:tcW w:w="6082" w:type="dxa"/>
          </w:tcPr>
          <w:p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rsidR="008F0569" w:rsidRPr="00422446" w:rsidRDefault="0034720F" w:rsidP="008B0307">
            <w:pPr>
              <w:spacing w:before="60" w:after="60"/>
              <w:jc w:val="center"/>
              <w:rPr>
                <w:sz w:val="22"/>
                <w:szCs w:val="22"/>
              </w:rPr>
            </w:pPr>
            <w:r>
              <w:rPr>
                <w:sz w:val="22"/>
                <w:szCs w:val="22"/>
              </w:rPr>
              <w:t>4</w:t>
            </w:r>
          </w:p>
        </w:tc>
        <w:tc>
          <w:tcPr>
            <w:tcW w:w="1985" w:type="dxa"/>
          </w:tcPr>
          <w:p w:rsidR="008F0569" w:rsidRPr="00422446" w:rsidRDefault="0034720F" w:rsidP="008B0307">
            <w:pPr>
              <w:spacing w:before="60" w:after="60"/>
              <w:jc w:val="center"/>
              <w:rPr>
                <w:sz w:val="22"/>
                <w:szCs w:val="22"/>
              </w:rPr>
            </w:pPr>
            <w:r>
              <w:rPr>
                <w:sz w:val="22"/>
                <w:szCs w:val="22"/>
              </w:rPr>
              <w:t>5</w:t>
            </w:r>
          </w:p>
        </w:tc>
      </w:tr>
      <w:tr w:rsidR="008F0569" w:rsidRPr="00422446" w:rsidTr="002D3BCB">
        <w:trPr>
          <w:gridAfter w:val="1"/>
          <w:wAfter w:w="7" w:type="dxa"/>
        </w:trPr>
        <w:tc>
          <w:tcPr>
            <w:tcW w:w="6082" w:type="dxa"/>
          </w:tcPr>
          <w:p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rsidR="008F0569" w:rsidRPr="00422446" w:rsidRDefault="0034720F" w:rsidP="008B0307">
            <w:pPr>
              <w:spacing w:before="60" w:after="60"/>
              <w:jc w:val="center"/>
              <w:rPr>
                <w:sz w:val="22"/>
                <w:szCs w:val="22"/>
              </w:rPr>
            </w:pPr>
            <w:r>
              <w:rPr>
                <w:sz w:val="22"/>
                <w:szCs w:val="22"/>
              </w:rPr>
              <w:t>0</w:t>
            </w:r>
          </w:p>
        </w:tc>
        <w:tc>
          <w:tcPr>
            <w:tcW w:w="1985" w:type="dxa"/>
          </w:tcPr>
          <w:p w:rsidR="008F0569" w:rsidRPr="00422446" w:rsidRDefault="0034720F" w:rsidP="008B0307">
            <w:pPr>
              <w:spacing w:before="60" w:after="60"/>
              <w:jc w:val="center"/>
              <w:rPr>
                <w:sz w:val="22"/>
                <w:szCs w:val="22"/>
              </w:rPr>
            </w:pPr>
            <w:r>
              <w:rPr>
                <w:sz w:val="22"/>
                <w:szCs w:val="22"/>
              </w:rPr>
              <w:t>0</w:t>
            </w:r>
          </w:p>
        </w:tc>
      </w:tr>
    </w:tbl>
    <w:p w:rsidR="003120E4" w:rsidRDefault="003120E4" w:rsidP="216FA100">
      <w:pPr>
        <w:spacing w:after="0"/>
        <w:rPr>
          <w:sz w:val="22"/>
          <w:szCs w:val="22"/>
        </w:rPr>
      </w:pPr>
    </w:p>
    <w:p w:rsidR="00AE2125" w:rsidRDefault="00AE2125" w:rsidP="00656F55">
      <w:pPr>
        <w:spacing w:after="0"/>
        <w:rPr>
          <w:sz w:val="22"/>
          <w:szCs w:val="22"/>
        </w:rPr>
      </w:pPr>
    </w:p>
    <w:p w:rsidR="00AE2125" w:rsidRDefault="00AE2125" w:rsidP="00656F55">
      <w:pPr>
        <w:spacing w:after="0"/>
        <w:rPr>
          <w:sz w:val="22"/>
          <w:szCs w:val="22"/>
        </w:rPr>
      </w:pPr>
    </w:p>
    <w:p w:rsidR="00AE2125" w:rsidRDefault="00AE2125" w:rsidP="00656F55">
      <w:pPr>
        <w:spacing w:after="0"/>
        <w:rPr>
          <w:sz w:val="22"/>
          <w:szCs w:val="22"/>
        </w:rPr>
      </w:pPr>
    </w:p>
    <w:p w:rsidR="00AE2125" w:rsidRDefault="00AE2125" w:rsidP="00656F55">
      <w:pPr>
        <w:spacing w:after="0"/>
        <w:rPr>
          <w:sz w:val="22"/>
          <w:szCs w:val="22"/>
        </w:rPr>
      </w:pPr>
    </w:p>
    <w:p w:rsidR="00AE2125" w:rsidRDefault="00AE2125" w:rsidP="00656F55">
      <w:pPr>
        <w:spacing w:after="0"/>
        <w:rPr>
          <w:sz w:val="22"/>
          <w:szCs w:val="22"/>
        </w:rPr>
      </w:pPr>
    </w:p>
    <w:p w:rsidR="00AE2125" w:rsidRDefault="00AE2125" w:rsidP="00656F55">
      <w:pPr>
        <w:spacing w:after="0"/>
        <w:rPr>
          <w:sz w:val="22"/>
          <w:szCs w:val="22"/>
        </w:rPr>
      </w:pPr>
    </w:p>
    <w:p w:rsidR="00AE2125" w:rsidRDefault="00AE2125" w:rsidP="00656F55">
      <w:pPr>
        <w:spacing w:after="0"/>
        <w:rPr>
          <w:sz w:val="22"/>
          <w:szCs w:val="22"/>
        </w:rPr>
      </w:pPr>
    </w:p>
    <w:p w:rsidR="00AE2125" w:rsidRDefault="00AE2125" w:rsidP="00656F55">
      <w:pPr>
        <w:spacing w:after="0"/>
        <w:rPr>
          <w:sz w:val="22"/>
          <w:szCs w:val="22"/>
        </w:rPr>
      </w:pPr>
    </w:p>
    <w:p w:rsidR="00AE2125" w:rsidRDefault="00AE2125" w:rsidP="00656F55">
      <w:pPr>
        <w:spacing w:after="0"/>
        <w:rPr>
          <w:sz w:val="22"/>
          <w:szCs w:val="22"/>
        </w:rPr>
      </w:pPr>
    </w:p>
    <w:p w:rsidR="00AE2125" w:rsidRDefault="00AE2125" w:rsidP="00656F55">
      <w:pPr>
        <w:spacing w:after="0"/>
        <w:rPr>
          <w:sz w:val="22"/>
          <w:szCs w:val="22"/>
        </w:rPr>
      </w:pPr>
    </w:p>
    <w:p w:rsidR="00AE2125" w:rsidRDefault="00AE2125" w:rsidP="00656F55">
      <w:pPr>
        <w:spacing w:after="0"/>
        <w:rPr>
          <w:sz w:val="22"/>
          <w:szCs w:val="22"/>
        </w:rPr>
      </w:pPr>
    </w:p>
    <w:p w:rsidR="00AE2125" w:rsidRDefault="00AE2125" w:rsidP="00656F55">
      <w:pPr>
        <w:spacing w:after="0"/>
        <w:rPr>
          <w:sz w:val="22"/>
          <w:szCs w:val="22"/>
        </w:rPr>
      </w:pPr>
    </w:p>
    <w:p w:rsidR="00AE2125" w:rsidRDefault="00AE2125" w:rsidP="00656F55">
      <w:pPr>
        <w:spacing w:after="0"/>
        <w:rPr>
          <w:sz w:val="22"/>
          <w:szCs w:val="22"/>
        </w:rPr>
      </w:pPr>
    </w:p>
    <w:p w:rsidR="00AE2125" w:rsidRDefault="00AE2125" w:rsidP="00656F55">
      <w:pPr>
        <w:spacing w:after="0"/>
        <w:rPr>
          <w:sz w:val="22"/>
          <w:szCs w:val="22"/>
        </w:rPr>
      </w:pPr>
    </w:p>
    <w:p w:rsidR="00656F55" w:rsidRDefault="00656F55" w:rsidP="00656F55">
      <w:pPr>
        <w:spacing w:after="0"/>
        <w:rPr>
          <w:sz w:val="22"/>
          <w:szCs w:val="22"/>
        </w:rPr>
      </w:pPr>
      <w:r>
        <w:rPr>
          <w:sz w:val="22"/>
          <w:szCs w:val="22"/>
        </w:rPr>
        <w:t xml:space="preserve">Please provide a short description of the </w:t>
      </w:r>
      <w:r w:rsidR="008F0569">
        <w:rPr>
          <w:sz w:val="22"/>
          <w:szCs w:val="22"/>
        </w:rPr>
        <w:t xml:space="preserve">additional </w:t>
      </w:r>
      <w:r>
        <w:rPr>
          <w:sz w:val="22"/>
          <w:szCs w:val="22"/>
        </w:rPr>
        <w:t>activities delivered</w:t>
      </w:r>
      <w:r w:rsidR="008F0569">
        <w:rPr>
          <w:sz w:val="22"/>
          <w:szCs w:val="22"/>
        </w:rPr>
        <w:t>, since your last update report</w:t>
      </w:r>
      <w:r>
        <w:rPr>
          <w:sz w:val="22"/>
          <w:szCs w:val="22"/>
        </w:rPr>
        <w:t xml:space="preserve"> in the box below: </w:t>
      </w:r>
    </w:p>
    <w:p w:rsidR="00F43FC9" w:rsidRDefault="0054588D" w:rsidP="00656F55">
      <w:pPr>
        <w:spacing w:after="0"/>
        <w:rPr>
          <w:sz w:val="22"/>
          <w:szCs w:val="22"/>
        </w:rPr>
      </w:pPr>
      <w:r w:rsidRPr="0054588D">
        <w:rPr>
          <w:noProof/>
          <w:sz w:val="22"/>
          <w:lang w:val="en-GB" w:eastAsia="en-GB"/>
        </w:rPr>
        <w:pict>
          <v:shapetype id="_x0000_t202" coordsize="21600,21600" o:spt="202" path="m,l,21600r21600,l21600,xe">
            <v:stroke joinstyle="miter"/>
            <v:path gradientshapeok="t" o:connecttype="rect"/>
          </v:shapetype>
          <v:shape id="Text Box 29" o:spid="_x0000_s1026" type="#_x0000_t202" style="position:absolute;margin-left:.55pt;margin-top:26.45pt;width:501.75pt;height:403.4pt;z-index:2516603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">
            <v:textbox style="mso-next-textbox:#Text Box 29">
              <w:txbxContent>
                <w:p w:rsidR="00AD0F2E" w:rsidRPr="00263F28" w:rsidRDefault="00AD0F2E" w:rsidP="0068644A">
                  <w:pPr>
                    <w:rPr>
                      <w:rFonts w:cstheme="majorHAnsi"/>
                    </w:rPr>
                  </w:pPr>
                  <w:r w:rsidRPr="00263F28">
                    <w:rPr>
                      <w:rFonts w:cstheme="majorHAnsi"/>
                    </w:rPr>
                    <w:t xml:space="preserve">Alongside the exhibition we ran a program of engagement funded through Square pegs looking at Anita’s work and themes surrounding women and identity with the following four events: </w:t>
                  </w:r>
                </w:p>
                <w:p w:rsidR="00AD0F2E" w:rsidRPr="00263F28" w:rsidRDefault="00AD0F2E" w:rsidP="0068644A">
                  <w:pPr>
                    <w:rPr>
                      <w:rFonts w:cstheme="majorHAnsi"/>
                    </w:rPr>
                  </w:pPr>
                  <w:r w:rsidRPr="00263F28">
                    <w:rPr>
                      <w:rFonts w:cstheme="majorHAnsi"/>
                      <w:u w:val="single"/>
                    </w:rPr>
                    <w:t>14</w:t>
                  </w:r>
                  <w:r w:rsidRPr="00263F28">
                    <w:rPr>
                      <w:rFonts w:cstheme="majorHAnsi"/>
                      <w:u w:val="single"/>
                      <w:vertAlign w:val="superscript"/>
                    </w:rPr>
                    <w:t>th</w:t>
                  </w:r>
                  <w:r w:rsidRPr="00263F28">
                    <w:rPr>
                      <w:rFonts w:cstheme="majorHAnsi"/>
                      <w:u w:val="single"/>
                    </w:rPr>
                    <w:t xml:space="preserve"> July, Artist Talk</w:t>
                  </w:r>
                  <w:r w:rsidRPr="00263F28">
                    <w:rPr>
                      <w:rFonts w:cstheme="majorHAnsi"/>
                    </w:rPr>
                    <w:t xml:space="preserve">: Anita joined us and 50 guests for an artist led talk looking at the project and how she reconnected with the women and the revelations that followed after 30 years. She discussed </w:t>
                  </w:r>
                  <w:r w:rsidRPr="00263F28">
                    <w:rPr>
                      <w:rFonts w:cstheme="majorHAnsi"/>
                      <w:lang w:val="en-GB"/>
                    </w:rPr>
                    <w:t xml:space="preserve">the role of photography in creating unity and story </w:t>
                  </w:r>
                  <w:r w:rsidRPr="00263F28">
                    <w:rPr>
                      <w:rFonts w:cstheme="majorHAnsi"/>
                    </w:rPr>
                    <w:t xml:space="preserve">both past and present, and how, although subcultures are not so easily divisible in modern culture, the freedom to express </w:t>
                  </w:r>
                  <w:proofErr w:type="gramStart"/>
                  <w:r w:rsidRPr="00263F28">
                    <w:rPr>
                      <w:rFonts w:cstheme="majorHAnsi"/>
                    </w:rPr>
                    <w:t>oneself</w:t>
                  </w:r>
                  <w:proofErr w:type="gramEnd"/>
                  <w:r w:rsidRPr="00263F28">
                    <w:rPr>
                      <w:rFonts w:cstheme="majorHAnsi"/>
                    </w:rPr>
                    <w:t xml:space="preserve"> was still a connection between the generations.  </w:t>
                  </w:r>
                </w:p>
                <w:p w:rsidR="00AD0F2E" w:rsidRPr="00263F28" w:rsidRDefault="00AD0F2E" w:rsidP="00816570">
                  <w:pPr>
                    <w:rPr>
                      <w:rFonts w:eastAsia="Times New Roman" w:cstheme="majorHAnsi"/>
                      <w:color w:val="222222"/>
                      <w:lang w:val="en-GB"/>
                    </w:rPr>
                  </w:pPr>
                  <w:r w:rsidRPr="00263F28">
                    <w:rPr>
                      <w:rFonts w:eastAsia="Times New Roman" w:cstheme="majorHAnsi"/>
                      <w:color w:val="222222"/>
                      <w:u w:val="single"/>
                    </w:rPr>
                    <w:t>15</w:t>
                  </w:r>
                  <w:r w:rsidRPr="00263F28">
                    <w:rPr>
                      <w:rFonts w:eastAsia="Times New Roman" w:cstheme="majorHAnsi"/>
                      <w:color w:val="222222"/>
                      <w:u w:val="single"/>
                      <w:vertAlign w:val="superscript"/>
                    </w:rPr>
                    <w:t>th</w:t>
                  </w:r>
                  <w:r w:rsidRPr="00263F28">
                    <w:rPr>
                      <w:rFonts w:eastAsia="Times New Roman" w:cstheme="majorHAnsi"/>
                      <w:color w:val="222222"/>
                      <w:u w:val="single"/>
                    </w:rPr>
                    <w:t xml:space="preserve"> July , Girls Workshop</w:t>
                  </w:r>
                  <w:r w:rsidRPr="00263F28">
                    <w:rPr>
                      <w:rFonts w:eastAsia="Times New Roman" w:cstheme="majorHAnsi"/>
                      <w:color w:val="222222"/>
                    </w:rPr>
                    <w:t xml:space="preserve">: Who Am I really, a workshop on photography and identity with aged </w:t>
                  </w:r>
                  <w:r w:rsidRPr="00263F28">
                    <w:rPr>
                      <w:rFonts w:eastAsia="Times New Roman" w:cstheme="majorHAnsi"/>
                      <w:color w:val="222222"/>
                      <w:lang w:val="en-GB"/>
                    </w:rPr>
                    <w:t>girls aged 12-16 years looking at photography within the context of personal identity and everyday life.</w:t>
                  </w:r>
                </w:p>
                <w:p w:rsidR="00AD0F2E" w:rsidRPr="00263F28" w:rsidRDefault="00AD0F2E" w:rsidP="00816570">
                  <w:pPr>
                    <w:rPr>
                      <w:rFonts w:eastAsia="Times New Roman" w:cstheme="majorHAnsi"/>
                      <w:color w:val="222222"/>
                      <w:lang w:val="en-GB"/>
                    </w:rPr>
                  </w:pPr>
                  <w:r w:rsidRPr="00263F28">
                    <w:rPr>
                      <w:rFonts w:eastAsia="Times New Roman" w:cstheme="majorHAnsi"/>
                      <w:color w:val="222222"/>
                      <w:lang w:val="en-GB"/>
                    </w:rPr>
                    <w:t xml:space="preserve">The half-day session covered technical aspects such as framing, lighting, and editing, as well as investigating concepts surrounding the idea of “self”. With the artist the girls discussed the reality and value of documenting their lives, especially online and through social media. </w:t>
                  </w:r>
                </w:p>
                <w:p w:rsidR="00AD0F2E" w:rsidRPr="00263F28" w:rsidRDefault="00AD0F2E" w:rsidP="00816570">
                  <w:pPr>
                    <w:rPr>
                      <w:rFonts w:eastAsia="Times New Roman" w:cstheme="majorHAnsi"/>
                      <w:color w:val="222222"/>
                      <w:lang w:val="en-GB"/>
                    </w:rPr>
                  </w:pPr>
                  <w:r w:rsidRPr="00263F28">
                    <w:rPr>
                      <w:rFonts w:eastAsia="Times New Roman" w:cstheme="majorHAnsi"/>
                      <w:color w:val="222222"/>
                      <w:u w:val="single"/>
                      <w:lang w:val="en-GB"/>
                    </w:rPr>
                    <w:t>9-10</w:t>
                  </w:r>
                  <w:r w:rsidRPr="00263F28">
                    <w:rPr>
                      <w:rFonts w:eastAsia="Times New Roman" w:cstheme="majorHAnsi"/>
                      <w:color w:val="222222"/>
                      <w:u w:val="single"/>
                      <w:vertAlign w:val="superscript"/>
                      <w:lang w:val="en-GB"/>
                    </w:rPr>
                    <w:t>th</w:t>
                  </w:r>
                  <w:r w:rsidRPr="00263F28">
                    <w:rPr>
                      <w:rFonts w:eastAsia="Times New Roman" w:cstheme="majorHAnsi"/>
                      <w:color w:val="222222"/>
                      <w:u w:val="single"/>
                      <w:lang w:val="en-GB"/>
                    </w:rPr>
                    <w:t xml:space="preserve"> August, Outreach pop up VGR, Out in the city</w:t>
                  </w:r>
                  <w:r w:rsidRPr="00263F28">
                    <w:rPr>
                      <w:rFonts w:eastAsia="Times New Roman" w:cstheme="majorHAnsi"/>
                      <w:color w:val="222222"/>
                      <w:lang w:val="en-GB"/>
                    </w:rPr>
                    <w:t xml:space="preserve">: Anita and team ventured in and around Hull connecting with The Warren, Godwin, Ground and capturing double portraits of the “Visible Girls of hull” The photography the resulted is a part of the Hull VGR </w:t>
                  </w:r>
                  <w:proofErr w:type="gramStart"/>
                  <w:r w:rsidRPr="00263F28">
                    <w:rPr>
                      <w:rFonts w:eastAsia="Times New Roman" w:cstheme="majorHAnsi"/>
                      <w:color w:val="222222"/>
                      <w:lang w:val="en-GB"/>
                    </w:rPr>
                    <w:t>legacy ,</w:t>
                  </w:r>
                  <w:proofErr w:type="gramEnd"/>
                  <w:r w:rsidRPr="00263F28">
                    <w:rPr>
                      <w:rFonts w:eastAsia="Times New Roman" w:cstheme="majorHAnsi"/>
                      <w:color w:val="222222"/>
                      <w:lang w:val="en-GB"/>
                    </w:rPr>
                    <w:t xml:space="preserve"> Anita visited various hang out spots all over the city over the two days, from Wednesday market to Humber street, looking for pople to pap and chat with.  It was a direct and effective way for Anita to get the message of her project out there in person, whilst engaging the public in the show personally, not just as a historic event, but a continuing story. </w:t>
                  </w:r>
                </w:p>
                <w:p w:rsidR="00AD0F2E" w:rsidRDefault="00AD0F2E" w:rsidP="00816570">
                  <w:pPr>
                    <w:rPr>
                      <w:rFonts w:ascii="Arial" w:eastAsia="Times New Roman" w:hAnsi="Arial"/>
                      <w:color w:val="222222"/>
                      <w:lang w:val="en-GB"/>
                    </w:rPr>
                  </w:pPr>
                </w:p>
                <w:p w:rsidR="00AD0F2E" w:rsidRDefault="00AD0F2E" w:rsidP="00816570">
                  <w:pPr>
                    <w:rPr>
                      <w:rFonts w:ascii="Arial" w:eastAsia="Times New Roman" w:hAnsi="Arial"/>
                      <w:color w:val="222222"/>
                      <w:lang w:val="en-GB"/>
                    </w:rPr>
                  </w:pPr>
                </w:p>
                <w:p w:rsidR="00AD0F2E" w:rsidRDefault="00AD0F2E" w:rsidP="00816570">
                  <w:pPr>
                    <w:rPr>
                      <w:rFonts w:ascii="Arial" w:eastAsia="Times New Roman" w:hAnsi="Arial"/>
                      <w:color w:val="222222"/>
                      <w:lang w:val="en-GB"/>
                    </w:rPr>
                  </w:pPr>
                </w:p>
                <w:p w:rsidR="00AD0F2E" w:rsidRPr="00816570" w:rsidRDefault="00AD0F2E" w:rsidP="00816570">
                  <w:pPr>
                    <w:rPr>
                      <w:rFonts w:ascii="Arial" w:eastAsia="Times New Roman" w:hAnsi="Arial"/>
                      <w:color w:val="222222"/>
                      <w:lang w:val="en-GB"/>
                    </w:rPr>
                  </w:pPr>
                </w:p>
                <w:p w:rsidR="00AD0F2E" w:rsidRPr="00816570" w:rsidRDefault="00AD0F2E" w:rsidP="00816570">
                  <w:pPr>
                    <w:rPr>
                      <w:rFonts w:ascii="Arial" w:eastAsia="Times New Roman" w:hAnsi="Arial"/>
                      <w:color w:val="222222"/>
                      <w:lang w:val="en-GB"/>
                    </w:rPr>
                  </w:pPr>
                  <w:r w:rsidRPr="00816570">
                    <w:rPr>
                      <w:rFonts w:ascii="Arial" w:eastAsia="Times New Roman" w:hAnsi="Arial"/>
                      <w:color w:val="222222"/>
                      <w:lang w:val="en-GB"/>
                    </w:rPr>
                    <w:t>.</w:t>
                  </w:r>
                </w:p>
                <w:p w:rsidR="00AD0F2E" w:rsidRPr="00A1556A" w:rsidRDefault="00AD0F2E" w:rsidP="00F43FC9">
                  <w:pPr>
                    <w:rPr>
                      <w:b/>
                    </w:rPr>
                  </w:pPr>
                </w:p>
                <w:p w:rsidR="00AD0F2E" w:rsidRDefault="00AD0F2E" w:rsidP="0068644A">
                  <w:pPr>
                    <w:rPr>
                      <w:rFonts w:ascii="Arial" w:eastAsia="Times New Roman" w:hAnsi="Arial"/>
                      <w:color w:val="222222"/>
                    </w:rPr>
                  </w:pPr>
                </w:p>
                <w:p w:rsidR="00AD0F2E" w:rsidRPr="00C24490" w:rsidRDefault="00AD0F2E" w:rsidP="00F43FC9">
                  <w:pPr>
                    <w:rPr>
                      <w:rFonts w:eastAsia="Times New Roman" w:cstheme="minorHAnsi"/>
                      <w:color w:val="222222"/>
                    </w:rPr>
                  </w:pPr>
                </w:p>
                <w:p w:rsidR="00AD0F2E" w:rsidRDefault="00AD0F2E" w:rsidP="00656F55"/>
                <w:p w:rsidR="00AD0F2E" w:rsidRDefault="00AD0F2E" w:rsidP="00656F55"/>
              </w:txbxContent>
            </v:textbox>
            <w10:wrap type="square"/>
          </v:shape>
        </w:pict>
      </w:r>
    </w:p>
    <w:p w:rsidR="00F43FC9" w:rsidRDefault="00F43FC9" w:rsidP="00656F55">
      <w:pPr>
        <w:spacing w:after="0"/>
        <w:rPr>
          <w:sz w:val="22"/>
          <w:szCs w:val="22"/>
        </w:rPr>
      </w:pPr>
    </w:p>
    <w:p w:rsidR="00F43FC9" w:rsidRDefault="00F43FC9" w:rsidP="00656F55">
      <w:pPr>
        <w:spacing w:after="0"/>
        <w:rPr>
          <w:sz w:val="22"/>
          <w:szCs w:val="22"/>
        </w:rPr>
      </w:pPr>
    </w:p>
    <w:p w:rsidR="00F43FC9" w:rsidRDefault="00F43FC9" w:rsidP="00656F55">
      <w:pPr>
        <w:spacing w:after="0"/>
        <w:rPr>
          <w:sz w:val="22"/>
          <w:szCs w:val="22"/>
        </w:rPr>
      </w:pPr>
    </w:p>
    <w:p w:rsidR="00F43FC9" w:rsidRDefault="00F43FC9" w:rsidP="00656F55">
      <w:pPr>
        <w:spacing w:after="0"/>
        <w:rPr>
          <w:sz w:val="22"/>
          <w:szCs w:val="22"/>
        </w:rPr>
      </w:pPr>
    </w:p>
    <w:p w:rsidR="00F43FC9" w:rsidRDefault="00F43FC9" w:rsidP="00656F55">
      <w:pPr>
        <w:spacing w:after="0"/>
        <w:rPr>
          <w:sz w:val="22"/>
          <w:szCs w:val="22"/>
        </w:rPr>
      </w:pPr>
    </w:p>
    <w:p w:rsidR="00F43FC9" w:rsidRDefault="00F43FC9" w:rsidP="00656F55">
      <w:pPr>
        <w:spacing w:after="0"/>
        <w:rPr>
          <w:sz w:val="22"/>
          <w:szCs w:val="22"/>
        </w:rPr>
      </w:pPr>
    </w:p>
    <w:p w:rsidR="00F43FC9" w:rsidRDefault="00F43FC9" w:rsidP="00656F55">
      <w:pPr>
        <w:spacing w:after="0"/>
        <w:rPr>
          <w:sz w:val="22"/>
          <w:szCs w:val="22"/>
        </w:rPr>
      </w:pPr>
    </w:p>
    <w:p w:rsidR="00F43FC9" w:rsidRDefault="00F43FC9" w:rsidP="00656F55">
      <w:pPr>
        <w:spacing w:after="0"/>
        <w:rPr>
          <w:sz w:val="22"/>
          <w:szCs w:val="22"/>
        </w:rPr>
      </w:pPr>
    </w:p>
    <w:p w:rsidR="00F43FC9" w:rsidRDefault="00F43FC9" w:rsidP="00656F55">
      <w:pPr>
        <w:spacing w:after="0"/>
        <w:rPr>
          <w:sz w:val="22"/>
          <w:szCs w:val="22"/>
        </w:rPr>
      </w:pPr>
    </w:p>
    <w:p w:rsidR="00F43FC9" w:rsidRDefault="00F43FC9" w:rsidP="00656F55">
      <w:pPr>
        <w:spacing w:after="0"/>
        <w:rPr>
          <w:sz w:val="22"/>
          <w:szCs w:val="22"/>
        </w:rPr>
      </w:pPr>
    </w:p>
    <w:p w:rsidR="00F43FC9" w:rsidRDefault="00F43FC9" w:rsidP="00656F55">
      <w:pPr>
        <w:spacing w:after="0"/>
        <w:rPr>
          <w:sz w:val="22"/>
          <w:szCs w:val="22"/>
        </w:rPr>
      </w:pPr>
    </w:p>
    <w:p w:rsidR="00F43FC9" w:rsidRDefault="00F43FC9" w:rsidP="00656F55">
      <w:pPr>
        <w:spacing w:after="0"/>
        <w:rPr>
          <w:sz w:val="22"/>
          <w:szCs w:val="22"/>
        </w:rPr>
      </w:pPr>
    </w:p>
    <w:p w:rsidR="00F43FC9" w:rsidRDefault="00F43FC9" w:rsidP="00656F55">
      <w:pPr>
        <w:spacing w:after="0"/>
        <w:rPr>
          <w:sz w:val="22"/>
          <w:szCs w:val="22"/>
        </w:rPr>
      </w:pPr>
    </w:p>
    <w:p w:rsidR="00F43FC9" w:rsidRDefault="00F43FC9" w:rsidP="00656F55">
      <w:pPr>
        <w:spacing w:after="0"/>
        <w:rPr>
          <w:sz w:val="22"/>
          <w:szCs w:val="22"/>
        </w:rPr>
      </w:pPr>
    </w:p>
    <w:p w:rsidR="00F43FC9" w:rsidRDefault="00F43FC9" w:rsidP="00656F55">
      <w:pPr>
        <w:spacing w:after="0"/>
        <w:rPr>
          <w:sz w:val="22"/>
          <w:szCs w:val="22"/>
        </w:rPr>
      </w:pPr>
    </w:p>
    <w:p w:rsidR="00F43FC9" w:rsidRDefault="00F43FC9" w:rsidP="00656F55">
      <w:pPr>
        <w:spacing w:after="0"/>
        <w:rPr>
          <w:sz w:val="22"/>
          <w:szCs w:val="22"/>
        </w:rPr>
      </w:pPr>
    </w:p>
    <w:p w:rsidR="00F43FC9" w:rsidRPr="003700AA" w:rsidRDefault="00F43FC9" w:rsidP="00656F55">
      <w:pPr>
        <w:spacing w:after="0"/>
        <w:rPr>
          <w:sz w:val="22"/>
          <w:szCs w:val="22"/>
        </w:rPr>
      </w:pPr>
    </w:p>
    <w:p w:rsidR="00656F55" w:rsidRDefault="00656F55" w:rsidP="00656F55">
      <w:pPr>
        <w:spacing w:after="0"/>
        <w:rPr>
          <w:b/>
          <w:color w:val="C00000"/>
          <w:sz w:val="22"/>
          <w:szCs w:val="22"/>
        </w:rPr>
      </w:pPr>
    </w:p>
    <w:p w:rsidR="00B75B6A" w:rsidRPr="003700AA" w:rsidRDefault="0054588D" w:rsidP="216FA100">
      <w:pPr>
        <w:spacing w:after="0"/>
        <w:rPr>
          <w:sz w:val="22"/>
          <w:szCs w:val="22"/>
        </w:rPr>
      </w:pPr>
      <w:r w:rsidRPr="0054588D">
        <w:rPr>
          <w:noProof/>
          <w:sz w:val="22"/>
          <w:lang w:val="en-GB" w:eastAsia="en-GB"/>
        </w:rPr>
        <w:pict>
          <v:shape id="Text Box 2" o:spid="_x0000_s1027" type="#_x0000_t202" style="position:absolute;margin-left:.55pt;margin-top:30.45pt;width:501.75pt;height:591.45pt;z-index:25165825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">
            <v:textbox style="mso-next-textbox:#Text Box 2">
              <w:txbxContent>
                <w:p w:rsidR="00AD0F2E" w:rsidRDefault="00AD0F2E" w:rsidP="00B75B6A"/>
                <w:p w:rsidR="00AD0F2E" w:rsidRDefault="00AD0F2E" w:rsidP="00714C3B">
                  <w:pPr>
                    <w:ind w:left="142"/>
                    <w:rPr>
                      <w:rFonts w:eastAsia="Times New Roman" w:cstheme="minorHAnsi"/>
                      <w:color w:val="222222"/>
                    </w:rPr>
                  </w:pPr>
                  <w:r>
                    <w:rPr>
                      <w:rFonts w:eastAsia="Times New Roman" w:cstheme="minorHAnsi"/>
                      <w:color w:val="222222"/>
                    </w:rPr>
                    <w:t xml:space="preserve">The artist talk with Anita began with her revisiting her university years in which the project was conceived, back in 1981, she discussed the subcultures from these photos and invited the room to share their personal stories and experiences of what it was to be part of a subculture. </w:t>
                  </w:r>
                </w:p>
                <w:p w:rsidR="00AD0F2E" w:rsidRDefault="00AD0F2E" w:rsidP="00714C3B">
                  <w:pPr>
                    <w:ind w:left="142"/>
                    <w:rPr>
                      <w:rFonts w:eastAsia="Times New Roman" w:cstheme="minorHAnsi"/>
                      <w:color w:val="222222"/>
                    </w:rPr>
                  </w:pPr>
                  <w:r>
                    <w:rPr>
                      <w:rFonts w:eastAsia="Times New Roman" w:cstheme="minorHAnsi"/>
                      <w:color w:val="222222"/>
                    </w:rPr>
                    <w:t xml:space="preserve">She discussed how important it was to tell these stories, </w:t>
                  </w:r>
                </w:p>
                <w:p w:rsidR="00AD0F2E" w:rsidRDefault="00AD0F2E" w:rsidP="00714C3B">
                  <w:pPr>
                    <w:spacing w:after="0"/>
                    <w:ind w:left="142"/>
                    <w:rPr>
                      <w:rFonts w:eastAsia="Times New Roman" w:cstheme="minorHAnsi"/>
                      <w:color w:val="222222"/>
                    </w:rPr>
                  </w:pPr>
                  <w:r w:rsidRPr="00423442">
                    <w:rPr>
                      <w:rFonts w:eastAsia="Times New Roman" w:cstheme="minorHAnsi"/>
                      <w:color w:val="222222"/>
                    </w:rPr>
                    <w:t xml:space="preserve">“Personal stories are a very accessible gateway to tangibly experience universal themes and human truths. </w:t>
                  </w:r>
                  <w:proofErr w:type="gramStart"/>
                  <w:r w:rsidRPr="00423442">
                    <w:rPr>
                      <w:rFonts w:eastAsia="Times New Roman" w:cstheme="minorHAnsi"/>
                      <w:color w:val="222222"/>
                    </w:rPr>
                    <w:t>Particularly through images, where the viewers’ personal experience can add more to the pot!</w:t>
                  </w:r>
                  <w:r>
                    <w:rPr>
                      <w:rFonts w:eastAsia="Times New Roman" w:cstheme="minorHAnsi"/>
                      <w:color w:val="222222"/>
                    </w:rPr>
                    <w:t>”</w:t>
                  </w:r>
                  <w:proofErr w:type="gramEnd"/>
                </w:p>
                <w:p w:rsidR="00AD0F2E" w:rsidRDefault="00AD0F2E" w:rsidP="00714C3B">
                  <w:pPr>
                    <w:spacing w:after="0"/>
                    <w:ind w:left="142"/>
                    <w:rPr>
                      <w:rFonts w:eastAsia="Times New Roman" w:cstheme="minorHAnsi"/>
                      <w:color w:val="222222"/>
                    </w:rPr>
                  </w:pPr>
                </w:p>
                <w:p w:rsidR="00AD0F2E" w:rsidRDefault="00AD0F2E" w:rsidP="00714C3B">
                  <w:pPr>
                    <w:spacing w:after="0"/>
                    <w:ind w:left="142"/>
                    <w:rPr>
                      <w:rFonts w:eastAsia="Times New Roman" w:cstheme="minorHAnsi"/>
                      <w:color w:val="222222"/>
                    </w:rPr>
                  </w:pPr>
                  <w:r>
                    <w:rPr>
                      <w:rFonts w:eastAsia="Times New Roman" w:cstheme="minorHAnsi"/>
                      <w:color w:val="222222"/>
                    </w:rPr>
                    <w:t xml:space="preserve">This was something that we experienced time and time again with the portraits; almost every visitor to the gallery was able to connect with the images in a personal and relatable way. </w:t>
                  </w:r>
                </w:p>
                <w:p w:rsidR="00AD0F2E" w:rsidRDefault="00AD0F2E" w:rsidP="00714C3B">
                  <w:pPr>
                    <w:spacing w:after="0"/>
                    <w:ind w:left="142"/>
                    <w:rPr>
                      <w:rFonts w:eastAsia="Times New Roman" w:cstheme="minorHAnsi"/>
                      <w:color w:val="222222"/>
                    </w:rPr>
                  </w:pPr>
                </w:p>
                <w:p w:rsidR="00AD0F2E" w:rsidRPr="00423442" w:rsidRDefault="00AD0F2E" w:rsidP="00714C3B">
                  <w:pPr>
                    <w:spacing w:after="0"/>
                    <w:ind w:left="142"/>
                    <w:rPr>
                      <w:rFonts w:eastAsia="Times New Roman" w:cstheme="minorHAnsi"/>
                      <w:color w:val="222222"/>
                    </w:rPr>
                  </w:pPr>
                  <w:r w:rsidRPr="00714C3B">
                    <w:rPr>
                      <w:rFonts w:eastAsia="Times New Roman" w:cstheme="minorHAnsi"/>
                      <w:color w:val="222222"/>
                    </w:rPr>
                    <w:t>The conversation then ran to how reconnecting with these women had brought back r</w:t>
                  </w:r>
                  <w:r>
                    <w:rPr>
                      <w:rFonts w:eastAsia="Times New Roman" w:cstheme="minorHAnsi"/>
                      <w:color w:val="222222"/>
                    </w:rPr>
                    <w:t>elationships that had been lost over the years, reliving</w:t>
                  </w:r>
                  <w:r w:rsidRPr="00714C3B">
                    <w:rPr>
                      <w:rFonts w:eastAsia="Times New Roman" w:cstheme="minorHAnsi"/>
                      <w:color w:val="222222"/>
                    </w:rPr>
                    <w:t xml:space="preserve"> stories that could be told to the next generation and a spotlight on how important</w:t>
                  </w:r>
                  <w:r>
                    <w:rPr>
                      <w:rFonts w:eastAsia="Times New Roman" w:cstheme="minorHAnsi"/>
                      <w:color w:val="222222"/>
                    </w:rPr>
                    <w:t xml:space="preserve"> and fundamental</w:t>
                  </w:r>
                  <w:r w:rsidRPr="00714C3B">
                    <w:rPr>
                      <w:rFonts w:eastAsia="Times New Roman" w:cstheme="minorHAnsi"/>
                      <w:color w:val="222222"/>
                    </w:rPr>
                    <w:t xml:space="preserve"> friendships can be in our lives.  The session fished with Anita suggesting that to </w:t>
                  </w:r>
                  <w:proofErr w:type="gramStart"/>
                  <w:r w:rsidRPr="00714C3B">
                    <w:rPr>
                      <w:rFonts w:eastAsia="Times New Roman" w:cstheme="minorHAnsi"/>
                      <w:color w:val="222222"/>
                    </w:rPr>
                    <w:t>S</w:t>
                  </w:r>
                  <w:r>
                    <w:rPr>
                      <w:rFonts w:eastAsia="Times New Roman" w:cstheme="minorHAnsi"/>
                      <w:color w:val="222222"/>
                    </w:rPr>
                    <w:t>afeguard</w:t>
                  </w:r>
                  <w:proofErr w:type="gramEnd"/>
                  <w:r w:rsidRPr="00714C3B">
                    <w:rPr>
                      <w:rFonts w:eastAsia="Times New Roman" w:cstheme="minorHAnsi"/>
                      <w:color w:val="222222"/>
                    </w:rPr>
                    <w:t xml:space="preserve"> our rights for every generation</w:t>
                  </w:r>
                  <w:r>
                    <w:rPr>
                      <w:rFonts w:eastAsia="Times New Roman" w:cstheme="minorHAnsi"/>
                      <w:color w:val="222222"/>
                    </w:rPr>
                    <w:t xml:space="preserve"> it</w:t>
                  </w:r>
                  <w:r w:rsidRPr="00714C3B">
                    <w:rPr>
                      <w:rFonts w:eastAsia="Times New Roman" w:cstheme="minorHAnsi"/>
                      <w:color w:val="222222"/>
                    </w:rPr>
                    <w:t xml:space="preserve"> is only possible if we have a means</w:t>
                  </w:r>
                  <w:r>
                    <w:rPr>
                      <w:rFonts w:eastAsia="Times New Roman" w:cstheme="minorHAnsi"/>
                      <w:color w:val="222222"/>
                    </w:rPr>
                    <w:t xml:space="preserve"> by which</w:t>
                  </w:r>
                  <w:r w:rsidRPr="00714C3B">
                    <w:rPr>
                      <w:rFonts w:eastAsia="Times New Roman" w:cstheme="minorHAnsi"/>
                      <w:color w:val="222222"/>
                    </w:rPr>
                    <w:t xml:space="preserve"> to come into</w:t>
                  </w:r>
                  <w:r>
                    <w:rPr>
                      <w:rFonts w:eastAsia="Times New Roman" w:cstheme="minorHAnsi"/>
                      <w:color w:val="222222"/>
                    </w:rPr>
                    <w:t xml:space="preserve"> a</w:t>
                  </w:r>
                  <w:r w:rsidRPr="00714C3B">
                    <w:rPr>
                      <w:rFonts w:eastAsia="Times New Roman" w:cstheme="minorHAnsi"/>
                      <w:color w:val="222222"/>
                    </w:rPr>
                    <w:t xml:space="preserve"> personal relationship with them. </w:t>
                  </w:r>
                  <w:r>
                    <w:rPr>
                      <w:rFonts w:eastAsia="Times New Roman" w:cstheme="minorHAnsi"/>
                      <w:color w:val="222222"/>
                    </w:rPr>
                    <w:t xml:space="preserve">And </w:t>
                  </w:r>
                  <w:r w:rsidRPr="00423442">
                    <w:rPr>
                      <w:rFonts w:eastAsia="Times New Roman" w:cstheme="minorHAnsi"/>
                      <w:color w:val="222222"/>
                    </w:rPr>
                    <w:t>in looking at storytelling and subcultures</w:t>
                  </w:r>
                  <w:r>
                    <w:rPr>
                      <w:rFonts w:eastAsia="Times New Roman" w:cstheme="minorHAnsi"/>
                      <w:color w:val="222222"/>
                    </w:rPr>
                    <w:t xml:space="preserve">, </w:t>
                  </w:r>
                  <w:r w:rsidRPr="00423442">
                    <w:rPr>
                      <w:rFonts w:eastAsia="Times New Roman" w:cstheme="minorHAnsi"/>
                      <w:color w:val="222222"/>
                    </w:rPr>
                    <w:t>if we listened to the stories of present as well as past, would we not have more wisdom at our fingertips for being a better society?</w:t>
                  </w:r>
                </w:p>
                <w:p w:rsidR="00AD0F2E" w:rsidRDefault="00AD0F2E" w:rsidP="00423442">
                  <w:pPr>
                    <w:rPr>
                      <w:rFonts w:eastAsia="Times New Roman" w:cstheme="minorHAnsi"/>
                      <w:color w:val="222222"/>
                    </w:rPr>
                  </w:pPr>
                </w:p>
                <w:p w:rsidR="00AD0F2E" w:rsidRPr="00C24490" w:rsidRDefault="00AD0F2E" w:rsidP="00F43FC9">
                  <w:pPr>
                    <w:ind w:left="-142"/>
                    <w:rPr>
                      <w:rFonts w:eastAsia="Times New Roman" w:cstheme="minorHAnsi"/>
                      <w:color w:val="222222"/>
                    </w:rPr>
                  </w:pPr>
                </w:p>
                <w:p w:rsidR="00AD0F2E" w:rsidRDefault="00AD0F2E" w:rsidP="00B75B6A"/>
                <w:p w:rsidR="00AD0F2E" w:rsidRDefault="00AD0F2E" w:rsidP="00B75B6A"/>
                <w:p w:rsidR="00AD0F2E" w:rsidRDefault="00AD0F2E" w:rsidP="00B75B6A"/>
              </w:txbxContent>
            </v:textbox>
            <w10:wrap type="square"/>
          </v:shape>
        </w:pic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rsidR="00495999" w:rsidRDefault="00495999">
      <w:pPr>
        <w:spacing w:after="0"/>
        <w:rPr>
          <w:color w:val="000000"/>
          <w:sz w:val="22"/>
          <w:szCs w:val="22"/>
        </w:rPr>
      </w:pPr>
    </w:p>
    <w:p w:rsidR="009C3946" w:rsidRDefault="009C3946">
      <w:pPr>
        <w:spacing w:after="0"/>
        <w:rPr>
          <w:color w:val="000000"/>
          <w:sz w:val="22"/>
          <w:szCs w:val="22"/>
        </w:rPr>
      </w:pPr>
    </w:p>
    <w:p w:rsidR="009C3946" w:rsidRDefault="009C3946">
      <w:pPr>
        <w:spacing w:after="0"/>
        <w:rPr>
          <w:color w:val="000000"/>
          <w:sz w:val="22"/>
          <w:szCs w:val="22"/>
        </w:rPr>
      </w:pPr>
    </w:p>
    <w:p w:rsidR="009C3946" w:rsidRDefault="009C3946">
      <w:pPr>
        <w:spacing w:after="0"/>
        <w:rPr>
          <w:color w:val="000000"/>
          <w:sz w:val="22"/>
          <w:szCs w:val="22"/>
        </w:rPr>
      </w:pPr>
    </w:p>
    <w:p w:rsidR="003120E4" w:rsidRPr="001B2E94" w:rsidRDefault="0054588D">
      <w:pPr>
        <w:spacing w:after="0"/>
        <w:rPr>
          <w:sz w:val="22"/>
          <w:szCs w:val="22"/>
        </w:rPr>
      </w:pPr>
      <w:r w:rsidRPr="0054588D">
        <w:rPr>
          <w:noProof/>
          <w:lang w:val="en-GB" w:eastAsia="en-GB"/>
        </w:rPr>
        <w:lastRenderedPageBreak/>
        <w:pict>
          <v:shape id="Text Box 30" o:spid="_x0000_s1028" type="#_x0000_t202" style="position:absolute;margin-left:-15.9pt;margin-top:34.65pt;width:517.5pt;height:666pt;z-index:25166235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">
            <v:textbox style="mso-next-textbox:#Text Box 30">
              <w:txbxContent>
                <w:p w:rsidR="00AD0F2E" w:rsidRPr="00B03D28" w:rsidRDefault="00AD0F2E">
                  <w:pPr>
                    <w:rPr>
                      <w:u w:val="single"/>
                    </w:rPr>
                  </w:pPr>
                  <w:r w:rsidRPr="00B03D28">
                    <w:rPr>
                      <w:u w:val="single"/>
                    </w:rPr>
                    <w:t xml:space="preserve">Main Successes </w:t>
                  </w:r>
                </w:p>
                <w:p w:rsidR="00AD0F2E" w:rsidRDefault="00AD0F2E">
                  <w:r>
                    <w:t>The show on the whole has been a huge success, a deal more than anticipated with record levels of visitor number to the gallery. Our preview night saw us reach 100 attendees, a record high. Whilst over the short duration we saw 861 visitors arriving from as far afield as Sheffield and Edinburgh. That figure is a 368% increase on the average number from other show this year! The feedback was immense and or audience seemed to be …..  Check stats</w:t>
                  </w:r>
                </w:p>
                <w:p w:rsidR="00AD0F2E" w:rsidRDefault="00AD0F2E">
                  <w:r>
                    <w:t xml:space="preserve">A large contributing factor of this was due to the level of press exposure for the project.  The first week of opening we were able to secure an 8 page </w:t>
                  </w:r>
                  <w:proofErr w:type="spellStart"/>
                  <w:r>
                    <w:t>colour</w:t>
                  </w:r>
                  <w:proofErr w:type="spellEnd"/>
                  <w:r>
                    <w:t xml:space="preserve"> spread in the Guardian Weekend Magazine. This dovetailed into a plethora of articles and features from Another Magazine, Dazed and Wonderland magazine to name a few.   (Attached is a full list of all the publications and write ups)</w:t>
                  </w:r>
                </w:p>
                <w:p w:rsidR="00AD0F2E" w:rsidRDefault="00AD0F2E">
                  <w:r>
                    <w:t xml:space="preserve">Across the board we saw a definite increase in social engagement from new sources that had previously not heard about or taken part in Artlink activities.  Our website data showed 67% new traffic with </w:t>
                  </w:r>
                  <w:r w:rsidRPr="00494CB9">
                    <w:t>the audience surveys showing Survey</w:t>
                  </w:r>
                  <w:r w:rsidRPr="00177FB4">
                    <w:rPr>
                      <w:color w:val="FF0000"/>
                    </w:rPr>
                    <w:t xml:space="preserve"> </w:t>
                  </w:r>
                  <w:r w:rsidR="00494CB9">
                    <w:rPr>
                      <w:color w:val="FF0000"/>
                    </w:rPr>
                    <w:t>……..</w:t>
                  </w:r>
                  <w:r w:rsidRPr="00177FB4">
                    <w:rPr>
                      <w:color w:val="FF0000"/>
                    </w:rPr>
                    <w:t xml:space="preserve">info to be </w:t>
                  </w:r>
                  <w:proofErr w:type="gramStart"/>
                  <w:r w:rsidRPr="00177FB4">
                    <w:rPr>
                      <w:color w:val="FF0000"/>
                    </w:rPr>
                    <w:t>add</w:t>
                  </w:r>
                  <w:proofErr w:type="gramEnd"/>
                  <w:r w:rsidRPr="00177FB4">
                    <w:rPr>
                      <w:color w:val="FF0000"/>
                    </w:rPr>
                    <w:t xml:space="preserve"> here.</w:t>
                  </w:r>
                  <w:r>
                    <w:t xml:space="preserve"> </w:t>
                  </w:r>
                </w:p>
                <w:p w:rsidR="00AD0F2E" w:rsidRDefault="00AD0F2E">
                  <w:r>
                    <w:t xml:space="preserve">Another success that evolved from the show was that coincidentally Anita able to reconnect with one of the lost visible girls from 1981. First Photographed in London, Liz is now living in Hull with her husband, a city of culture volunteer, at suggestion from Martin Green whilst at another event  he heard about the show and brought Liz along to see, both little knowing that she was actually in the show.  From this we were able to connect Liz and Anita and hopefully track down the other lost girl in the process. </w:t>
                  </w:r>
                </w:p>
                <w:p w:rsidR="00AD0F2E" w:rsidRDefault="00AD0F2E">
                  <w:r>
                    <w:t xml:space="preserve">As the show is mainly funded by the Arts Council Strategic Touring part of the process has been to help fund raise in </w:t>
                  </w:r>
                  <w:proofErr w:type="spellStart"/>
                  <w:r>
                    <w:t>matchfunding</w:t>
                  </w:r>
                  <w:proofErr w:type="spellEnd"/>
                  <w:r>
                    <w:t xml:space="preserve"> the grant. Through the cove shop we were able to sell just under £900 worth of catalogues and Merchandise. </w:t>
                  </w:r>
                </w:p>
                <w:p w:rsidR="00AD0F2E" w:rsidRDefault="00AD0F2E">
                  <w:r>
                    <w:t xml:space="preserve">Through visitor contacts at Artlink and the success Anita has been able to secure two more future venues for exhibition to add to the tour.   </w:t>
                  </w:r>
                </w:p>
                <w:p w:rsidR="00AD0F2E" w:rsidRDefault="00AD0F2E">
                  <w:pPr>
                    <w:rPr>
                      <w:u w:val="single"/>
                    </w:rPr>
                  </w:pPr>
                  <w:r w:rsidRPr="00B03D28">
                    <w:rPr>
                      <w:u w:val="single"/>
                    </w:rPr>
                    <w:t>Challenges</w:t>
                  </w:r>
                </w:p>
                <w:p w:rsidR="00AD0F2E" w:rsidRDefault="00AD0F2E">
                  <w:r>
                    <w:t xml:space="preserve">One of the more common themes of feedback given was on the actual curation of the gallery space its self.  </w:t>
                  </w:r>
                  <w:r w:rsidRPr="00816570">
                    <w:t xml:space="preserve">The space was </w:t>
                  </w:r>
                  <w:proofErr w:type="spellStart"/>
                  <w:r w:rsidRPr="00816570">
                    <w:t>curated</w:t>
                  </w:r>
                  <w:proofErr w:type="spellEnd"/>
                  <w:r w:rsidRPr="00816570">
                    <w:t xml:space="preserve"> with our curator and the artist to specifically communicate the real effort it has taken to relocate the women. The need to search for the subjects is a role the viewer is meant to participate in to </w:t>
                  </w:r>
                  <w:proofErr w:type="spellStart"/>
                  <w:r w:rsidRPr="00816570">
                    <w:t>empathise</w:t>
                  </w:r>
                  <w:proofErr w:type="spellEnd"/>
                  <w:r w:rsidRPr="00816570">
                    <w:t xml:space="preserve"> with the process.</w:t>
                  </w:r>
                  <w:r>
                    <w:t xml:space="preserve"> With this in mind the gallery was split in two with the “original” photos on one side and the revisited pictures, 30 years later on the other. Almost like two time Zones.  We came across a deal of criticism from members of the public who wanted to see the two images together, in comparison. This causes quite a lot of friction, but we were able to supply catalogue of the work to compare against whilst viewing.  This was feedback to Anita to consider in terms of the next stage of the traveling exhibition. </w:t>
                  </w:r>
                </w:p>
                <w:p w:rsidR="00AD0F2E" w:rsidRDefault="00AD0F2E">
                  <w:r>
                    <w:t xml:space="preserve">With the increase in footfall and traffic we missed out on an opportunity to likewise increase our mailing list through data capture. Anita created a competition in which visitors could leave their details to win a signed print. This was really successful and generated over 300 new contacts but the data sharing information on the form only stipulated the information would be shared with VGR and not Artlink. This is an area to be aware of in future especially with touring partnership, to check the fine print on data capture forms. </w:t>
                  </w:r>
                </w:p>
                <w:p w:rsidR="00AD0F2E" w:rsidRDefault="00AD0F2E"/>
              </w:txbxContent>
            </v:textbox>
            <w10:wrap type="square" anchorx="margin"/>
          </v:shape>
        </w:pict>
      </w:r>
      <w:r w:rsidR="00495999">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roofErr w:type="gramStart"/>
      <w:r w:rsidR="007A725E" w:rsidRPr="007A725E">
        <w:rPr>
          <w:color w:val="000000"/>
          <w:sz w:val="22"/>
          <w:szCs w:val="22"/>
        </w:rPr>
        <w:t>:</w:t>
      </w:r>
      <w:proofErr w:type="gramEnd"/>
      <w:r w:rsidR="003120E4">
        <w:rPr>
          <w:b/>
          <w:bCs/>
          <w:color w:val="C00000"/>
          <w:sz w:val="22"/>
          <w:szCs w:val="22"/>
        </w:rPr>
        <w:br w:type="page"/>
      </w:r>
    </w:p>
    <w:p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tblPr>
      <w:tblGrid>
        <w:gridCol w:w="4111"/>
        <w:gridCol w:w="2126"/>
        <w:gridCol w:w="1700"/>
        <w:gridCol w:w="1850"/>
      </w:tblGrid>
      <w:tr w:rsidR="001820B6" w:rsidTr="00113A2A">
        <w:tc>
          <w:tcPr>
            <w:tcW w:w="4111" w:type="dxa"/>
            <w:shd w:val="clear" w:color="auto" w:fill="000000" w:themeFill="text1"/>
          </w:tcPr>
          <w:p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rsidTr="00113A2A">
        <w:tc>
          <w:tcPr>
            <w:tcW w:w="9787" w:type="dxa"/>
            <w:gridSpan w:val="4"/>
            <w:shd w:val="clear" w:color="auto" w:fill="C00000"/>
          </w:tcPr>
          <w:p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rsidTr="00113A2A">
        <w:tc>
          <w:tcPr>
            <w:tcW w:w="9787" w:type="dxa"/>
            <w:gridSpan w:val="4"/>
            <w:shd w:val="clear" w:color="auto" w:fill="BFBFBF" w:themeFill="background1" w:themeFillShade="BF"/>
          </w:tcPr>
          <w:p w:rsidR="001820B6" w:rsidRPr="00AA1DCC" w:rsidRDefault="008B0307" w:rsidP="003120E4">
            <w:pPr>
              <w:spacing w:before="60" w:after="60"/>
              <w:rPr>
                <w:sz w:val="22"/>
                <w:szCs w:val="22"/>
              </w:rPr>
            </w:pPr>
            <w:r>
              <w:rPr>
                <w:b/>
                <w:sz w:val="22"/>
                <w:szCs w:val="22"/>
              </w:rPr>
              <w:t>CORE CREATIVE TEAM (PRODCUTION / EXHIBITION SPECIFIC)</w:t>
            </w:r>
          </w:p>
        </w:tc>
      </w:tr>
      <w:tr w:rsidR="008B0307" w:rsidTr="00113A2A">
        <w:tc>
          <w:tcPr>
            <w:tcW w:w="4111" w:type="dxa"/>
          </w:tcPr>
          <w:p w:rsidR="008B0307" w:rsidRPr="00C33763" w:rsidRDefault="008B0307" w:rsidP="008B0307">
            <w:pPr>
              <w:spacing w:before="60" w:after="60"/>
              <w:rPr>
                <w:sz w:val="22"/>
                <w:szCs w:val="22"/>
              </w:rPr>
            </w:pPr>
            <w:r>
              <w:rPr>
                <w:sz w:val="22"/>
                <w:szCs w:val="22"/>
              </w:rPr>
              <w:t>Co-Director</w:t>
            </w:r>
          </w:p>
        </w:tc>
        <w:tc>
          <w:tcPr>
            <w:tcW w:w="2126" w:type="dxa"/>
          </w:tcPr>
          <w:p w:rsidR="008B0307" w:rsidRPr="00AA1DCC" w:rsidRDefault="00D1426B" w:rsidP="008B0307">
            <w:pPr>
              <w:spacing w:before="60" w:after="60"/>
              <w:jc w:val="center"/>
              <w:rPr>
                <w:sz w:val="22"/>
                <w:szCs w:val="22"/>
              </w:rPr>
            </w:pPr>
            <w:r>
              <w:rPr>
                <w:sz w:val="22"/>
                <w:szCs w:val="22"/>
              </w:rPr>
              <w:t>-</w:t>
            </w:r>
          </w:p>
        </w:tc>
        <w:tc>
          <w:tcPr>
            <w:tcW w:w="1700" w:type="dxa"/>
          </w:tcPr>
          <w:p w:rsidR="008B0307" w:rsidRPr="00AA1DCC" w:rsidRDefault="00D1426B" w:rsidP="008B0307">
            <w:pPr>
              <w:spacing w:before="60" w:after="60"/>
              <w:jc w:val="center"/>
              <w:rPr>
                <w:sz w:val="22"/>
                <w:szCs w:val="22"/>
              </w:rPr>
            </w:pPr>
            <w:r>
              <w:rPr>
                <w:sz w:val="22"/>
                <w:szCs w:val="22"/>
              </w:rPr>
              <w:t>-</w:t>
            </w:r>
          </w:p>
        </w:tc>
        <w:tc>
          <w:tcPr>
            <w:tcW w:w="1850" w:type="dxa"/>
          </w:tcPr>
          <w:p w:rsidR="008B0307" w:rsidRPr="00AA1DCC" w:rsidRDefault="00D1426B" w:rsidP="008B0307">
            <w:pPr>
              <w:spacing w:before="60" w:after="60"/>
              <w:jc w:val="center"/>
              <w:rPr>
                <w:sz w:val="22"/>
                <w:szCs w:val="22"/>
              </w:rPr>
            </w:pPr>
            <w:r>
              <w:rPr>
                <w:sz w:val="22"/>
                <w:szCs w:val="22"/>
              </w:rPr>
              <w:t>-</w:t>
            </w:r>
          </w:p>
        </w:tc>
      </w:tr>
      <w:tr w:rsidR="008B0307" w:rsidTr="00113A2A">
        <w:tc>
          <w:tcPr>
            <w:tcW w:w="4111" w:type="dxa"/>
          </w:tcPr>
          <w:p w:rsidR="008B0307" w:rsidRPr="00C33763" w:rsidRDefault="008B0307" w:rsidP="008B0307">
            <w:pPr>
              <w:spacing w:before="60" w:after="60"/>
              <w:rPr>
                <w:sz w:val="22"/>
                <w:szCs w:val="22"/>
              </w:rPr>
            </w:pPr>
            <w:r>
              <w:rPr>
                <w:sz w:val="22"/>
                <w:szCs w:val="22"/>
              </w:rPr>
              <w:t>Co-Producer</w:t>
            </w:r>
          </w:p>
        </w:tc>
        <w:tc>
          <w:tcPr>
            <w:tcW w:w="2126" w:type="dxa"/>
          </w:tcPr>
          <w:p w:rsidR="008B0307" w:rsidRPr="00AA1DCC" w:rsidRDefault="00D1426B" w:rsidP="008B0307">
            <w:pPr>
              <w:spacing w:before="60" w:after="60"/>
              <w:jc w:val="center"/>
              <w:rPr>
                <w:sz w:val="22"/>
                <w:szCs w:val="22"/>
              </w:rPr>
            </w:pPr>
            <w:r>
              <w:rPr>
                <w:sz w:val="22"/>
                <w:szCs w:val="22"/>
              </w:rPr>
              <w:t>-</w:t>
            </w:r>
          </w:p>
        </w:tc>
        <w:tc>
          <w:tcPr>
            <w:tcW w:w="1700" w:type="dxa"/>
          </w:tcPr>
          <w:p w:rsidR="008B0307" w:rsidRPr="00AA1DCC" w:rsidRDefault="00D1426B" w:rsidP="008B0307">
            <w:pPr>
              <w:spacing w:before="60" w:after="60"/>
              <w:jc w:val="center"/>
              <w:rPr>
                <w:sz w:val="22"/>
                <w:szCs w:val="22"/>
              </w:rPr>
            </w:pPr>
            <w:r>
              <w:rPr>
                <w:sz w:val="22"/>
                <w:szCs w:val="22"/>
              </w:rPr>
              <w:t>-</w:t>
            </w:r>
          </w:p>
        </w:tc>
        <w:tc>
          <w:tcPr>
            <w:tcW w:w="1850" w:type="dxa"/>
          </w:tcPr>
          <w:p w:rsidR="008B0307" w:rsidRPr="00AA1DCC" w:rsidRDefault="00D1426B" w:rsidP="008B0307">
            <w:pPr>
              <w:spacing w:before="60" w:after="60"/>
              <w:jc w:val="center"/>
              <w:rPr>
                <w:sz w:val="22"/>
                <w:szCs w:val="22"/>
              </w:rPr>
            </w:pPr>
            <w:r>
              <w:rPr>
                <w:sz w:val="22"/>
                <w:szCs w:val="22"/>
              </w:rPr>
              <w:t>-</w:t>
            </w:r>
          </w:p>
        </w:tc>
      </w:tr>
      <w:tr w:rsidR="008B0307" w:rsidTr="00113A2A">
        <w:trPr>
          <w:trHeight w:val="70"/>
        </w:trPr>
        <w:tc>
          <w:tcPr>
            <w:tcW w:w="4111" w:type="dxa"/>
          </w:tcPr>
          <w:p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rsidR="008B0307" w:rsidRPr="00AA1DCC" w:rsidRDefault="00D1426B" w:rsidP="008B0307">
            <w:pPr>
              <w:spacing w:before="60" w:after="60"/>
              <w:jc w:val="center"/>
              <w:rPr>
                <w:sz w:val="22"/>
                <w:szCs w:val="22"/>
              </w:rPr>
            </w:pPr>
            <w:r>
              <w:rPr>
                <w:sz w:val="22"/>
                <w:szCs w:val="22"/>
              </w:rPr>
              <w:t>1</w:t>
            </w:r>
          </w:p>
        </w:tc>
        <w:tc>
          <w:tcPr>
            <w:tcW w:w="1700" w:type="dxa"/>
          </w:tcPr>
          <w:p w:rsidR="008B0307" w:rsidRPr="00AA1DCC" w:rsidRDefault="00D1426B" w:rsidP="008B0307">
            <w:pPr>
              <w:spacing w:before="60" w:after="60"/>
              <w:jc w:val="center"/>
              <w:rPr>
                <w:sz w:val="22"/>
                <w:szCs w:val="22"/>
              </w:rPr>
            </w:pPr>
            <w:r>
              <w:rPr>
                <w:sz w:val="22"/>
                <w:szCs w:val="22"/>
              </w:rPr>
              <w:t>1</w:t>
            </w:r>
          </w:p>
        </w:tc>
        <w:tc>
          <w:tcPr>
            <w:tcW w:w="1850" w:type="dxa"/>
          </w:tcPr>
          <w:p w:rsidR="008B0307" w:rsidRPr="00AA1DCC" w:rsidRDefault="00D1426B" w:rsidP="008B0307">
            <w:pPr>
              <w:spacing w:before="60" w:after="60"/>
              <w:jc w:val="center"/>
              <w:rPr>
                <w:sz w:val="22"/>
                <w:szCs w:val="22"/>
              </w:rPr>
            </w:pPr>
            <w:r>
              <w:rPr>
                <w:sz w:val="22"/>
                <w:szCs w:val="22"/>
              </w:rPr>
              <w:t>2</w:t>
            </w:r>
          </w:p>
        </w:tc>
      </w:tr>
      <w:tr w:rsidR="008B0307" w:rsidTr="00113A2A">
        <w:trPr>
          <w:trHeight w:val="70"/>
        </w:trPr>
        <w:tc>
          <w:tcPr>
            <w:tcW w:w="4111" w:type="dxa"/>
          </w:tcPr>
          <w:p w:rsidR="008B0307" w:rsidRPr="00C33763" w:rsidRDefault="008B0307" w:rsidP="008B0307">
            <w:pPr>
              <w:spacing w:before="60" w:after="60"/>
              <w:rPr>
                <w:sz w:val="22"/>
                <w:szCs w:val="22"/>
              </w:rPr>
            </w:pPr>
            <w:r>
              <w:rPr>
                <w:sz w:val="22"/>
                <w:szCs w:val="22"/>
              </w:rPr>
              <w:t>Artist / Performer</w:t>
            </w:r>
          </w:p>
        </w:tc>
        <w:tc>
          <w:tcPr>
            <w:tcW w:w="2126" w:type="dxa"/>
          </w:tcPr>
          <w:p w:rsidR="008B0307" w:rsidRPr="00AA1DCC" w:rsidRDefault="00D1426B" w:rsidP="008B0307">
            <w:pPr>
              <w:spacing w:before="60" w:after="60"/>
              <w:jc w:val="center"/>
              <w:rPr>
                <w:sz w:val="22"/>
                <w:szCs w:val="22"/>
              </w:rPr>
            </w:pPr>
            <w:r>
              <w:rPr>
                <w:sz w:val="22"/>
                <w:szCs w:val="22"/>
              </w:rPr>
              <w:t>1</w:t>
            </w:r>
          </w:p>
        </w:tc>
        <w:tc>
          <w:tcPr>
            <w:tcW w:w="1700" w:type="dxa"/>
          </w:tcPr>
          <w:p w:rsidR="008B0307" w:rsidRPr="00AA1DCC" w:rsidRDefault="00D1426B" w:rsidP="008B0307">
            <w:pPr>
              <w:spacing w:before="60" w:after="60"/>
              <w:jc w:val="center"/>
              <w:rPr>
                <w:sz w:val="22"/>
                <w:szCs w:val="22"/>
              </w:rPr>
            </w:pPr>
            <w:r>
              <w:rPr>
                <w:sz w:val="22"/>
                <w:szCs w:val="22"/>
              </w:rPr>
              <w:t>0</w:t>
            </w:r>
          </w:p>
        </w:tc>
        <w:tc>
          <w:tcPr>
            <w:tcW w:w="1850" w:type="dxa"/>
          </w:tcPr>
          <w:p w:rsidR="008B0307" w:rsidRPr="00AA1DCC" w:rsidRDefault="00D1426B" w:rsidP="008B0307">
            <w:pPr>
              <w:spacing w:before="60" w:after="60"/>
              <w:jc w:val="center"/>
              <w:rPr>
                <w:sz w:val="22"/>
                <w:szCs w:val="22"/>
              </w:rPr>
            </w:pPr>
            <w:r>
              <w:rPr>
                <w:sz w:val="22"/>
                <w:szCs w:val="22"/>
              </w:rPr>
              <w:t>15</w:t>
            </w:r>
          </w:p>
        </w:tc>
      </w:tr>
      <w:tr w:rsidR="004E025B" w:rsidTr="00113A2A">
        <w:trPr>
          <w:trHeight w:val="70"/>
        </w:trPr>
        <w:tc>
          <w:tcPr>
            <w:tcW w:w="4111" w:type="dxa"/>
          </w:tcPr>
          <w:p w:rsidR="004E025B" w:rsidRDefault="004E025B" w:rsidP="008B0307">
            <w:pPr>
              <w:spacing w:before="60" w:after="60"/>
              <w:rPr>
                <w:sz w:val="22"/>
                <w:szCs w:val="22"/>
              </w:rPr>
            </w:pPr>
            <w:r>
              <w:rPr>
                <w:sz w:val="22"/>
                <w:szCs w:val="22"/>
              </w:rPr>
              <w:t>Other Creative (please specify)</w:t>
            </w:r>
          </w:p>
        </w:tc>
        <w:tc>
          <w:tcPr>
            <w:tcW w:w="2126" w:type="dxa"/>
          </w:tcPr>
          <w:p w:rsidR="004E025B" w:rsidRPr="00AA1DCC" w:rsidRDefault="00D1426B" w:rsidP="008B0307">
            <w:pPr>
              <w:spacing w:before="60" w:after="60"/>
              <w:jc w:val="center"/>
              <w:rPr>
                <w:sz w:val="22"/>
                <w:szCs w:val="22"/>
              </w:rPr>
            </w:pPr>
            <w:r>
              <w:rPr>
                <w:sz w:val="22"/>
                <w:szCs w:val="22"/>
              </w:rPr>
              <w:t>2</w:t>
            </w:r>
          </w:p>
        </w:tc>
        <w:tc>
          <w:tcPr>
            <w:tcW w:w="1700" w:type="dxa"/>
          </w:tcPr>
          <w:p w:rsidR="004E025B" w:rsidRPr="00AA1DCC" w:rsidRDefault="00D1426B" w:rsidP="008B0307">
            <w:pPr>
              <w:spacing w:before="60" w:after="60"/>
              <w:jc w:val="center"/>
              <w:rPr>
                <w:sz w:val="22"/>
                <w:szCs w:val="22"/>
              </w:rPr>
            </w:pPr>
            <w:r>
              <w:rPr>
                <w:sz w:val="22"/>
                <w:szCs w:val="22"/>
              </w:rPr>
              <w:t>1</w:t>
            </w:r>
          </w:p>
        </w:tc>
        <w:tc>
          <w:tcPr>
            <w:tcW w:w="1850" w:type="dxa"/>
          </w:tcPr>
          <w:p w:rsidR="004E025B" w:rsidRPr="00AA1DCC" w:rsidRDefault="00D1426B" w:rsidP="008B0307">
            <w:pPr>
              <w:spacing w:before="60" w:after="60"/>
              <w:jc w:val="center"/>
              <w:rPr>
                <w:sz w:val="22"/>
                <w:szCs w:val="22"/>
              </w:rPr>
            </w:pPr>
            <w:r>
              <w:rPr>
                <w:sz w:val="22"/>
                <w:szCs w:val="22"/>
              </w:rPr>
              <w:t>8</w:t>
            </w:r>
          </w:p>
        </w:tc>
      </w:tr>
      <w:tr w:rsidR="008B0307" w:rsidTr="00113A2A">
        <w:trPr>
          <w:trHeight w:val="70"/>
        </w:trPr>
        <w:tc>
          <w:tcPr>
            <w:tcW w:w="4111" w:type="dxa"/>
          </w:tcPr>
          <w:p w:rsidR="008B0307" w:rsidRDefault="008B0307" w:rsidP="008B0307">
            <w:pPr>
              <w:spacing w:before="60" w:after="60"/>
              <w:rPr>
                <w:sz w:val="22"/>
                <w:szCs w:val="22"/>
              </w:rPr>
            </w:pPr>
            <w:r>
              <w:rPr>
                <w:sz w:val="22"/>
                <w:szCs w:val="22"/>
              </w:rPr>
              <w:t>Co-Curator</w:t>
            </w:r>
          </w:p>
        </w:tc>
        <w:tc>
          <w:tcPr>
            <w:tcW w:w="2126" w:type="dxa"/>
          </w:tcPr>
          <w:p w:rsidR="008B0307" w:rsidRPr="00AA1DCC" w:rsidRDefault="00D1426B" w:rsidP="008B0307">
            <w:pPr>
              <w:spacing w:before="60" w:after="60"/>
              <w:jc w:val="center"/>
              <w:rPr>
                <w:sz w:val="22"/>
                <w:szCs w:val="22"/>
              </w:rPr>
            </w:pPr>
            <w:r>
              <w:rPr>
                <w:sz w:val="22"/>
                <w:szCs w:val="22"/>
              </w:rPr>
              <w:t>1</w:t>
            </w:r>
          </w:p>
        </w:tc>
        <w:tc>
          <w:tcPr>
            <w:tcW w:w="1700" w:type="dxa"/>
          </w:tcPr>
          <w:p w:rsidR="008B0307" w:rsidRPr="00AA1DCC" w:rsidRDefault="00D1426B" w:rsidP="008B0307">
            <w:pPr>
              <w:spacing w:before="60" w:after="60"/>
              <w:jc w:val="center"/>
              <w:rPr>
                <w:sz w:val="22"/>
                <w:szCs w:val="22"/>
              </w:rPr>
            </w:pPr>
            <w:r>
              <w:rPr>
                <w:sz w:val="22"/>
                <w:szCs w:val="22"/>
              </w:rPr>
              <w:t>0</w:t>
            </w:r>
          </w:p>
        </w:tc>
        <w:tc>
          <w:tcPr>
            <w:tcW w:w="1850" w:type="dxa"/>
          </w:tcPr>
          <w:p w:rsidR="008B0307" w:rsidRPr="00AA1DCC" w:rsidRDefault="00D1426B" w:rsidP="008B0307">
            <w:pPr>
              <w:spacing w:before="60" w:after="60"/>
              <w:jc w:val="center"/>
              <w:rPr>
                <w:sz w:val="22"/>
                <w:szCs w:val="22"/>
              </w:rPr>
            </w:pPr>
            <w:r>
              <w:rPr>
                <w:sz w:val="22"/>
                <w:szCs w:val="22"/>
              </w:rPr>
              <w:t>5</w:t>
            </w:r>
          </w:p>
        </w:tc>
      </w:tr>
      <w:tr w:rsidR="004E025B" w:rsidTr="00113A2A">
        <w:trPr>
          <w:trHeight w:val="70"/>
        </w:trPr>
        <w:tc>
          <w:tcPr>
            <w:tcW w:w="4111" w:type="dxa"/>
          </w:tcPr>
          <w:p w:rsidR="004E025B" w:rsidRDefault="004E025B" w:rsidP="008B0307">
            <w:pPr>
              <w:spacing w:before="60" w:after="60"/>
              <w:rPr>
                <w:sz w:val="22"/>
                <w:szCs w:val="22"/>
              </w:rPr>
            </w:pPr>
            <w:r>
              <w:rPr>
                <w:sz w:val="22"/>
                <w:szCs w:val="22"/>
              </w:rPr>
              <w:t>Other Curatorial (please specify)</w:t>
            </w:r>
          </w:p>
        </w:tc>
        <w:tc>
          <w:tcPr>
            <w:tcW w:w="2126" w:type="dxa"/>
          </w:tcPr>
          <w:p w:rsidR="004E025B" w:rsidRPr="00AA1DCC" w:rsidRDefault="00D1426B" w:rsidP="008B0307">
            <w:pPr>
              <w:spacing w:before="60" w:after="60"/>
              <w:jc w:val="center"/>
              <w:rPr>
                <w:sz w:val="22"/>
                <w:szCs w:val="22"/>
              </w:rPr>
            </w:pPr>
            <w:r>
              <w:rPr>
                <w:sz w:val="22"/>
                <w:szCs w:val="22"/>
              </w:rPr>
              <w:t>1</w:t>
            </w:r>
          </w:p>
        </w:tc>
        <w:tc>
          <w:tcPr>
            <w:tcW w:w="1700" w:type="dxa"/>
          </w:tcPr>
          <w:p w:rsidR="004E025B" w:rsidRPr="00AA1DCC" w:rsidRDefault="00D1426B" w:rsidP="008B0307">
            <w:pPr>
              <w:spacing w:before="60" w:after="60"/>
              <w:jc w:val="center"/>
              <w:rPr>
                <w:sz w:val="22"/>
                <w:szCs w:val="22"/>
              </w:rPr>
            </w:pPr>
            <w:r>
              <w:rPr>
                <w:sz w:val="22"/>
                <w:szCs w:val="22"/>
              </w:rPr>
              <w:t>0</w:t>
            </w:r>
          </w:p>
        </w:tc>
        <w:tc>
          <w:tcPr>
            <w:tcW w:w="1850" w:type="dxa"/>
          </w:tcPr>
          <w:p w:rsidR="004E025B" w:rsidRPr="00AA1DCC" w:rsidRDefault="00D1426B" w:rsidP="00D1426B">
            <w:pPr>
              <w:spacing w:before="60" w:after="60"/>
              <w:jc w:val="center"/>
              <w:rPr>
                <w:sz w:val="22"/>
                <w:szCs w:val="22"/>
              </w:rPr>
            </w:pPr>
            <w:r>
              <w:rPr>
                <w:sz w:val="22"/>
                <w:szCs w:val="22"/>
              </w:rPr>
              <w:t>15</w:t>
            </w:r>
          </w:p>
        </w:tc>
      </w:tr>
      <w:tr w:rsidR="004E025B" w:rsidTr="00515A7B">
        <w:trPr>
          <w:trHeight w:val="70"/>
        </w:trPr>
        <w:tc>
          <w:tcPr>
            <w:tcW w:w="9787" w:type="dxa"/>
            <w:gridSpan w:val="4"/>
          </w:tcPr>
          <w:p w:rsidR="004E025B" w:rsidRDefault="004E025B" w:rsidP="004E025B">
            <w:pPr>
              <w:spacing w:before="60" w:after="60"/>
              <w:rPr>
                <w:sz w:val="22"/>
                <w:szCs w:val="22"/>
              </w:rPr>
            </w:pPr>
            <w:r>
              <w:rPr>
                <w:sz w:val="22"/>
                <w:szCs w:val="22"/>
              </w:rPr>
              <w:t>Please specify:</w:t>
            </w:r>
            <w:r w:rsidR="00D1426B">
              <w:rPr>
                <w:sz w:val="22"/>
                <w:szCs w:val="22"/>
              </w:rPr>
              <w:t xml:space="preserve"> Technician for install and publicist </w:t>
            </w:r>
          </w:p>
          <w:p w:rsidR="004E025B" w:rsidRPr="00AA1DCC" w:rsidRDefault="004E025B" w:rsidP="004E025B">
            <w:pPr>
              <w:spacing w:before="60" w:after="60"/>
              <w:rPr>
                <w:sz w:val="22"/>
                <w:szCs w:val="22"/>
              </w:rPr>
            </w:pPr>
            <w:r>
              <w:rPr>
                <w:sz w:val="22"/>
                <w:szCs w:val="22"/>
              </w:rPr>
              <w:t xml:space="preserve">[Insert other production, creative or curatorial here] </w:t>
            </w:r>
          </w:p>
        </w:tc>
      </w:tr>
      <w:tr w:rsidR="001820B6" w:rsidTr="00113A2A">
        <w:trPr>
          <w:trHeight w:val="70"/>
        </w:trPr>
        <w:tc>
          <w:tcPr>
            <w:tcW w:w="9787" w:type="dxa"/>
            <w:gridSpan w:val="4"/>
            <w:shd w:val="clear" w:color="auto" w:fill="BFBFBF" w:themeFill="background1" w:themeFillShade="BF"/>
          </w:tcPr>
          <w:p w:rsidR="001820B6" w:rsidRPr="00AA1DCC" w:rsidRDefault="008B0307" w:rsidP="00B50B7B">
            <w:pPr>
              <w:spacing w:before="60" w:after="60"/>
              <w:rPr>
                <w:sz w:val="22"/>
                <w:szCs w:val="22"/>
              </w:rPr>
            </w:pPr>
            <w:r>
              <w:rPr>
                <w:b/>
                <w:sz w:val="22"/>
                <w:szCs w:val="22"/>
              </w:rPr>
              <w:t>OTHER</w:t>
            </w:r>
          </w:p>
        </w:tc>
      </w:tr>
      <w:tr w:rsidR="001820B6" w:rsidTr="00113A2A">
        <w:trPr>
          <w:trHeight w:val="70"/>
        </w:trPr>
        <w:tc>
          <w:tcPr>
            <w:tcW w:w="4111" w:type="dxa"/>
          </w:tcPr>
          <w:p w:rsidR="001820B6" w:rsidRDefault="004E025B" w:rsidP="001820B6">
            <w:pPr>
              <w:spacing w:before="60" w:after="60"/>
              <w:rPr>
                <w:sz w:val="22"/>
                <w:szCs w:val="22"/>
              </w:rPr>
            </w:pPr>
            <w:r>
              <w:rPr>
                <w:sz w:val="22"/>
                <w:szCs w:val="22"/>
              </w:rPr>
              <w:t>Other</w:t>
            </w:r>
          </w:p>
        </w:tc>
        <w:tc>
          <w:tcPr>
            <w:tcW w:w="2126" w:type="dxa"/>
          </w:tcPr>
          <w:p w:rsidR="001820B6" w:rsidRPr="00AA1DCC" w:rsidRDefault="00D1426B" w:rsidP="001820B6">
            <w:pPr>
              <w:spacing w:before="60" w:after="60"/>
              <w:jc w:val="center"/>
              <w:rPr>
                <w:sz w:val="22"/>
                <w:szCs w:val="22"/>
              </w:rPr>
            </w:pPr>
            <w:r>
              <w:rPr>
                <w:sz w:val="22"/>
                <w:szCs w:val="22"/>
              </w:rPr>
              <w:t>10</w:t>
            </w:r>
          </w:p>
        </w:tc>
        <w:tc>
          <w:tcPr>
            <w:tcW w:w="1700" w:type="dxa"/>
          </w:tcPr>
          <w:p w:rsidR="001820B6" w:rsidRPr="00AA1DCC" w:rsidRDefault="00D1426B" w:rsidP="001820B6">
            <w:pPr>
              <w:spacing w:before="60" w:after="60"/>
              <w:jc w:val="center"/>
              <w:rPr>
                <w:sz w:val="22"/>
                <w:szCs w:val="22"/>
              </w:rPr>
            </w:pPr>
            <w:r>
              <w:rPr>
                <w:sz w:val="22"/>
                <w:szCs w:val="22"/>
              </w:rPr>
              <w:t>9</w:t>
            </w:r>
          </w:p>
        </w:tc>
        <w:tc>
          <w:tcPr>
            <w:tcW w:w="1850" w:type="dxa"/>
          </w:tcPr>
          <w:p w:rsidR="001820B6" w:rsidRPr="00AA1DCC" w:rsidRDefault="00D1426B" w:rsidP="001820B6">
            <w:pPr>
              <w:spacing w:before="60" w:after="60"/>
              <w:jc w:val="center"/>
              <w:rPr>
                <w:sz w:val="22"/>
                <w:szCs w:val="22"/>
              </w:rPr>
            </w:pPr>
            <w:r>
              <w:rPr>
                <w:sz w:val="22"/>
                <w:szCs w:val="22"/>
              </w:rPr>
              <w:t>8</w:t>
            </w:r>
          </w:p>
        </w:tc>
      </w:tr>
      <w:tr w:rsidR="004E025B" w:rsidTr="00515A7B">
        <w:trPr>
          <w:trHeight w:val="70"/>
        </w:trPr>
        <w:tc>
          <w:tcPr>
            <w:tcW w:w="9787" w:type="dxa"/>
            <w:gridSpan w:val="4"/>
          </w:tcPr>
          <w:p w:rsidR="004E025B" w:rsidRDefault="004E025B" w:rsidP="004E025B">
            <w:pPr>
              <w:spacing w:before="60" w:after="60"/>
              <w:rPr>
                <w:sz w:val="22"/>
                <w:szCs w:val="22"/>
              </w:rPr>
            </w:pPr>
            <w:r>
              <w:rPr>
                <w:sz w:val="22"/>
                <w:szCs w:val="22"/>
              </w:rPr>
              <w:t>Please specify:</w:t>
            </w:r>
            <w:r w:rsidR="00D1426B">
              <w:rPr>
                <w:sz w:val="22"/>
                <w:szCs w:val="22"/>
              </w:rPr>
              <w:t xml:space="preserve">  Volunteers </w:t>
            </w:r>
            <w:r w:rsidR="004A5269">
              <w:rPr>
                <w:sz w:val="22"/>
                <w:szCs w:val="22"/>
              </w:rPr>
              <w:t xml:space="preserve">for install </w:t>
            </w:r>
          </w:p>
          <w:p w:rsidR="004E025B" w:rsidRPr="00AA1DCC" w:rsidRDefault="004E025B" w:rsidP="004E025B">
            <w:pPr>
              <w:spacing w:before="60" w:after="60"/>
              <w:rPr>
                <w:sz w:val="22"/>
                <w:szCs w:val="22"/>
              </w:rPr>
            </w:pPr>
            <w:r>
              <w:rPr>
                <w:sz w:val="22"/>
                <w:szCs w:val="22"/>
              </w:rPr>
              <w:t>[Insert other here]</w:t>
            </w:r>
          </w:p>
        </w:tc>
      </w:tr>
    </w:tbl>
    <w:p w:rsidR="001820B6" w:rsidRDefault="001820B6">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656F55" w:rsidRDefault="00656F55">
      <w:pPr>
        <w:spacing w:after="0"/>
        <w:rPr>
          <w:b/>
          <w:bCs/>
          <w:color w:val="C00000"/>
          <w:sz w:val="22"/>
          <w:szCs w:val="22"/>
        </w:rPr>
      </w:pPr>
    </w:p>
    <w:p w:rsidR="002B1286" w:rsidRPr="008B0307" w:rsidRDefault="008B0307" w:rsidP="008B0307">
      <w:r>
        <w:br w:type="page"/>
      </w:r>
      <w:r w:rsidR="0054588D" w:rsidRPr="0054588D">
        <w:rPr>
          <w:noProof/>
          <w:sz w:val="22"/>
          <w:szCs w:val="22"/>
          <w:lang w:val="en-GB" w:eastAsia="en-GB"/>
        </w:rPr>
        <w:pict>
          <v:shape id="Text Box 42" o:spid="_x0000_s1029" type="#_x0000_t202" style="position:absolute;margin-left:-2.4pt;margin-top:523.65pt;width:177.2pt;height:147.65pt;z-index:2516797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rsidR="00AD0F2E" w:rsidRPr="0049242F" w:rsidRDefault="00AD0F2E"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w:t>
                  </w:r>
                  <w:proofErr w:type="gramStart"/>
                  <w:r>
                    <w:rPr>
                      <w:b/>
                      <w:bCs/>
                      <w:sz w:val="22"/>
                      <w:szCs w:val="22"/>
                    </w:rPr>
                    <w:t>If you do not know please leave this blank.</w:t>
                  </w:r>
                  <w:proofErr w:type="gramEnd"/>
                  <w:r>
                    <w:rPr>
                      <w:b/>
                      <w:bCs/>
                      <w:sz w:val="22"/>
                      <w:szCs w:val="22"/>
                    </w:rPr>
                    <w:t xml:space="preserve"> </w:t>
                  </w:r>
                </w:p>
                <w:p w:rsidR="00AD0F2E" w:rsidRPr="00EA1D65" w:rsidRDefault="00AD0F2E" w:rsidP="008B0307">
                  <w:pPr>
                    <w:rPr>
                      <w:b/>
                      <w:bCs/>
                      <w:sz w:val="22"/>
                      <w:szCs w:val="22"/>
                    </w:rPr>
                  </w:pPr>
                </w:p>
              </w:txbxContent>
            </v:textbox>
          </v:shape>
        </w:pict>
      </w:r>
    </w:p>
    <w:tbl>
      <w:tblPr>
        <w:tblStyle w:val="TableGrid"/>
        <w:tblW w:w="10031" w:type="dxa"/>
        <w:tblInd w:w="-5" w:type="dxa"/>
        <w:tblLook w:val="04A0"/>
      </w:tblPr>
      <w:tblGrid>
        <w:gridCol w:w="2036"/>
        <w:gridCol w:w="1508"/>
        <w:gridCol w:w="284"/>
        <w:gridCol w:w="4961"/>
        <w:gridCol w:w="1242"/>
      </w:tblGrid>
      <w:tr w:rsidR="002B1286" w:rsidTr="003A34D7">
        <w:trPr>
          <w:trHeight w:val="70"/>
        </w:trPr>
        <w:tc>
          <w:tcPr>
            <w:tcW w:w="2036" w:type="dxa"/>
            <w:shd w:val="clear" w:color="auto" w:fill="000000" w:themeFill="text1"/>
          </w:tcPr>
          <w:p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rsidTr="003A34D7">
        <w:trPr>
          <w:trHeight w:val="70"/>
        </w:trPr>
        <w:tc>
          <w:tcPr>
            <w:tcW w:w="3544" w:type="dxa"/>
            <w:gridSpan w:val="2"/>
            <w:tcBorders>
              <w:bottom w:val="single" w:sz="4" w:space="0" w:color="auto"/>
              <w:right w:val="single" w:sz="4" w:space="0" w:color="auto"/>
            </w:tcBorders>
            <w:shd w:val="clear" w:color="auto" w:fill="C00000"/>
          </w:tcPr>
          <w:p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rsidTr="003A34D7">
        <w:trPr>
          <w:trHeight w:val="70"/>
        </w:trPr>
        <w:tc>
          <w:tcPr>
            <w:tcW w:w="2036" w:type="dxa"/>
          </w:tcPr>
          <w:p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2B1286" w:rsidRPr="001B174E" w:rsidRDefault="002B1286" w:rsidP="00493C2E">
            <w:pPr>
              <w:spacing w:before="60" w:after="60"/>
              <w:jc w:val="center"/>
              <w:rPr>
                <w:sz w:val="22"/>
                <w:szCs w:val="22"/>
              </w:rPr>
            </w:pPr>
          </w:p>
        </w:tc>
        <w:tc>
          <w:tcPr>
            <w:tcW w:w="4961" w:type="dxa"/>
            <w:tcBorders>
              <w:left w:val="single" w:sz="4" w:space="0" w:color="auto"/>
            </w:tcBorders>
          </w:tcPr>
          <w:p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rsidR="002B1286" w:rsidRPr="003234E2" w:rsidRDefault="002B1286" w:rsidP="00493C2E">
            <w:pPr>
              <w:spacing w:before="60" w:after="60"/>
              <w:rPr>
                <w:sz w:val="22"/>
                <w:szCs w:val="22"/>
              </w:rPr>
            </w:pP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rsidR="00E92A70" w:rsidRPr="003234E2" w:rsidRDefault="00E92A70" w:rsidP="00E92A70">
            <w:pPr>
              <w:spacing w:before="60" w:after="60"/>
              <w:rPr>
                <w:sz w:val="22"/>
                <w:szCs w:val="22"/>
              </w:rPr>
            </w:pP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rsidR="00E92A70" w:rsidRPr="00F45047" w:rsidRDefault="004A5269" w:rsidP="00E92A70">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3234E2" w:rsidRDefault="00E92A70" w:rsidP="00E92A70">
            <w:pPr>
              <w:spacing w:before="60" w:after="60"/>
              <w:rPr>
                <w:sz w:val="22"/>
                <w:szCs w:val="22"/>
              </w:rPr>
            </w:pPr>
            <w:r w:rsidRPr="11B3428A">
              <w:rPr>
                <w:sz w:val="22"/>
                <w:szCs w:val="22"/>
              </w:rPr>
              <w:t>No</w:t>
            </w:r>
          </w:p>
        </w:tc>
        <w:tc>
          <w:tcPr>
            <w:tcW w:w="1242" w:type="dxa"/>
          </w:tcPr>
          <w:p w:rsidR="00E92A70" w:rsidRPr="003234E2" w:rsidRDefault="004A5269" w:rsidP="00E92A70">
            <w:pPr>
              <w:spacing w:before="60" w:after="60"/>
              <w:jc w:val="center"/>
              <w:rPr>
                <w:sz w:val="22"/>
                <w:szCs w:val="22"/>
              </w:rPr>
            </w:pPr>
            <w:r>
              <w:rPr>
                <w:sz w:val="22"/>
                <w:szCs w:val="22"/>
              </w:rPr>
              <w:t>16</w:t>
            </w: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rsidR="00E92A70" w:rsidRPr="00F45047" w:rsidRDefault="004A5269"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3234E2" w:rsidRDefault="00E92A70" w:rsidP="00E92A70">
            <w:pPr>
              <w:spacing w:before="60" w:after="60"/>
              <w:rPr>
                <w:sz w:val="22"/>
                <w:szCs w:val="22"/>
              </w:rPr>
            </w:pPr>
            <w:r w:rsidRPr="11B3428A">
              <w:rPr>
                <w:sz w:val="22"/>
                <w:szCs w:val="22"/>
              </w:rPr>
              <w:t>Prefer not to say</w:t>
            </w:r>
          </w:p>
        </w:tc>
        <w:tc>
          <w:tcPr>
            <w:tcW w:w="1242" w:type="dxa"/>
          </w:tcPr>
          <w:p w:rsidR="00E92A70" w:rsidRPr="003234E2" w:rsidRDefault="00E92A70" w:rsidP="00E92A70">
            <w:pPr>
              <w:spacing w:before="60" w:after="60"/>
              <w:jc w:val="center"/>
              <w:rPr>
                <w:sz w:val="22"/>
                <w:szCs w:val="22"/>
              </w:rPr>
            </w:pP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rsidR="00E92A70" w:rsidRPr="00F45047" w:rsidRDefault="004A5269"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rsidR="00E92A70" w:rsidRDefault="00E92A70" w:rsidP="00E92A70">
            <w:pPr>
              <w:spacing w:before="60" w:after="60"/>
              <w:rPr>
                <w:sz w:val="22"/>
                <w:szCs w:val="22"/>
              </w:rPr>
            </w:pPr>
            <w:r w:rsidRPr="11B3428A">
              <w:rPr>
                <w:b/>
                <w:bCs/>
                <w:color w:val="FFFFFF" w:themeColor="background1"/>
                <w:sz w:val="22"/>
                <w:szCs w:val="22"/>
              </w:rPr>
              <w:t>CONDITIONS – DELIVERY TEAM</w:t>
            </w:r>
            <w:r w:rsidR="00871EC6">
              <w:rPr>
                <w:b/>
                <w:bCs/>
                <w:color w:val="FFFFFF" w:themeColor="background1"/>
                <w:sz w:val="22"/>
                <w:szCs w:val="22"/>
              </w:rPr>
              <w:t xml:space="preserve"> </w:t>
            </w:r>
            <w:r w:rsidR="00871EC6">
              <w:rPr>
                <w:b/>
                <w:color w:val="FFFFFF" w:themeColor="background1"/>
                <w:sz w:val="22"/>
                <w:szCs w:val="22"/>
              </w:rPr>
              <w:t>(NON-MANDATORY)</w:t>
            </w: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rsidR="00E92A70" w:rsidRPr="00F45047" w:rsidRDefault="004A5269"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tcBorders>
          </w:tcPr>
          <w:p w:rsidR="00E92A70" w:rsidRPr="00AA1DCC" w:rsidRDefault="00E92A70" w:rsidP="00E92A70">
            <w:pPr>
              <w:spacing w:before="60" w:after="60"/>
              <w:rPr>
                <w:sz w:val="22"/>
                <w:szCs w:val="22"/>
              </w:rPr>
            </w:pPr>
            <w:r w:rsidRPr="11B3428A">
              <w:rPr>
                <w:sz w:val="22"/>
                <w:szCs w:val="22"/>
              </w:rPr>
              <w:t>Learning disability</w:t>
            </w:r>
          </w:p>
        </w:tc>
        <w:tc>
          <w:tcPr>
            <w:tcW w:w="1242" w:type="dxa"/>
          </w:tcPr>
          <w:p w:rsidR="00E92A70" w:rsidRDefault="00E92A70" w:rsidP="00E92A70">
            <w:pPr>
              <w:spacing w:before="60" w:after="60"/>
              <w:jc w:val="center"/>
              <w:rPr>
                <w:sz w:val="22"/>
                <w:szCs w:val="22"/>
              </w:rPr>
            </w:pP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rsidR="00E92A70" w:rsidRPr="00F45047" w:rsidRDefault="004A5269"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tcBorders>
          </w:tcPr>
          <w:p w:rsidR="00E92A70" w:rsidRPr="00AA1DCC" w:rsidRDefault="00E92A70" w:rsidP="00E92A70">
            <w:pPr>
              <w:spacing w:before="60" w:after="60"/>
              <w:rPr>
                <w:sz w:val="22"/>
                <w:szCs w:val="22"/>
              </w:rPr>
            </w:pPr>
            <w:r w:rsidRPr="11B3428A">
              <w:rPr>
                <w:sz w:val="22"/>
                <w:szCs w:val="22"/>
              </w:rPr>
              <w:t>Long-term illness/condition</w:t>
            </w:r>
          </w:p>
        </w:tc>
        <w:tc>
          <w:tcPr>
            <w:tcW w:w="1242" w:type="dxa"/>
          </w:tcPr>
          <w:p w:rsidR="00E92A70" w:rsidRDefault="00E92A70" w:rsidP="00E92A70">
            <w:pPr>
              <w:spacing w:before="60" w:after="60"/>
              <w:jc w:val="center"/>
              <w:rPr>
                <w:sz w:val="22"/>
                <w:szCs w:val="22"/>
              </w:rPr>
            </w:pP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rsidR="00E92A70" w:rsidRDefault="00E92A70" w:rsidP="00E92A70">
            <w:pPr>
              <w:spacing w:before="60" w:after="60"/>
              <w:jc w:val="center"/>
              <w:rPr>
                <w:sz w:val="22"/>
                <w:szCs w:val="22"/>
              </w:rPr>
            </w:pP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rsidR="00E92A70" w:rsidRPr="00F45047" w:rsidRDefault="004A5269" w:rsidP="00E92A70">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rPr>
                <w:sz w:val="22"/>
                <w:szCs w:val="22"/>
              </w:rPr>
            </w:pPr>
          </w:p>
        </w:tc>
      </w:tr>
      <w:tr w:rsidR="00E92A70" w:rsidTr="003A34D7">
        <w:trPr>
          <w:trHeight w:val="70"/>
        </w:trPr>
        <w:tc>
          <w:tcPr>
            <w:tcW w:w="2036" w:type="dxa"/>
          </w:tcPr>
          <w:p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rPr>
                <w:sz w:val="22"/>
                <w:szCs w:val="22"/>
              </w:rPr>
            </w:pPr>
          </w:p>
        </w:tc>
      </w:tr>
      <w:tr w:rsidR="00E92A70" w:rsidTr="003A34D7">
        <w:trPr>
          <w:trHeight w:val="70"/>
        </w:trPr>
        <w:tc>
          <w:tcPr>
            <w:tcW w:w="2036" w:type="dxa"/>
            <w:tcBorders>
              <w:bottom w:val="single" w:sz="4" w:space="0" w:color="auto"/>
            </w:tcBorders>
          </w:tcPr>
          <w:p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rsidR="00E92A70" w:rsidRPr="00F45047" w:rsidRDefault="004A5269"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E92A70"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rsidR="00E92A70" w:rsidRPr="002B1286" w:rsidRDefault="00E92A70" w:rsidP="004A5269">
            <w:pPr>
              <w:spacing w:before="60" w:after="60"/>
              <w:rPr>
                <w:color w:val="FFFFFF" w:themeColor="background1"/>
                <w:sz w:val="22"/>
                <w:szCs w:val="22"/>
              </w:rPr>
            </w:pPr>
          </w:p>
        </w:tc>
      </w:tr>
      <w:tr w:rsidR="00E92A70"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4A5269" w:rsidP="00E92A70">
            <w:pPr>
              <w:spacing w:before="60" w:after="60"/>
              <w:jc w:val="center"/>
              <w:rPr>
                <w:sz w:val="22"/>
                <w:szCs w:val="22"/>
              </w:rPr>
            </w:pPr>
            <w:r>
              <w:rPr>
                <w:sz w:val="22"/>
                <w:szCs w:val="22"/>
              </w:rPr>
              <w:t>14</w:t>
            </w:r>
          </w:p>
        </w:tc>
      </w:tr>
      <w:tr w:rsidR="00E92A70"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Pr="002B1286" w:rsidRDefault="00E92A70" w:rsidP="00E92A70">
            <w:pPr>
              <w:spacing w:before="60" w:after="60"/>
              <w:jc w:val="center"/>
              <w:rPr>
                <w:sz w:val="22"/>
                <w:szCs w:val="22"/>
              </w:rPr>
            </w:pPr>
          </w:p>
        </w:tc>
      </w:tr>
      <w:tr w:rsidR="00E92A70"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E92A70" w:rsidRDefault="00E92A70" w:rsidP="00E92A70">
            <w:pPr>
              <w:spacing w:before="60" w:after="60"/>
              <w:jc w:val="center"/>
              <w:rPr>
                <w:sz w:val="22"/>
                <w:szCs w:val="22"/>
              </w:rPr>
            </w:pPr>
          </w:p>
        </w:tc>
      </w:tr>
      <w:tr w:rsidR="00871EC6" w:rsidTr="00871EC6">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rsidR="00871EC6" w:rsidRPr="00871EC6" w:rsidRDefault="00871EC6" w:rsidP="00871EC6">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871EC6" w:rsidRPr="00871EC6" w:rsidRDefault="004A5269" w:rsidP="00871EC6">
            <w:pPr>
              <w:spacing w:before="60" w:after="60"/>
              <w:rPr>
                <w:b/>
                <w:bCs/>
                <w:sz w:val="22"/>
                <w:szCs w:val="22"/>
              </w:rPr>
            </w:pPr>
            <w:r>
              <w:rPr>
                <w:b/>
                <w:bCs/>
                <w:sz w:val="22"/>
                <w:szCs w:val="22"/>
              </w:rPr>
              <w:t>7</w:t>
            </w:r>
          </w:p>
        </w:tc>
        <w:tc>
          <w:tcPr>
            <w:tcW w:w="284" w:type="dxa"/>
            <w:tcBorders>
              <w:top w:val="nil"/>
              <w:left w:val="single" w:sz="4" w:space="0" w:color="auto"/>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4A5269" w:rsidP="00871EC6">
            <w:pPr>
              <w:spacing w:before="60" w:after="60"/>
              <w:jc w:val="center"/>
              <w:rPr>
                <w:sz w:val="22"/>
                <w:szCs w:val="22"/>
              </w:rPr>
            </w:pPr>
            <w:r>
              <w:rPr>
                <w:sz w:val="22"/>
                <w:szCs w:val="22"/>
              </w:rPr>
              <w:t>2</w:t>
            </w:r>
          </w:p>
        </w:tc>
      </w:tr>
      <w:tr w:rsidR="00871EC6"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rsidR="00871EC6" w:rsidRPr="00F45047" w:rsidRDefault="00871EC6" w:rsidP="00871EC6">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871EC6" w:rsidRPr="00F45047" w:rsidRDefault="004A5269" w:rsidP="00871EC6">
            <w:pPr>
              <w:spacing w:before="60" w:after="60"/>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871EC6" w:rsidRPr="00F45047" w:rsidRDefault="00871EC6" w:rsidP="00871EC6">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rsidR="00871EC6" w:rsidRPr="00F45047"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single" w:sz="4" w:space="0" w:color="auto"/>
              <w:left w:val="single" w:sz="4" w:space="0" w:color="auto"/>
              <w:bottom w:val="single" w:sz="4" w:space="0" w:color="auto"/>
              <w:right w:val="single" w:sz="4" w:space="0" w:color="auto"/>
            </w:tcBorders>
          </w:tcPr>
          <w:p w:rsidR="00871EC6" w:rsidRPr="00F45047" w:rsidRDefault="00871EC6" w:rsidP="00871EC6">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rsidR="00871EC6" w:rsidRPr="00F45047"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871EC6">
        <w:trPr>
          <w:trHeight w:val="70"/>
        </w:trPr>
        <w:tc>
          <w:tcPr>
            <w:tcW w:w="2036" w:type="dxa"/>
            <w:tcBorders>
              <w:top w:val="single" w:sz="4" w:space="0" w:color="auto"/>
              <w:left w:val="single" w:sz="4" w:space="0" w:color="auto"/>
              <w:bottom w:val="single" w:sz="4" w:space="0" w:color="auto"/>
              <w:right w:val="single" w:sz="4" w:space="0" w:color="auto"/>
            </w:tcBorders>
          </w:tcPr>
          <w:p w:rsidR="00871EC6" w:rsidRPr="00F45047" w:rsidRDefault="00871EC6" w:rsidP="00871EC6">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871EC6" w:rsidRPr="00F45047"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871EC6">
        <w:trPr>
          <w:trHeight w:val="70"/>
        </w:trPr>
        <w:tc>
          <w:tcPr>
            <w:tcW w:w="2036" w:type="dxa"/>
            <w:tcBorders>
              <w:top w:val="single" w:sz="4" w:space="0" w:color="auto"/>
              <w:left w:val="nil"/>
              <w:bottom w:val="nil"/>
              <w:right w:val="nil"/>
            </w:tcBorders>
          </w:tcPr>
          <w:p w:rsidR="00871EC6" w:rsidRPr="00F45047" w:rsidRDefault="0054588D" w:rsidP="00871EC6">
            <w:pPr>
              <w:spacing w:before="60" w:after="60"/>
              <w:rPr>
                <w:sz w:val="22"/>
                <w:szCs w:val="22"/>
              </w:rPr>
            </w:pPr>
            <w:r w:rsidRPr="0054588D">
              <w:rPr>
                <w:noProof/>
                <w:sz w:val="22"/>
                <w:szCs w:val="22"/>
                <w:lang w:val="en-US" w:eastAsia="en-US"/>
              </w:rPr>
              <w:pict>
                <v:shape id="Text Box 43" o:spid="_x0000_s1030" type="#_x0000_t202" style="position:absolute;margin-left:-6.3pt;margin-top:14.2pt;width:177.75pt;height:128.9pt;z-index:251680784;visibility:visible;mso-height-percent:200;mso-wrap-distance-top:3.6pt;mso-wrap-distance-bottom:3.6p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" o:allowoverlap="f">
                  <v:textbox style="mso-fit-shape-to-text:t">
                    <w:txbxContent>
                      <w:p w:rsidR="00AD0F2E" w:rsidRPr="0049242F" w:rsidRDefault="00AD0F2E"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additional people contracted to make this project happen, who fall into each of the equal opportunities categories listed. </w:t>
                        </w:r>
                        <w:proofErr w:type="gramStart"/>
                        <w:r>
                          <w:rPr>
                            <w:b/>
                            <w:bCs/>
                            <w:sz w:val="22"/>
                            <w:szCs w:val="22"/>
                          </w:rPr>
                          <w:t>If you do not know please leave blank.</w:t>
                        </w:r>
                        <w:proofErr w:type="gramEnd"/>
                        <w:r>
                          <w:rPr>
                            <w:b/>
                            <w:bCs/>
                            <w:sz w:val="22"/>
                            <w:szCs w:val="22"/>
                          </w:rPr>
                          <w:t xml:space="preserve"> We recommend using the Equal Opportunities form provided in the Hull 2017 Reporting Toolkit to collect this information.</w:t>
                        </w:r>
                      </w:p>
                    </w:txbxContent>
                  </v:textbox>
                  <w10:wrap anchorx="margin"/>
                </v:shape>
              </w:pict>
            </w:r>
          </w:p>
        </w:tc>
        <w:tc>
          <w:tcPr>
            <w:tcW w:w="1508" w:type="dxa"/>
            <w:tcBorders>
              <w:top w:val="single" w:sz="4" w:space="0" w:color="auto"/>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871EC6">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E92A70">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r w:rsidR="00871EC6" w:rsidTr="003A34D7">
        <w:trPr>
          <w:trHeight w:val="70"/>
        </w:trPr>
        <w:tc>
          <w:tcPr>
            <w:tcW w:w="2036" w:type="dxa"/>
            <w:tcBorders>
              <w:top w:val="nil"/>
              <w:left w:val="nil"/>
              <w:bottom w:val="nil"/>
              <w:right w:val="nil"/>
            </w:tcBorders>
          </w:tcPr>
          <w:p w:rsidR="00871EC6" w:rsidRPr="00F45047" w:rsidRDefault="00871EC6" w:rsidP="00871EC6">
            <w:pPr>
              <w:spacing w:before="60" w:after="60"/>
              <w:rPr>
                <w:sz w:val="22"/>
                <w:szCs w:val="22"/>
              </w:rPr>
            </w:pPr>
          </w:p>
        </w:tc>
        <w:tc>
          <w:tcPr>
            <w:tcW w:w="1508" w:type="dxa"/>
            <w:tcBorders>
              <w:top w:val="nil"/>
              <w:left w:val="nil"/>
              <w:bottom w:val="nil"/>
              <w:right w:val="nil"/>
            </w:tcBorders>
          </w:tcPr>
          <w:p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71EC6" w:rsidRPr="11B3428A" w:rsidRDefault="00871EC6" w:rsidP="00871EC6">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871EC6" w:rsidRDefault="00871EC6" w:rsidP="00871EC6">
            <w:pPr>
              <w:spacing w:before="60" w:after="60"/>
              <w:jc w:val="center"/>
              <w:rPr>
                <w:sz w:val="22"/>
                <w:szCs w:val="22"/>
              </w:rPr>
            </w:pPr>
          </w:p>
        </w:tc>
      </w:tr>
    </w:tbl>
    <w:p w:rsidR="00953181" w:rsidRDefault="00953181" w:rsidP="002B1286">
      <w:pPr>
        <w:spacing w:after="0"/>
        <w:rPr>
          <w:color w:val="000000"/>
          <w:sz w:val="22"/>
          <w:szCs w:val="22"/>
        </w:rPr>
      </w:pPr>
    </w:p>
    <w:p w:rsidR="00953181" w:rsidRDefault="00953181">
      <w:pPr>
        <w:spacing w:after="0"/>
        <w:rPr>
          <w:color w:val="000000"/>
          <w:sz w:val="22"/>
          <w:szCs w:val="22"/>
        </w:rPr>
      </w:pPr>
      <w:r>
        <w:rPr>
          <w:color w:val="000000"/>
          <w:sz w:val="22"/>
          <w:szCs w:val="22"/>
        </w:rPr>
        <w:br w:type="page"/>
      </w:r>
    </w:p>
    <w:p w:rsidR="00871EC6" w:rsidRPr="002B1286" w:rsidRDefault="0054588D" w:rsidP="00871EC6">
      <w:pPr>
        <w:spacing w:after="0"/>
        <w:rPr>
          <w:sz w:val="22"/>
          <w:szCs w:val="22"/>
        </w:rPr>
      </w:pPr>
      <w:r w:rsidRPr="0054588D">
        <w:rPr>
          <w:noProof/>
          <w:lang w:val="en-GB" w:eastAsia="en-GB"/>
        </w:rPr>
        <w:lastRenderedPageBreak/>
        <w:pict>
          <v:shape id="_x0000_s1031" type="#_x0000_t202" style="position:absolute;margin-left:-.9pt;margin-top:59.4pt;width:498.05pt;height:557.4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">
            <v:textbox style="mso-next-textbox:#_x0000_s1031">
              <w:txbxContent>
                <w:p w:rsidR="00AD0F2E" w:rsidRDefault="00AD0F2E" w:rsidP="00470D62"/>
                <w:p w:rsidR="00AD0F2E" w:rsidRDefault="00AD0F2E" w:rsidP="00470D62">
                  <w:pPr>
                    <w:rPr>
                      <w:u w:val="single"/>
                    </w:rPr>
                  </w:pPr>
                  <w:r w:rsidRPr="001B2E94">
                    <w:rPr>
                      <w:u w:val="single"/>
                    </w:rPr>
                    <w:t xml:space="preserve">Main Successes </w:t>
                  </w:r>
                </w:p>
                <w:p w:rsidR="00AD0F2E" w:rsidRDefault="00AD0F2E" w:rsidP="00470D62">
                  <w:r w:rsidRPr="00AE2125">
                    <w:t xml:space="preserve">We were able to pool together a great team </w:t>
                  </w:r>
                  <w:r>
                    <w:t xml:space="preserve">from a number of different creative backgrounds, curation, design, marketing and press.   VGR project had their own designer contracted, whilst the Square pegs project has our designer Josh William. One thing we had to be aware of with this show was that, although coming under the Square pegs and Hull City of culture banners, it was very much its own show, funded through the Arts Council and had its own identity that would travel to the next venue. The Square pegs branding had to be subtle but still a part if the exhibition, especially the engagement side of thing. This is something that had to be managed carefully to make sure all parties were happy with the output and everyone kept in the loop.  </w:t>
                  </w:r>
                </w:p>
                <w:p w:rsidR="00AD0F2E" w:rsidRDefault="00AD0F2E" w:rsidP="00470D62">
                  <w:r>
                    <w:t xml:space="preserve">Throughout the project we contracted a number of new suppliers previously not worked with, Vinyl printers and </w:t>
                  </w:r>
                  <w:proofErr w:type="spellStart"/>
                  <w:r>
                    <w:t>Ino-Plaz</w:t>
                  </w:r>
                  <w:proofErr w:type="spellEnd"/>
                  <w:r>
                    <w:t xml:space="preserve"> plastics, we were pleased with the services provided, and it was a positive to be able to source goods locally, we have used them for other projects since. </w:t>
                  </w:r>
                </w:p>
                <w:p w:rsidR="00AD0F2E" w:rsidRDefault="00AD0F2E" w:rsidP="00470D62">
                  <w:r>
                    <w:t xml:space="preserve">Alongside the main show exhibited local artist Lauren Wilsons Work, “How dreary to be </w:t>
                  </w:r>
                  <w:proofErr w:type="gramStart"/>
                  <w:r>
                    <w:t>a somebody</w:t>
                  </w:r>
                  <w:proofErr w:type="gramEnd"/>
                  <w:r>
                    <w:t xml:space="preserve">” in the spotlight gallery, through this process we had the opportunity to offer a creative professional development opportunity to work alongside the team and to sit alongside an established artist in exhibiting. </w:t>
                  </w:r>
                </w:p>
                <w:p w:rsidR="00AD0F2E" w:rsidRPr="00AB3EC9" w:rsidRDefault="00AD0F2E" w:rsidP="00470D62">
                  <w:pPr>
                    <w:rPr>
                      <w:lang w:val="en-GB"/>
                    </w:rPr>
                  </w:pPr>
                  <w:r>
                    <w:t>S</w:t>
                  </w:r>
                  <w:proofErr w:type="spellStart"/>
                  <w:r>
                    <w:rPr>
                      <w:lang w:val="en-GB"/>
                    </w:rPr>
                    <w:t>ince</w:t>
                  </w:r>
                  <w:proofErr w:type="spellEnd"/>
                  <w:r w:rsidRPr="00643826">
                    <w:rPr>
                      <w:lang w:val="en-GB"/>
                    </w:rPr>
                    <w:t xml:space="preserve"> the project we have maintained a very positive relationship with the artist</w:t>
                  </w:r>
                  <w:r>
                    <w:rPr>
                      <w:lang w:val="en-GB"/>
                    </w:rPr>
                    <w:t xml:space="preserve"> and her team</w:t>
                  </w:r>
                  <w:r w:rsidRPr="00643826">
                    <w:rPr>
                      <w:lang w:val="en-GB"/>
                    </w:rPr>
                    <w:t>.</w:t>
                  </w:r>
                  <w:r>
                    <w:rPr>
                      <w:lang w:val="en-GB"/>
                    </w:rPr>
                    <w:t xml:space="preserve"> Anita has confirmed she will be writing </w:t>
                  </w:r>
                  <w:r w:rsidRPr="00AB3EC9">
                    <w:t xml:space="preserve">write a blog for us, specifically about the pictures she took in Hull </w:t>
                  </w:r>
                  <w:r>
                    <w:t xml:space="preserve">and her experience of Hull 2017 which we will be using as a </w:t>
                  </w:r>
                  <w:r w:rsidRPr="00AB3EC9">
                    <w:t xml:space="preserve">legacy piece for the new website. </w:t>
                  </w:r>
                  <w:r>
                    <w:rPr>
                      <w:lang w:val="en-GB"/>
                    </w:rPr>
                    <w:t xml:space="preserve"> Throughout the show s</w:t>
                  </w:r>
                  <w:r w:rsidRPr="00643826">
                    <w:rPr>
                      <w:lang w:val="en-GB"/>
                    </w:rPr>
                    <w:t xml:space="preserve">he has </w:t>
                  </w:r>
                  <w:r>
                    <w:rPr>
                      <w:lang w:val="en-GB"/>
                    </w:rPr>
                    <w:t xml:space="preserve">considerably help promote Artlink and Hull </w:t>
                  </w:r>
                  <w:r w:rsidRPr="00643826">
                    <w:rPr>
                      <w:lang w:val="en-GB"/>
                    </w:rPr>
                    <w:t>through her own network which will help t</w:t>
                  </w:r>
                  <w:r>
                    <w:rPr>
                      <w:lang w:val="en-GB"/>
                    </w:rPr>
                    <w:t>o raise the profile of Artlink.</w:t>
                  </w:r>
                </w:p>
                <w:p w:rsidR="00AD0F2E" w:rsidRDefault="00AD0F2E" w:rsidP="00470D62">
                  <w:pPr>
                    <w:rPr>
                      <w:u w:val="single"/>
                    </w:rPr>
                  </w:pPr>
                </w:p>
                <w:p w:rsidR="00AD0F2E" w:rsidRPr="001B2E94" w:rsidRDefault="00AD0F2E" w:rsidP="00470D62">
                  <w:pPr>
                    <w:rPr>
                      <w:u w:val="single"/>
                    </w:rPr>
                  </w:pPr>
                </w:p>
                <w:p w:rsidR="00AD0F2E" w:rsidRDefault="00AD0F2E" w:rsidP="00470D62"/>
              </w:txbxContent>
            </v:textbox>
            <w10:wrap type="square"/>
          </v:shape>
        </w:pic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871EC6">
        <w:rPr>
          <w:b/>
          <w:sz w:val="22"/>
          <w:szCs w:val="22"/>
        </w:rPr>
        <w:t>Please see results from your Artist &amp; Creative Team Survey, provided in the Hull 2017 Reporting Toolkit.</w:t>
      </w:r>
    </w:p>
    <w:p w:rsidR="00470D62" w:rsidRDefault="00470D62" w:rsidP="00470D62">
      <w:pPr>
        <w:spacing w:after="0"/>
        <w:rPr>
          <w:sz w:val="22"/>
          <w:szCs w:val="22"/>
        </w:rPr>
      </w:pPr>
    </w:p>
    <w:p w:rsidR="002B1286" w:rsidRDefault="002B1286" w:rsidP="002B1286">
      <w:pPr>
        <w:spacing w:after="0"/>
        <w:rPr>
          <w:sz w:val="22"/>
          <w:szCs w:val="22"/>
        </w:rPr>
      </w:pPr>
    </w:p>
    <w:p w:rsidR="00470D62" w:rsidRPr="00470D62" w:rsidRDefault="00470D62" w:rsidP="00470D62">
      <w:pPr>
        <w:spacing w:after="0"/>
        <w:rPr>
          <w:sz w:val="22"/>
          <w:szCs w:val="22"/>
        </w:rPr>
      </w:pPr>
    </w:p>
    <w:p w:rsidR="00547627" w:rsidRDefault="00547627">
      <w:pPr>
        <w:spacing w:after="0"/>
        <w:rPr>
          <w:b/>
          <w:bCs/>
          <w:color w:val="C00000"/>
          <w:sz w:val="22"/>
          <w:szCs w:val="22"/>
        </w:rPr>
      </w:pPr>
      <w:r>
        <w:rPr>
          <w:b/>
          <w:bCs/>
          <w:color w:val="C00000"/>
          <w:sz w:val="22"/>
          <w:szCs w:val="22"/>
        </w:rPr>
        <w:br w:type="page"/>
      </w:r>
    </w:p>
    <w:p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tblPr>
      <w:tblGrid>
        <w:gridCol w:w="4342"/>
        <w:gridCol w:w="3081"/>
        <w:gridCol w:w="2523"/>
      </w:tblGrid>
      <w:tr w:rsidR="00C91E2D" w:rsidTr="00113A2A">
        <w:tc>
          <w:tcPr>
            <w:tcW w:w="4342" w:type="dxa"/>
            <w:shd w:val="clear" w:color="auto" w:fill="000000" w:themeFill="text1"/>
          </w:tcPr>
          <w:p w:rsidR="00C91E2D" w:rsidRDefault="00C91E2D" w:rsidP="216FA100">
            <w:pPr>
              <w:spacing w:before="60" w:after="60"/>
              <w:rPr>
                <w:b/>
                <w:bCs/>
                <w:sz w:val="22"/>
                <w:szCs w:val="22"/>
              </w:rPr>
            </w:pPr>
          </w:p>
        </w:tc>
        <w:tc>
          <w:tcPr>
            <w:tcW w:w="3081" w:type="dxa"/>
            <w:shd w:val="clear" w:color="auto" w:fill="000000" w:themeFill="text1"/>
          </w:tcPr>
          <w:p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rsidTr="00113A2A">
        <w:tc>
          <w:tcPr>
            <w:tcW w:w="4342" w:type="dxa"/>
          </w:tcPr>
          <w:p w:rsidR="00C91E2D" w:rsidRPr="00F53770" w:rsidRDefault="0058666A" w:rsidP="216FA100">
            <w:pPr>
              <w:spacing w:before="60" w:after="60"/>
              <w:rPr>
                <w:sz w:val="22"/>
                <w:szCs w:val="22"/>
              </w:rPr>
            </w:pPr>
            <w:r>
              <w:rPr>
                <w:sz w:val="22"/>
                <w:szCs w:val="22"/>
              </w:rPr>
              <w:t>Number of audience members* (in-house)</w:t>
            </w:r>
          </w:p>
        </w:tc>
        <w:tc>
          <w:tcPr>
            <w:tcW w:w="3081" w:type="dxa"/>
          </w:tcPr>
          <w:p w:rsidR="00C91E2D" w:rsidRPr="00AA1DCC" w:rsidRDefault="001C5536" w:rsidP="006102D0">
            <w:pPr>
              <w:spacing w:before="60" w:after="60"/>
              <w:rPr>
                <w:sz w:val="22"/>
                <w:szCs w:val="22"/>
              </w:rPr>
            </w:pPr>
            <w:r>
              <w:rPr>
                <w:sz w:val="22"/>
                <w:szCs w:val="22"/>
              </w:rPr>
              <w:t>861</w:t>
            </w:r>
          </w:p>
        </w:tc>
        <w:tc>
          <w:tcPr>
            <w:tcW w:w="2523" w:type="dxa"/>
          </w:tcPr>
          <w:p w:rsidR="00C91E2D" w:rsidRPr="00AA1DCC" w:rsidRDefault="00C91E2D" w:rsidP="006102D0">
            <w:pPr>
              <w:spacing w:before="60" w:after="60"/>
              <w:rPr>
                <w:sz w:val="22"/>
                <w:szCs w:val="22"/>
              </w:rPr>
            </w:pPr>
          </w:p>
        </w:tc>
      </w:tr>
      <w:tr w:rsidR="00C91E2D" w:rsidTr="00113A2A">
        <w:tc>
          <w:tcPr>
            <w:tcW w:w="4342" w:type="dxa"/>
            <w:tcBorders>
              <w:bottom w:val="single" w:sz="4" w:space="0" w:color="auto"/>
            </w:tcBorders>
          </w:tcPr>
          <w:p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rsidR="00C91E2D" w:rsidRPr="00AA1DCC" w:rsidRDefault="004A5269" w:rsidP="006102D0">
            <w:pPr>
              <w:spacing w:before="60" w:after="60"/>
              <w:rPr>
                <w:sz w:val="22"/>
                <w:szCs w:val="22"/>
              </w:rPr>
            </w:pPr>
            <w:r>
              <w:rPr>
                <w:sz w:val="22"/>
                <w:szCs w:val="22"/>
              </w:rPr>
              <w:t>-</w:t>
            </w:r>
          </w:p>
        </w:tc>
        <w:tc>
          <w:tcPr>
            <w:tcW w:w="2523" w:type="dxa"/>
            <w:tcBorders>
              <w:bottom w:val="single" w:sz="4" w:space="0" w:color="auto"/>
            </w:tcBorders>
          </w:tcPr>
          <w:p w:rsidR="00C91E2D" w:rsidRPr="00AA1DCC" w:rsidRDefault="00C91E2D" w:rsidP="006102D0">
            <w:pPr>
              <w:spacing w:before="60" w:after="60"/>
              <w:rPr>
                <w:sz w:val="22"/>
                <w:szCs w:val="22"/>
              </w:rPr>
            </w:pPr>
          </w:p>
        </w:tc>
      </w:tr>
    </w:tbl>
    <w:p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 xml:space="preserve">can be taken from the results of </w:t>
      </w:r>
      <w:r w:rsidRPr="00457F05">
        <w:rPr>
          <w:b/>
          <w:bCs/>
          <w:color w:val="FF0000"/>
          <w:sz w:val="20"/>
          <w:szCs w:val="20"/>
        </w:rPr>
        <w:t>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tblPr>
      <w:tblGrid>
        <w:gridCol w:w="2036"/>
        <w:gridCol w:w="1508"/>
        <w:gridCol w:w="284"/>
        <w:gridCol w:w="4961"/>
        <w:gridCol w:w="1276"/>
      </w:tblGrid>
      <w:tr w:rsidR="00B75B6A" w:rsidTr="00113A2A">
        <w:trPr>
          <w:trHeight w:val="70"/>
        </w:trPr>
        <w:tc>
          <w:tcPr>
            <w:tcW w:w="2036" w:type="dxa"/>
            <w:shd w:val="clear" w:color="auto" w:fill="000000" w:themeFill="text1"/>
          </w:tcPr>
          <w:p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rsidTr="00113A2A">
        <w:trPr>
          <w:trHeight w:val="70"/>
        </w:trPr>
        <w:tc>
          <w:tcPr>
            <w:tcW w:w="3544" w:type="dxa"/>
            <w:gridSpan w:val="2"/>
            <w:tcBorders>
              <w:bottom w:val="single" w:sz="4" w:space="0" w:color="auto"/>
              <w:right w:val="single" w:sz="4" w:space="0" w:color="auto"/>
            </w:tcBorders>
            <w:shd w:val="clear" w:color="auto" w:fill="C00000"/>
          </w:tcPr>
          <w:p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CD5085" w:rsidRPr="001B174E" w:rsidRDefault="00CD5085" w:rsidP="00CD5085">
            <w:pPr>
              <w:spacing w:before="60" w:after="60"/>
              <w:jc w:val="center"/>
              <w:rPr>
                <w:sz w:val="22"/>
                <w:szCs w:val="22"/>
              </w:rPr>
            </w:pPr>
          </w:p>
        </w:tc>
        <w:tc>
          <w:tcPr>
            <w:tcW w:w="4961" w:type="dxa"/>
            <w:tcBorders>
              <w:left w:val="single" w:sz="4" w:space="0" w:color="auto"/>
            </w:tcBorders>
          </w:tcPr>
          <w:p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rsidR="00CD5085" w:rsidRDefault="00CD5085" w:rsidP="00CD5085">
            <w:pPr>
              <w:spacing w:before="60" w:after="60"/>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Default="00E92A70" w:rsidP="00E92A70">
            <w:pPr>
              <w:spacing w:before="60" w:after="60"/>
              <w:rPr>
                <w:sz w:val="22"/>
                <w:szCs w:val="22"/>
              </w:rPr>
            </w:pPr>
            <w:r>
              <w:rPr>
                <w:sz w:val="22"/>
                <w:szCs w:val="22"/>
              </w:rPr>
              <w:t>Yes – limited a little</w:t>
            </w:r>
          </w:p>
        </w:tc>
        <w:tc>
          <w:tcPr>
            <w:tcW w:w="1276" w:type="dxa"/>
          </w:tcPr>
          <w:p w:rsidR="00E92A70" w:rsidRDefault="00E92A70" w:rsidP="00E92A70">
            <w:pPr>
              <w:spacing w:before="60" w:after="60"/>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Default="00E92A70" w:rsidP="00E92A70">
            <w:pPr>
              <w:spacing w:before="60" w:after="60"/>
              <w:rPr>
                <w:sz w:val="22"/>
                <w:szCs w:val="22"/>
              </w:rPr>
            </w:pPr>
            <w:r>
              <w:rPr>
                <w:sz w:val="22"/>
                <w:szCs w:val="22"/>
              </w:rPr>
              <w:t>No</w:t>
            </w:r>
          </w:p>
        </w:tc>
        <w:tc>
          <w:tcPr>
            <w:tcW w:w="1276" w:type="dxa"/>
          </w:tcPr>
          <w:p w:rsidR="00E92A70" w:rsidRDefault="00E92A70" w:rsidP="00E92A70">
            <w:pPr>
              <w:spacing w:before="60" w:after="60"/>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216FA100" w:rsidRDefault="00E92A70" w:rsidP="00E92A70">
            <w:pPr>
              <w:spacing w:before="60" w:after="60"/>
              <w:rPr>
                <w:sz w:val="22"/>
                <w:szCs w:val="22"/>
              </w:rPr>
            </w:pPr>
            <w:r>
              <w:rPr>
                <w:sz w:val="22"/>
                <w:szCs w:val="22"/>
              </w:rPr>
              <w:t>Prefer not to say</w:t>
            </w:r>
          </w:p>
        </w:tc>
        <w:tc>
          <w:tcPr>
            <w:tcW w:w="1276" w:type="dxa"/>
          </w:tcPr>
          <w:p w:rsidR="00E92A70" w:rsidRDefault="00E92A70" w:rsidP="00E92A70">
            <w:pPr>
              <w:spacing w:before="60" w:after="60"/>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871EC6">
              <w:rPr>
                <w:b/>
                <w:color w:val="FFFFFF" w:themeColor="background1"/>
                <w:sz w:val="22"/>
                <w:szCs w:val="22"/>
              </w:rPr>
              <w:t>–</w:t>
            </w:r>
            <w:r>
              <w:rPr>
                <w:b/>
                <w:color w:val="FFFFFF" w:themeColor="background1"/>
                <w:sz w:val="22"/>
                <w:szCs w:val="22"/>
              </w:rPr>
              <w:t xml:space="preserve"> AUDIENCES</w:t>
            </w:r>
            <w:r w:rsidR="00871EC6">
              <w:rPr>
                <w:b/>
                <w:color w:val="FFFFFF" w:themeColor="background1"/>
                <w:sz w:val="22"/>
                <w:szCs w:val="22"/>
              </w:rPr>
              <w:t xml:space="preserve"> (NON-MANDATORY)</w:t>
            </w: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Learning disability</w:t>
            </w:r>
          </w:p>
        </w:tc>
        <w:tc>
          <w:tcPr>
            <w:tcW w:w="1276" w:type="dxa"/>
          </w:tcPr>
          <w:p w:rsidR="00E92A70" w:rsidRDefault="00E92A70" w:rsidP="00E92A70">
            <w:pPr>
              <w:spacing w:before="60" w:after="60"/>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Long-term illness/condition</w:t>
            </w:r>
          </w:p>
        </w:tc>
        <w:tc>
          <w:tcPr>
            <w:tcW w:w="1276" w:type="dxa"/>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Sensory impairment</w:t>
            </w:r>
          </w:p>
        </w:tc>
        <w:tc>
          <w:tcPr>
            <w:tcW w:w="1276" w:type="dxa"/>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810983" w:rsidRDefault="00E92A70" w:rsidP="00E92A70">
            <w:pPr>
              <w:spacing w:before="60" w:after="60"/>
              <w:jc w:val="center"/>
              <w:rPr>
                <w:sz w:val="22"/>
                <w:szCs w:val="22"/>
              </w:rPr>
            </w:pPr>
          </w:p>
        </w:tc>
        <w:tc>
          <w:tcPr>
            <w:tcW w:w="4961" w:type="dxa"/>
            <w:tcBorders>
              <w:left w:val="single" w:sz="4" w:space="0" w:color="auto"/>
            </w:tcBorders>
          </w:tcPr>
          <w:p w:rsidR="00E92A70" w:rsidRPr="00810983" w:rsidRDefault="00E92A70" w:rsidP="00E92A70">
            <w:pPr>
              <w:spacing w:before="60" w:after="60"/>
              <w:rPr>
                <w:sz w:val="22"/>
                <w:szCs w:val="22"/>
              </w:rPr>
            </w:pPr>
            <w:r w:rsidRPr="216FA100">
              <w:rPr>
                <w:sz w:val="22"/>
                <w:szCs w:val="22"/>
              </w:rPr>
              <w:t>Mental Health condition</w:t>
            </w:r>
          </w:p>
        </w:tc>
        <w:tc>
          <w:tcPr>
            <w:tcW w:w="1276" w:type="dxa"/>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tcBorders>
          </w:tcPr>
          <w:p w:rsidR="00E92A70" w:rsidRPr="00AA1DCC" w:rsidRDefault="00E92A70" w:rsidP="00E92A70">
            <w:pPr>
              <w:spacing w:before="60" w:after="60"/>
              <w:rPr>
                <w:sz w:val="22"/>
                <w:szCs w:val="22"/>
              </w:rPr>
            </w:pPr>
            <w:r w:rsidRPr="216FA100">
              <w:rPr>
                <w:sz w:val="22"/>
                <w:szCs w:val="22"/>
              </w:rPr>
              <w:t>Physical impairment</w:t>
            </w:r>
          </w:p>
        </w:tc>
        <w:tc>
          <w:tcPr>
            <w:tcW w:w="1276" w:type="dxa"/>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rsidR="00E92A70" w:rsidRDefault="00E92A70" w:rsidP="00E92A70">
            <w:pPr>
              <w:spacing w:before="60" w:after="60"/>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1B174E" w:rsidRDefault="0054588D" w:rsidP="00E92A70">
            <w:pPr>
              <w:spacing w:before="60" w:after="60"/>
              <w:rPr>
                <w:sz w:val="22"/>
                <w:szCs w:val="22"/>
              </w:rPr>
            </w:pPr>
            <w:r w:rsidRPr="0054588D">
              <w:rPr>
                <w:noProof/>
                <w:sz w:val="22"/>
                <w:szCs w:val="22"/>
                <w:lang w:val="en-US" w:eastAsia="en-US"/>
              </w:rPr>
              <w:pict>
                <v:shape id="_x0000_s1032" type="#_x0000_t202" style="position:absolute;margin-left:-8.1pt;margin-top:-21.25pt;width:312.95pt;height:95.25pt;z-index:251688976;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rsidR="00AD0F2E" w:rsidRPr="00056CC6" w:rsidRDefault="00AD0F2E"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w: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515A7B">
        <w:trPr>
          <w:trHeight w:val="70"/>
        </w:trPr>
        <w:tc>
          <w:tcPr>
            <w:tcW w:w="3544" w:type="dxa"/>
            <w:gridSpan w:val="2"/>
            <w:tcBorders>
              <w:bottom w:val="single" w:sz="4" w:space="0" w:color="auto"/>
              <w:right w:val="single" w:sz="4" w:space="0" w:color="auto"/>
            </w:tcBorders>
            <w:shd w:val="clear" w:color="auto" w:fill="C00000"/>
          </w:tcPr>
          <w:p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rsidR="00E92A70" w:rsidRPr="00CD5085" w:rsidRDefault="00E92A70" w:rsidP="00E92A70">
            <w:pPr>
              <w:spacing w:before="60" w:after="60"/>
              <w:jc w:val="center"/>
              <w:rPr>
                <w:b/>
                <w:color w:val="FFFFFF" w:themeColor="background1"/>
                <w:sz w:val="22"/>
                <w:szCs w:val="22"/>
              </w:rPr>
            </w:pPr>
          </w:p>
        </w:tc>
      </w:tr>
      <w:tr w:rsidR="00E92A70" w:rsidTr="00113A2A">
        <w:trPr>
          <w:trHeight w:val="70"/>
        </w:trPr>
        <w:tc>
          <w:tcPr>
            <w:tcW w:w="2036"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tcBorders>
              <w:bottom w:val="single" w:sz="4" w:space="0" w:color="auto"/>
            </w:tcBorders>
            <w:shd w:val="clear" w:color="auto" w:fill="FFFFFF" w:themeFill="background1"/>
          </w:tcPr>
          <w:p w:rsidR="00E92A70" w:rsidRPr="00265D7F" w:rsidRDefault="00265D7F" w:rsidP="00E92A70">
            <w:pPr>
              <w:spacing w:before="60" w:after="60"/>
              <w:rPr>
                <w:bCs/>
                <w:sz w:val="22"/>
                <w:szCs w:val="22"/>
              </w:rPr>
            </w:pPr>
            <w:r w:rsidRPr="00265D7F">
              <w:rPr>
                <w:bCs/>
                <w:sz w:val="22"/>
                <w:szCs w:val="22"/>
              </w:rPr>
              <w:t>Gender non-conf</w:t>
            </w:r>
          </w:p>
        </w:tc>
        <w:tc>
          <w:tcPr>
            <w:tcW w:w="1508" w:type="dxa"/>
            <w:tcBorders>
              <w:bottom w:val="single" w:sz="4" w:space="0" w:color="auto"/>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113A2A">
        <w:trPr>
          <w:trHeight w:val="70"/>
        </w:trPr>
        <w:tc>
          <w:tcPr>
            <w:tcW w:w="2036" w:type="dxa"/>
            <w:tcBorders>
              <w:bottom w:val="single" w:sz="4" w:space="0" w:color="auto"/>
            </w:tcBorders>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bl>
    <w:p w:rsidR="003700AA" w:rsidRDefault="003700AA" w:rsidP="003700AA">
      <w:pPr>
        <w:spacing w:after="0"/>
        <w:rPr>
          <w:b/>
          <w:bCs/>
          <w:color w:val="C00000"/>
          <w:sz w:val="22"/>
          <w:szCs w:val="22"/>
        </w:rPr>
      </w:pPr>
    </w:p>
    <w:p w:rsidR="00953181" w:rsidRDefault="00953181">
      <w:r>
        <w:br w:type="page"/>
      </w:r>
    </w:p>
    <w:tbl>
      <w:tblPr>
        <w:tblStyle w:val="TableGrid"/>
        <w:tblW w:w="6379" w:type="dxa"/>
        <w:tblInd w:w="-5" w:type="dxa"/>
        <w:tblLook w:val="04A0"/>
      </w:tblPr>
      <w:tblGrid>
        <w:gridCol w:w="4962"/>
        <w:gridCol w:w="1417"/>
      </w:tblGrid>
      <w:tr w:rsidR="00717ADE" w:rsidTr="00113A2A">
        <w:trPr>
          <w:trHeight w:val="68"/>
        </w:trPr>
        <w:tc>
          <w:tcPr>
            <w:tcW w:w="4962" w:type="dxa"/>
            <w:shd w:val="clear" w:color="auto" w:fill="000000" w:themeFill="text1"/>
          </w:tcPr>
          <w:p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rsidTr="00113A2A">
        <w:trPr>
          <w:trHeight w:val="68"/>
        </w:trPr>
        <w:tc>
          <w:tcPr>
            <w:tcW w:w="4962" w:type="dxa"/>
            <w:shd w:val="clear" w:color="auto" w:fill="C00000"/>
          </w:tcPr>
          <w:p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rsidR="00717ADE" w:rsidRPr="00D10836" w:rsidRDefault="00717ADE" w:rsidP="00792B2E">
            <w:pPr>
              <w:spacing w:before="60" w:after="60"/>
              <w:rPr>
                <w:b/>
                <w:color w:val="FFFFFF" w:themeColor="background1"/>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Welsh/English/Scottish/Northern Irish/British</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Irish</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Gypsy or Irish Traveller</w:t>
            </w:r>
          </w:p>
        </w:tc>
        <w:tc>
          <w:tcPr>
            <w:tcW w:w="1417" w:type="dxa"/>
          </w:tcPr>
          <w:p w:rsidR="00717ADE" w:rsidRDefault="00717ADE" w:rsidP="00792B2E">
            <w:pPr>
              <w:spacing w:before="60" w:after="60"/>
              <w:rPr>
                <w:sz w:val="22"/>
                <w:szCs w:val="22"/>
              </w:rPr>
            </w:pPr>
          </w:p>
        </w:tc>
      </w:tr>
      <w:tr w:rsidR="00871EC6" w:rsidTr="00113A2A">
        <w:trPr>
          <w:trHeight w:val="68"/>
        </w:trPr>
        <w:tc>
          <w:tcPr>
            <w:tcW w:w="4962" w:type="dxa"/>
          </w:tcPr>
          <w:p w:rsidR="00871EC6" w:rsidRPr="11B3428A" w:rsidRDefault="00871EC6" w:rsidP="00792B2E">
            <w:pPr>
              <w:spacing w:before="60" w:after="60"/>
              <w:rPr>
                <w:sz w:val="22"/>
                <w:szCs w:val="22"/>
              </w:rPr>
            </w:pPr>
            <w:r>
              <w:rPr>
                <w:sz w:val="22"/>
                <w:szCs w:val="22"/>
              </w:rPr>
              <w:t>Any other White background</w:t>
            </w:r>
          </w:p>
        </w:tc>
        <w:tc>
          <w:tcPr>
            <w:tcW w:w="1417" w:type="dxa"/>
          </w:tcPr>
          <w:p w:rsidR="00871EC6" w:rsidRDefault="00871EC6"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White and Black Caribbean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White and Black African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White and Asian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Indian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11B3428A">
              <w:rPr>
                <w:sz w:val="22"/>
                <w:szCs w:val="22"/>
              </w:rPr>
              <w:t>Pakistani</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Bangladeshi</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Chinese</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Any other Asian background</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African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Caribbean</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Arab</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Any other ethnic group</w:t>
            </w:r>
          </w:p>
        </w:tc>
        <w:tc>
          <w:tcPr>
            <w:tcW w:w="1417" w:type="dxa"/>
          </w:tcPr>
          <w:p w:rsidR="00717ADE" w:rsidRDefault="00717ADE" w:rsidP="00792B2E">
            <w:pPr>
              <w:spacing w:before="60" w:after="60"/>
              <w:rPr>
                <w:sz w:val="22"/>
                <w:szCs w:val="22"/>
              </w:rPr>
            </w:pPr>
          </w:p>
        </w:tc>
      </w:tr>
      <w:tr w:rsidR="00717ADE" w:rsidTr="00113A2A">
        <w:trPr>
          <w:trHeight w:val="68"/>
        </w:trPr>
        <w:tc>
          <w:tcPr>
            <w:tcW w:w="4962" w:type="dxa"/>
          </w:tcPr>
          <w:p w:rsidR="00717ADE" w:rsidRDefault="00717ADE" w:rsidP="00792B2E">
            <w:pPr>
              <w:spacing w:before="60" w:after="60"/>
              <w:rPr>
                <w:sz w:val="22"/>
                <w:szCs w:val="22"/>
              </w:rPr>
            </w:pPr>
            <w:r w:rsidRPr="216FA100">
              <w:rPr>
                <w:sz w:val="22"/>
                <w:szCs w:val="22"/>
              </w:rPr>
              <w:t>Prefer not to say</w:t>
            </w:r>
          </w:p>
        </w:tc>
        <w:tc>
          <w:tcPr>
            <w:tcW w:w="1417" w:type="dxa"/>
          </w:tcPr>
          <w:p w:rsidR="00717ADE" w:rsidRDefault="00717ADE" w:rsidP="00792B2E">
            <w:pPr>
              <w:spacing w:before="60" w:after="60"/>
              <w:rPr>
                <w:sz w:val="22"/>
                <w:szCs w:val="22"/>
              </w:rPr>
            </w:pPr>
          </w:p>
        </w:tc>
      </w:tr>
    </w:tbl>
    <w:p w:rsidR="00D10836" w:rsidRDefault="00D10836" w:rsidP="00493C2E">
      <w:pPr>
        <w:spacing w:after="0"/>
        <w:rPr>
          <w:sz w:val="22"/>
          <w:szCs w:val="22"/>
        </w:rPr>
      </w:pPr>
    </w:p>
    <w:p w:rsidR="00457F05" w:rsidRDefault="00457F05" w:rsidP="00871EC6">
      <w:pPr>
        <w:spacing w:after="0"/>
        <w:rPr>
          <w:color w:val="000000"/>
          <w:sz w:val="22"/>
          <w:szCs w:val="22"/>
        </w:rPr>
      </w:pPr>
    </w:p>
    <w:p w:rsidR="00457F05" w:rsidRDefault="00457F05" w:rsidP="00871EC6">
      <w:pPr>
        <w:spacing w:after="0"/>
        <w:rPr>
          <w:color w:val="000000"/>
          <w:sz w:val="22"/>
          <w:szCs w:val="22"/>
        </w:rPr>
      </w:pPr>
    </w:p>
    <w:p w:rsidR="00F517CB" w:rsidRDefault="00F517CB" w:rsidP="00871EC6">
      <w:pPr>
        <w:spacing w:after="0"/>
        <w:rPr>
          <w:color w:val="000000"/>
          <w:sz w:val="22"/>
          <w:szCs w:val="22"/>
        </w:rPr>
      </w:pPr>
    </w:p>
    <w:p w:rsidR="00F517CB" w:rsidRDefault="00F517CB" w:rsidP="00871EC6">
      <w:pPr>
        <w:spacing w:after="0"/>
        <w:rPr>
          <w:color w:val="000000"/>
          <w:sz w:val="22"/>
          <w:szCs w:val="22"/>
        </w:rPr>
      </w:pPr>
    </w:p>
    <w:p w:rsidR="00F517CB" w:rsidRDefault="00F517CB" w:rsidP="00871EC6">
      <w:pPr>
        <w:spacing w:after="0"/>
        <w:rPr>
          <w:color w:val="000000"/>
          <w:sz w:val="22"/>
          <w:szCs w:val="22"/>
        </w:rPr>
      </w:pPr>
    </w:p>
    <w:p w:rsidR="00F517CB" w:rsidRDefault="00F517CB" w:rsidP="00871EC6">
      <w:pPr>
        <w:spacing w:after="0"/>
        <w:rPr>
          <w:color w:val="000000"/>
          <w:sz w:val="22"/>
          <w:szCs w:val="22"/>
        </w:rPr>
      </w:pPr>
    </w:p>
    <w:p w:rsidR="00F517CB" w:rsidRDefault="00F517CB" w:rsidP="00871EC6">
      <w:pPr>
        <w:spacing w:after="0"/>
        <w:rPr>
          <w:color w:val="000000"/>
          <w:sz w:val="22"/>
          <w:szCs w:val="22"/>
        </w:rPr>
      </w:pPr>
    </w:p>
    <w:p w:rsidR="00F517CB" w:rsidRDefault="00F517CB" w:rsidP="00871EC6">
      <w:pPr>
        <w:spacing w:after="0"/>
        <w:rPr>
          <w:color w:val="000000"/>
          <w:sz w:val="22"/>
          <w:szCs w:val="22"/>
        </w:rPr>
      </w:pPr>
    </w:p>
    <w:p w:rsidR="00F517CB" w:rsidRDefault="00F517CB" w:rsidP="00871EC6">
      <w:pPr>
        <w:spacing w:after="0"/>
        <w:rPr>
          <w:color w:val="000000"/>
          <w:sz w:val="22"/>
          <w:szCs w:val="22"/>
        </w:rPr>
      </w:pPr>
    </w:p>
    <w:p w:rsidR="00F517CB" w:rsidRDefault="00F517CB" w:rsidP="00871EC6">
      <w:pPr>
        <w:spacing w:after="0"/>
        <w:rPr>
          <w:color w:val="000000"/>
          <w:sz w:val="22"/>
          <w:szCs w:val="22"/>
        </w:rPr>
      </w:pPr>
    </w:p>
    <w:p w:rsidR="00F517CB" w:rsidRDefault="00F517CB" w:rsidP="00871EC6">
      <w:pPr>
        <w:spacing w:after="0"/>
        <w:rPr>
          <w:color w:val="000000"/>
          <w:sz w:val="22"/>
          <w:szCs w:val="22"/>
        </w:rPr>
      </w:pPr>
    </w:p>
    <w:p w:rsidR="00F517CB" w:rsidRDefault="00F517CB" w:rsidP="00871EC6">
      <w:pPr>
        <w:spacing w:after="0"/>
        <w:rPr>
          <w:color w:val="000000"/>
          <w:sz w:val="22"/>
          <w:szCs w:val="22"/>
        </w:rPr>
      </w:pPr>
    </w:p>
    <w:p w:rsidR="00F517CB" w:rsidRDefault="00F517CB" w:rsidP="00871EC6">
      <w:pPr>
        <w:spacing w:after="0"/>
        <w:rPr>
          <w:color w:val="000000"/>
          <w:sz w:val="22"/>
          <w:szCs w:val="22"/>
        </w:rPr>
      </w:pPr>
    </w:p>
    <w:p w:rsidR="00F517CB" w:rsidRDefault="00F517CB" w:rsidP="00871EC6">
      <w:pPr>
        <w:spacing w:after="0"/>
        <w:rPr>
          <w:color w:val="000000"/>
          <w:sz w:val="22"/>
          <w:szCs w:val="22"/>
        </w:rPr>
      </w:pPr>
    </w:p>
    <w:p w:rsidR="00457F05" w:rsidRDefault="00457F05" w:rsidP="00871EC6">
      <w:pPr>
        <w:spacing w:after="0"/>
        <w:rPr>
          <w:color w:val="000000"/>
          <w:sz w:val="22"/>
          <w:szCs w:val="22"/>
        </w:rPr>
      </w:pPr>
    </w:p>
    <w:p w:rsidR="00457F05" w:rsidRDefault="00457F05" w:rsidP="00871EC6">
      <w:pPr>
        <w:spacing w:after="0"/>
        <w:rPr>
          <w:color w:val="000000"/>
          <w:sz w:val="22"/>
          <w:szCs w:val="22"/>
        </w:rPr>
      </w:pPr>
    </w:p>
    <w:p w:rsidR="00457F05" w:rsidRDefault="00457F05" w:rsidP="00871EC6">
      <w:pPr>
        <w:spacing w:after="0"/>
        <w:rPr>
          <w:color w:val="000000"/>
          <w:sz w:val="22"/>
          <w:szCs w:val="22"/>
        </w:rPr>
      </w:pPr>
    </w:p>
    <w:p w:rsidR="00457F05" w:rsidRDefault="00457F05" w:rsidP="00871EC6">
      <w:pPr>
        <w:spacing w:after="0"/>
        <w:rPr>
          <w:color w:val="000000"/>
          <w:sz w:val="22"/>
          <w:szCs w:val="22"/>
        </w:rPr>
      </w:pPr>
    </w:p>
    <w:p w:rsidR="00457F05" w:rsidRDefault="00457F05" w:rsidP="00871EC6">
      <w:pPr>
        <w:spacing w:after="0"/>
        <w:rPr>
          <w:color w:val="000000"/>
          <w:sz w:val="22"/>
          <w:szCs w:val="22"/>
        </w:rPr>
      </w:pPr>
    </w:p>
    <w:p w:rsidR="00457F05" w:rsidRDefault="00457F05" w:rsidP="00871EC6">
      <w:pPr>
        <w:spacing w:after="0"/>
        <w:rPr>
          <w:color w:val="000000"/>
          <w:sz w:val="22"/>
          <w:szCs w:val="22"/>
        </w:rPr>
      </w:pPr>
    </w:p>
    <w:p w:rsidR="00871EC6" w:rsidRPr="002B1286" w:rsidRDefault="00953181" w:rsidP="00871EC6">
      <w:pPr>
        <w:spacing w:after="0"/>
        <w:rPr>
          <w:sz w:val="22"/>
          <w:szCs w:val="22"/>
        </w:rPr>
      </w:pPr>
      <w:r w:rsidRPr="007A725E">
        <w:rPr>
          <w:color w:val="000000"/>
          <w:sz w:val="22"/>
          <w:szCs w:val="22"/>
        </w:rPr>
        <w:lastRenderedPageBreak/>
        <w:t xml:space="preserve">Thinking about your project as a whole, what would you say have been the </w:t>
      </w:r>
      <w:r w:rsidRPr="007A725E">
        <w:rPr>
          <w:b/>
          <w:color w:val="000000"/>
          <w:sz w:val="22"/>
          <w:szCs w:val="22"/>
          <w:u w:val="single"/>
        </w:rPr>
        <w:t>main successes</w:t>
      </w:r>
      <w:r w:rsidRPr="007A725E">
        <w:rPr>
          <w:color w:val="000000"/>
          <w:sz w:val="22"/>
          <w:szCs w:val="22"/>
        </w:rPr>
        <w:t xml:space="preserve"> and </w:t>
      </w:r>
      <w:r w:rsidRPr="007A725E">
        <w:rPr>
          <w:b/>
          <w:color w:val="000000"/>
          <w:sz w:val="22"/>
          <w:szCs w:val="22"/>
          <w:u w:val="single"/>
        </w:rPr>
        <w:t>challenges</w:t>
      </w:r>
      <w:r>
        <w:rPr>
          <w:b/>
          <w:color w:val="000000"/>
          <w:sz w:val="22"/>
          <w:szCs w:val="22"/>
          <w:u w:val="single"/>
        </w:rPr>
        <w:t xml:space="preserve"> </w:t>
      </w:r>
      <w:r w:rsidR="00493C2E">
        <w:rPr>
          <w:sz w:val="22"/>
          <w:szCs w:val="22"/>
        </w:rPr>
        <w:t xml:space="preserve">in terms of audience engagement </w:t>
      </w:r>
      <w:r>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sidRPr="00457F05">
        <w:rPr>
          <w:color w:val="FF0000"/>
          <w:sz w:val="22"/>
          <w:szCs w:val="22"/>
        </w:rPr>
        <w:t xml:space="preserve">- </w:t>
      </w:r>
      <w:r w:rsidR="00871EC6" w:rsidRPr="00457F05">
        <w:rPr>
          <w:b/>
          <w:color w:val="FF0000"/>
          <w:sz w:val="22"/>
          <w:szCs w:val="22"/>
        </w:rPr>
        <w:t>Please see results from your Audience Survey</w:t>
      </w:r>
      <w:r w:rsidR="00871EC6">
        <w:rPr>
          <w:b/>
          <w:sz w:val="22"/>
          <w:szCs w:val="22"/>
        </w:rPr>
        <w:t>, provided in the Hull 2017 Reporting Toolkit.</w:t>
      </w:r>
    </w:p>
    <w:p w:rsidR="00493C2E" w:rsidRPr="002B1286" w:rsidRDefault="0054588D" w:rsidP="00493C2E">
      <w:pPr>
        <w:spacing w:after="0"/>
        <w:rPr>
          <w:sz w:val="22"/>
          <w:szCs w:val="22"/>
        </w:rPr>
      </w:pPr>
      <w:r w:rsidRPr="0054588D">
        <w:rPr>
          <w:noProof/>
          <w:lang w:val="en-GB" w:eastAsia="en-GB"/>
        </w:rPr>
        <w:pict>
          <v:shape id="_x0000_s1033" type="#_x0000_t202" style="position:absolute;margin-left:-5.4pt;margin-top:53.4pt;width:498.05pt;height:571.45pt;z-index:2516746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">
            <v:textbox style="mso-next-textbox:#_x0000_s1033">
              <w:txbxContent>
                <w:p w:rsidR="00AD0F2E" w:rsidRDefault="00AD0F2E" w:rsidP="00493C2E"/>
                <w:p w:rsidR="00AD0F2E" w:rsidRPr="00457F05" w:rsidRDefault="00AD0F2E" w:rsidP="00493C2E">
                  <w:pPr>
                    <w:rPr>
                      <w:u w:val="single"/>
                    </w:rPr>
                  </w:pPr>
                  <w:r w:rsidRPr="00457F05">
                    <w:rPr>
                      <w:u w:val="single"/>
                    </w:rPr>
                    <w:t xml:space="preserve">Successes </w:t>
                  </w:r>
                </w:p>
                <w:p w:rsidR="00AD0F2E" w:rsidRDefault="00AD0F2E" w:rsidP="00457F05">
                  <w:pPr>
                    <w:rPr>
                      <w:lang w:val="en-GB"/>
                    </w:rPr>
                  </w:pPr>
                  <w:r w:rsidRPr="00457F05">
                    <w:rPr>
                      <w:lang w:val="en-GB"/>
                    </w:rPr>
                    <w:t xml:space="preserve">During </w:t>
                  </w:r>
                  <w:r>
                    <w:rPr>
                      <w:lang w:val="en-GB"/>
                    </w:rPr>
                    <w:t xml:space="preserve">the opening and artist talk we used social media </w:t>
                  </w:r>
                  <w:r w:rsidRPr="00457F05">
                    <w:rPr>
                      <w:lang w:val="en-GB"/>
                    </w:rPr>
                    <w:t>(</w:t>
                  </w:r>
                  <w:proofErr w:type="spellStart"/>
                  <w:r w:rsidRPr="00457F05">
                    <w:rPr>
                      <w:lang w:val="en-GB"/>
                    </w:rPr>
                    <w:t>facebook</w:t>
                  </w:r>
                  <w:proofErr w:type="spellEnd"/>
                  <w:r w:rsidRPr="00457F05">
                    <w:rPr>
                      <w:lang w:val="en-GB"/>
                    </w:rPr>
                    <w:t xml:space="preserve">, twitter, </w:t>
                  </w:r>
                  <w:proofErr w:type="spellStart"/>
                  <w:r w:rsidRPr="00457F05">
                    <w:rPr>
                      <w:lang w:val="en-GB"/>
                    </w:rPr>
                    <w:t>instagram</w:t>
                  </w:r>
                  <w:proofErr w:type="spellEnd"/>
                  <w:r w:rsidRPr="00457F05">
                    <w:rPr>
                      <w:lang w:val="en-GB"/>
                    </w:rPr>
                    <w:t>) to share live footage on the conversations to enable more participants to engage with the project.</w:t>
                  </w:r>
                  <w:r>
                    <w:rPr>
                      <w:lang w:val="en-GB"/>
                    </w:rPr>
                    <w:t xml:space="preserve"> We had a live feed combined total of 539 viewers across all three channels of social media.  </w:t>
                  </w:r>
                  <w:r w:rsidRPr="00457F05">
                    <w:rPr>
                      <w:lang w:val="en-GB"/>
                    </w:rPr>
                    <w:t>This allowed us to reach those who for various reasons are unable to leave their homes. It al</w:t>
                  </w:r>
                  <w:r>
                    <w:rPr>
                      <w:lang w:val="en-GB"/>
                    </w:rPr>
                    <w:t>so allowed us to access a wider</w:t>
                  </w:r>
                  <w:r w:rsidRPr="00457F05">
                    <w:rPr>
                      <w:lang w:val="en-GB"/>
                    </w:rPr>
                    <w:t xml:space="preserve"> national audience as</w:t>
                  </w:r>
                  <w:r>
                    <w:rPr>
                      <w:lang w:val="en-GB"/>
                    </w:rPr>
                    <w:t xml:space="preserve"> Anita </w:t>
                  </w:r>
                  <w:r w:rsidRPr="00457F05">
                    <w:rPr>
                      <w:lang w:val="en-GB"/>
                    </w:rPr>
                    <w:t xml:space="preserve">has </w:t>
                  </w:r>
                  <w:r>
                    <w:rPr>
                      <w:lang w:val="en-GB"/>
                    </w:rPr>
                    <w:t xml:space="preserve">a substantial social media following for the VGR project across the country. </w:t>
                  </w:r>
                </w:p>
                <w:p w:rsidR="00AD0F2E" w:rsidRDefault="00AD0F2E" w:rsidP="00457F05">
                  <w:pPr>
                    <w:rPr>
                      <w:lang w:val="en-GB"/>
                    </w:rPr>
                  </w:pPr>
                  <w:r>
                    <w:rPr>
                      <w:lang w:val="en-GB"/>
                    </w:rPr>
                    <w:t xml:space="preserve">Our visitor numbers saw 10% of the total attendees as “Children and Young people” (. We saw on many occasions mothers bringing their daughters, or indeed daughters brining their mothers,   </w:t>
                  </w:r>
                </w:p>
                <w:p w:rsidR="00AD0F2E" w:rsidRDefault="00AD0F2E" w:rsidP="00457F05">
                  <w:pPr>
                    <w:rPr>
                      <w:lang w:val="en-GB"/>
                    </w:rPr>
                  </w:pPr>
                  <w:r>
                    <w:rPr>
                      <w:lang w:val="en-GB"/>
                    </w:rPr>
                    <w:t xml:space="preserve"> “</w:t>
                  </w:r>
                  <w:r w:rsidRPr="00F517CB">
                    <w:rPr>
                      <w:lang w:val="en-GB"/>
                    </w:rPr>
                    <w:t>Really enjoyed this step back in time, came along with my 16 year old daughter. Great opportunity to share our thoughts on 80’s subculture to today’s digital globalisation. I’m 50 and very much a visible girl!</w:t>
                  </w:r>
                  <w:r>
                    <w:rPr>
                      <w:lang w:val="en-GB"/>
                    </w:rPr>
                    <w:t>” – Susan woodhouse</w:t>
                  </w:r>
                </w:p>
                <w:p w:rsidR="00AD0F2E" w:rsidRDefault="00AD0F2E" w:rsidP="00457F05">
                  <w:pPr>
                    <w:rPr>
                      <w:lang w:val="en-GB"/>
                    </w:rPr>
                  </w:pPr>
                  <w:r>
                    <w:rPr>
                      <w:lang w:val="en-GB"/>
                    </w:rPr>
                    <w:t xml:space="preserve">The overall message seems to be one of inspiration and connection. There is a resounding and underlining sense that the viewers felt a strong connection with the women and how it relates to their own life and experiences. </w:t>
                  </w:r>
                </w:p>
                <w:p w:rsidR="00AD0F2E" w:rsidRDefault="00AD0F2E" w:rsidP="00457F05">
                  <w:pPr>
                    <w:rPr>
                      <w:lang w:val="en-GB"/>
                    </w:rPr>
                  </w:pPr>
                  <w:r>
                    <w:rPr>
                      <w:lang w:val="en-GB"/>
                    </w:rPr>
                    <w:t>“</w:t>
                  </w:r>
                  <w:r w:rsidRPr="00F517CB">
                    <w:rPr>
                      <w:lang w:val="en-GB"/>
                    </w:rPr>
                    <w:t>This exhibition was very inspiring to me, as a 16 year old girl. It makes me excited for the future and to have the ability to look back at photos I’ve taken of my friends and myself and reflect. Being passionate about photography myself, I felt very at home and empowered by these girls.</w:t>
                  </w:r>
                  <w:r>
                    <w:rPr>
                      <w:lang w:val="en-GB"/>
                    </w:rPr>
                    <w:t>” -</w:t>
                  </w:r>
                  <w:r w:rsidRPr="00F517CB">
                    <w:rPr>
                      <w:rFonts w:asciiTheme="minorHAnsi" w:eastAsiaTheme="minorHAnsi" w:hAnsiTheme="minorHAnsi"/>
                      <w:sz w:val="22"/>
                      <w:szCs w:val="22"/>
                      <w:lang w:val="en-GB"/>
                    </w:rPr>
                    <w:t xml:space="preserve"> </w:t>
                  </w:r>
                  <w:r w:rsidRPr="00F517CB">
                    <w:rPr>
                      <w:lang w:val="en-GB"/>
                    </w:rPr>
                    <w:t>Georgia Weston</w:t>
                  </w:r>
                </w:p>
                <w:p w:rsidR="00AD0F2E" w:rsidRDefault="00AD0F2E" w:rsidP="00457F05">
                  <w:pPr>
                    <w:rPr>
                      <w:lang w:val="en-GB"/>
                    </w:rPr>
                  </w:pPr>
                  <w:r>
                    <w:rPr>
                      <w:lang w:val="en-GB"/>
                    </w:rPr>
                    <w:t>“</w:t>
                  </w:r>
                  <w:r w:rsidRPr="00F517CB">
                    <w:rPr>
                      <w:lang w:val="en-GB"/>
                    </w:rPr>
                    <w:t>This is my second visit because it’s so good – brings tears to my eyes – thinking about myself as a young woman &amp; the subcultures I was part of and the powerful female friendships I had – Thank you – beautiful exhibition!</w:t>
                  </w:r>
                  <w:r>
                    <w:rPr>
                      <w:lang w:val="en-GB"/>
                    </w:rPr>
                    <w:t xml:space="preserve">” - </w:t>
                  </w:r>
                  <w:r w:rsidRPr="00F517CB">
                    <w:rPr>
                      <w:lang w:val="en-GB"/>
                    </w:rPr>
                    <w:t xml:space="preserve">Helen </w:t>
                  </w:r>
                  <w:proofErr w:type="spellStart"/>
                  <w:r w:rsidRPr="00F517CB">
                    <w:rPr>
                      <w:lang w:val="en-GB"/>
                    </w:rPr>
                    <w:t>Sikoska</w:t>
                  </w:r>
                  <w:proofErr w:type="spellEnd"/>
                </w:p>
                <w:p w:rsidR="00AD0F2E" w:rsidRDefault="00AD0F2E" w:rsidP="00457F05">
                  <w:pPr>
                    <w:rPr>
                      <w:lang w:val="en-GB"/>
                    </w:rPr>
                  </w:pPr>
                </w:p>
                <w:p w:rsidR="00494CB9" w:rsidRDefault="00494CB9" w:rsidP="00493C2E">
                  <w:pPr>
                    <w:rPr>
                      <w:u w:val="single"/>
                      <w:lang w:val="en-GB"/>
                    </w:rPr>
                  </w:pPr>
                  <w:r>
                    <w:rPr>
                      <w:u w:val="single"/>
                      <w:lang w:val="en-GB"/>
                    </w:rPr>
                    <w:t xml:space="preserve">Challenges </w:t>
                  </w:r>
                </w:p>
                <w:p w:rsidR="00494CB9" w:rsidRDefault="00494CB9" w:rsidP="00493C2E">
                  <w:pPr>
                    <w:rPr>
                      <w:u w:val="single"/>
                      <w:lang w:val="en-GB"/>
                    </w:rPr>
                  </w:pPr>
                </w:p>
                <w:p w:rsidR="00AD0F2E" w:rsidRPr="00494CB9" w:rsidRDefault="00494CB9" w:rsidP="00493C2E">
                  <w:pPr>
                    <w:rPr>
                      <w:color w:val="FF0000"/>
                    </w:rPr>
                  </w:pPr>
                  <w:r w:rsidRPr="00494CB9">
                    <w:rPr>
                      <w:color w:val="FF0000"/>
                    </w:rPr>
                    <w:t xml:space="preserve">Could do with </w:t>
                  </w:r>
                  <w:r>
                    <w:rPr>
                      <w:color w:val="FF0000"/>
                    </w:rPr>
                    <w:t>surveys to have a more definitive answer on this one</w:t>
                  </w:r>
                </w:p>
                <w:p w:rsidR="00AD0F2E" w:rsidRDefault="00AD0F2E" w:rsidP="00493C2E"/>
                <w:p w:rsidR="00AD0F2E" w:rsidRDefault="00AD0F2E" w:rsidP="00493C2E"/>
                <w:p w:rsidR="00AD0F2E" w:rsidRDefault="00AD0F2E" w:rsidP="00493C2E"/>
                <w:p w:rsidR="00AD0F2E" w:rsidRDefault="00AD0F2E" w:rsidP="00493C2E"/>
                <w:p w:rsidR="00AD0F2E" w:rsidRDefault="00AD0F2E" w:rsidP="00493C2E"/>
                <w:p w:rsidR="00AD0F2E" w:rsidRDefault="00AD0F2E" w:rsidP="00493C2E"/>
                <w:p w:rsidR="00AD0F2E" w:rsidRDefault="00AD0F2E" w:rsidP="00493C2E"/>
              </w:txbxContent>
            </v:textbox>
            <w10:wrap type="square"/>
          </v:shape>
        </w:pict>
      </w:r>
    </w:p>
    <w:p w:rsidR="00493C2E" w:rsidRDefault="00493C2E" w:rsidP="00493C2E">
      <w:pPr>
        <w:spacing w:after="0"/>
        <w:rPr>
          <w:sz w:val="22"/>
          <w:szCs w:val="22"/>
        </w:rPr>
      </w:pPr>
    </w:p>
    <w:p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t>TICKETS</w:t>
      </w:r>
    </w:p>
    <w:p w:rsidR="00D85223" w:rsidRDefault="00D85223" w:rsidP="00176832">
      <w:pPr>
        <w:rPr>
          <w:b/>
          <w:bCs/>
          <w:sz w:val="22"/>
          <w:szCs w:val="22"/>
        </w:rPr>
      </w:pPr>
    </w:p>
    <w:p w:rsidR="006E7D10" w:rsidRPr="00176832" w:rsidRDefault="00953181" w:rsidP="00176832">
      <w:pPr>
        <w:rPr>
          <w:b/>
          <w:bCs/>
          <w:color w:val="FF0000"/>
          <w:sz w:val="22"/>
          <w:szCs w:val="22"/>
        </w:rPr>
      </w:pPr>
      <w:r>
        <w:rPr>
          <w:b/>
          <w:bCs/>
          <w:sz w:val="22"/>
          <w:szCs w:val="22"/>
        </w:rPr>
        <w:lastRenderedPageBreak/>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tblPr>
      <w:tblGrid>
        <w:gridCol w:w="5798"/>
        <w:gridCol w:w="1985"/>
        <w:gridCol w:w="1984"/>
      </w:tblGrid>
      <w:tr w:rsidR="00953181" w:rsidTr="00113A2A">
        <w:tc>
          <w:tcPr>
            <w:tcW w:w="5798" w:type="dxa"/>
            <w:shd w:val="clear" w:color="auto" w:fill="000000" w:themeFill="text1"/>
          </w:tcPr>
          <w:p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rsidTr="00113A2A">
        <w:tc>
          <w:tcPr>
            <w:tcW w:w="9767" w:type="dxa"/>
            <w:gridSpan w:val="3"/>
            <w:shd w:val="clear" w:color="auto" w:fill="C00000"/>
          </w:tcPr>
          <w:p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rsidTr="00113A2A">
        <w:tc>
          <w:tcPr>
            <w:tcW w:w="5798" w:type="dxa"/>
          </w:tcPr>
          <w:p w:rsidR="00953181" w:rsidRPr="11B3428A" w:rsidRDefault="00953181" w:rsidP="00792B2E">
            <w:pPr>
              <w:spacing w:before="60" w:after="60"/>
              <w:rPr>
                <w:sz w:val="22"/>
                <w:szCs w:val="22"/>
              </w:rPr>
            </w:pPr>
            <w:r>
              <w:rPr>
                <w:sz w:val="22"/>
                <w:szCs w:val="22"/>
              </w:rPr>
              <w:t>Number of full price tickets sold</w:t>
            </w:r>
          </w:p>
        </w:tc>
        <w:tc>
          <w:tcPr>
            <w:tcW w:w="1985" w:type="dxa"/>
          </w:tcPr>
          <w:p w:rsidR="00953181" w:rsidRPr="00422446" w:rsidRDefault="001C5536" w:rsidP="00792B2E">
            <w:pPr>
              <w:spacing w:before="60" w:after="60"/>
              <w:jc w:val="center"/>
              <w:rPr>
                <w:sz w:val="22"/>
                <w:szCs w:val="22"/>
              </w:rPr>
            </w:pPr>
            <w:r>
              <w:rPr>
                <w:sz w:val="22"/>
                <w:szCs w:val="22"/>
              </w:rPr>
              <w:t>-</w:t>
            </w:r>
          </w:p>
        </w:tc>
        <w:tc>
          <w:tcPr>
            <w:tcW w:w="1984" w:type="dxa"/>
          </w:tcPr>
          <w:p w:rsidR="00953181" w:rsidRPr="00422446" w:rsidRDefault="001C5536" w:rsidP="00792B2E">
            <w:pPr>
              <w:spacing w:before="60" w:after="60"/>
              <w:jc w:val="center"/>
              <w:rPr>
                <w:sz w:val="22"/>
                <w:szCs w:val="22"/>
              </w:rPr>
            </w:pPr>
            <w:r>
              <w:rPr>
                <w:sz w:val="22"/>
                <w:szCs w:val="22"/>
              </w:rPr>
              <w:t>-</w:t>
            </w:r>
          </w:p>
        </w:tc>
      </w:tr>
      <w:tr w:rsidR="00953181" w:rsidRPr="00422446" w:rsidTr="00113A2A">
        <w:tc>
          <w:tcPr>
            <w:tcW w:w="5798" w:type="dxa"/>
          </w:tcPr>
          <w:p w:rsidR="00953181" w:rsidRPr="00422446" w:rsidRDefault="00953181" w:rsidP="00792B2E">
            <w:pPr>
              <w:spacing w:before="60" w:after="60"/>
              <w:rPr>
                <w:sz w:val="22"/>
                <w:szCs w:val="22"/>
              </w:rPr>
            </w:pPr>
            <w:r>
              <w:rPr>
                <w:sz w:val="22"/>
                <w:szCs w:val="22"/>
              </w:rPr>
              <w:t>Number of concessionary tickets sold</w:t>
            </w:r>
          </w:p>
        </w:tc>
        <w:tc>
          <w:tcPr>
            <w:tcW w:w="1985" w:type="dxa"/>
          </w:tcPr>
          <w:p w:rsidR="00953181" w:rsidRPr="00422446" w:rsidRDefault="001C5536" w:rsidP="00792B2E">
            <w:pPr>
              <w:spacing w:before="60" w:after="60"/>
              <w:jc w:val="center"/>
              <w:rPr>
                <w:sz w:val="22"/>
                <w:szCs w:val="22"/>
              </w:rPr>
            </w:pPr>
            <w:r>
              <w:rPr>
                <w:sz w:val="22"/>
                <w:szCs w:val="22"/>
              </w:rPr>
              <w:t>-</w:t>
            </w:r>
          </w:p>
        </w:tc>
        <w:tc>
          <w:tcPr>
            <w:tcW w:w="1984" w:type="dxa"/>
          </w:tcPr>
          <w:p w:rsidR="00953181" w:rsidRPr="00422446" w:rsidRDefault="001C5536" w:rsidP="00792B2E">
            <w:pPr>
              <w:spacing w:before="60" w:after="60"/>
              <w:jc w:val="center"/>
              <w:rPr>
                <w:sz w:val="22"/>
                <w:szCs w:val="22"/>
              </w:rPr>
            </w:pPr>
            <w:r>
              <w:rPr>
                <w:sz w:val="22"/>
                <w:szCs w:val="22"/>
              </w:rPr>
              <w:t>-</w:t>
            </w:r>
          </w:p>
        </w:tc>
      </w:tr>
      <w:tr w:rsidR="00953181" w:rsidRPr="00422446" w:rsidTr="00113A2A">
        <w:tc>
          <w:tcPr>
            <w:tcW w:w="5798" w:type="dxa"/>
          </w:tcPr>
          <w:p w:rsidR="00953181" w:rsidRPr="00422446" w:rsidRDefault="00953181" w:rsidP="00792B2E">
            <w:pPr>
              <w:spacing w:before="60" w:after="60"/>
              <w:rPr>
                <w:sz w:val="22"/>
                <w:szCs w:val="22"/>
              </w:rPr>
            </w:pPr>
            <w:r>
              <w:rPr>
                <w:sz w:val="22"/>
                <w:szCs w:val="22"/>
              </w:rPr>
              <w:t>Number of free tickets issued</w:t>
            </w:r>
          </w:p>
        </w:tc>
        <w:tc>
          <w:tcPr>
            <w:tcW w:w="1985" w:type="dxa"/>
          </w:tcPr>
          <w:p w:rsidR="00953181" w:rsidRPr="00422446" w:rsidRDefault="00356B41" w:rsidP="00792B2E">
            <w:pPr>
              <w:spacing w:before="60" w:after="60"/>
              <w:jc w:val="center"/>
              <w:rPr>
                <w:sz w:val="22"/>
                <w:szCs w:val="22"/>
              </w:rPr>
            </w:pPr>
            <w:r>
              <w:rPr>
                <w:sz w:val="22"/>
                <w:szCs w:val="22"/>
              </w:rPr>
              <w:t>50</w:t>
            </w:r>
          </w:p>
        </w:tc>
        <w:tc>
          <w:tcPr>
            <w:tcW w:w="1984" w:type="dxa"/>
          </w:tcPr>
          <w:p w:rsidR="00953181" w:rsidRPr="00422446" w:rsidRDefault="00526BE4" w:rsidP="00792B2E">
            <w:pPr>
              <w:spacing w:before="60" w:after="60"/>
              <w:jc w:val="center"/>
              <w:rPr>
                <w:sz w:val="22"/>
                <w:szCs w:val="22"/>
              </w:rPr>
            </w:pPr>
            <w:r>
              <w:rPr>
                <w:sz w:val="22"/>
                <w:szCs w:val="22"/>
              </w:rPr>
              <w:t>60%</w:t>
            </w:r>
          </w:p>
        </w:tc>
      </w:tr>
      <w:tr w:rsidR="00953181" w:rsidRPr="00422446" w:rsidTr="00113A2A">
        <w:tc>
          <w:tcPr>
            <w:tcW w:w="5798" w:type="dxa"/>
          </w:tcPr>
          <w:p w:rsidR="00953181" w:rsidRDefault="00953181" w:rsidP="00792B2E">
            <w:pPr>
              <w:spacing w:before="60" w:after="60"/>
              <w:rPr>
                <w:sz w:val="22"/>
                <w:szCs w:val="22"/>
              </w:rPr>
            </w:pPr>
            <w:r>
              <w:rPr>
                <w:sz w:val="22"/>
                <w:szCs w:val="22"/>
              </w:rPr>
              <w:t>Value of all ticket sales</w:t>
            </w:r>
          </w:p>
        </w:tc>
        <w:tc>
          <w:tcPr>
            <w:tcW w:w="1985" w:type="dxa"/>
          </w:tcPr>
          <w:p w:rsidR="00953181" w:rsidRPr="00422446" w:rsidRDefault="00953181" w:rsidP="00792B2E">
            <w:pPr>
              <w:spacing w:before="60" w:after="60"/>
              <w:jc w:val="center"/>
              <w:rPr>
                <w:sz w:val="22"/>
                <w:szCs w:val="22"/>
              </w:rPr>
            </w:pPr>
            <w:r>
              <w:rPr>
                <w:sz w:val="22"/>
                <w:szCs w:val="22"/>
              </w:rPr>
              <w:t>£</w:t>
            </w:r>
            <w:r w:rsidR="00356B41">
              <w:rPr>
                <w:sz w:val="22"/>
                <w:szCs w:val="22"/>
              </w:rPr>
              <w:t>0</w:t>
            </w:r>
          </w:p>
        </w:tc>
        <w:tc>
          <w:tcPr>
            <w:tcW w:w="1984" w:type="dxa"/>
          </w:tcPr>
          <w:p w:rsidR="00953181" w:rsidRPr="00422446" w:rsidRDefault="00953181" w:rsidP="00792B2E">
            <w:pPr>
              <w:spacing w:before="60" w:after="60"/>
              <w:jc w:val="center"/>
              <w:rPr>
                <w:sz w:val="22"/>
                <w:szCs w:val="22"/>
              </w:rPr>
            </w:pPr>
            <w:r>
              <w:rPr>
                <w:sz w:val="22"/>
                <w:szCs w:val="22"/>
              </w:rPr>
              <w:t>£</w:t>
            </w:r>
            <w:r w:rsidR="00526BE4">
              <w:rPr>
                <w:sz w:val="22"/>
                <w:szCs w:val="22"/>
              </w:rPr>
              <w:t>0</w:t>
            </w:r>
          </w:p>
        </w:tc>
      </w:tr>
      <w:tr w:rsidR="00953181" w:rsidRPr="00422446" w:rsidTr="00113A2A">
        <w:tc>
          <w:tcPr>
            <w:tcW w:w="9767" w:type="dxa"/>
            <w:gridSpan w:val="3"/>
            <w:shd w:val="clear" w:color="auto" w:fill="C00000"/>
          </w:tcPr>
          <w:p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rsidTr="00113A2A">
        <w:tc>
          <w:tcPr>
            <w:tcW w:w="5798" w:type="dxa"/>
          </w:tcPr>
          <w:p w:rsidR="00953181" w:rsidRDefault="00953181" w:rsidP="00792B2E">
            <w:pPr>
              <w:spacing w:before="60" w:after="60"/>
              <w:rPr>
                <w:sz w:val="22"/>
                <w:szCs w:val="22"/>
              </w:rPr>
            </w:pPr>
            <w:r>
              <w:rPr>
                <w:sz w:val="22"/>
                <w:szCs w:val="22"/>
              </w:rPr>
              <w:t>Telephone</w:t>
            </w:r>
          </w:p>
        </w:tc>
        <w:tc>
          <w:tcPr>
            <w:tcW w:w="1985" w:type="dxa"/>
          </w:tcPr>
          <w:p w:rsidR="00953181" w:rsidRDefault="004A5269" w:rsidP="00792B2E">
            <w:pPr>
              <w:spacing w:before="60" w:after="60"/>
              <w:jc w:val="center"/>
              <w:rPr>
                <w:sz w:val="22"/>
                <w:szCs w:val="22"/>
              </w:rPr>
            </w:pPr>
            <w:r>
              <w:rPr>
                <w:sz w:val="22"/>
                <w:szCs w:val="22"/>
              </w:rPr>
              <w:t>12</w:t>
            </w:r>
            <w:r w:rsidR="00356B41">
              <w:rPr>
                <w:sz w:val="22"/>
                <w:szCs w:val="22"/>
              </w:rPr>
              <w:t>%</w:t>
            </w:r>
          </w:p>
        </w:tc>
        <w:tc>
          <w:tcPr>
            <w:tcW w:w="1984" w:type="dxa"/>
          </w:tcPr>
          <w:p w:rsidR="00953181" w:rsidRDefault="004A5269" w:rsidP="00792B2E">
            <w:pPr>
              <w:spacing w:before="60" w:after="60"/>
              <w:jc w:val="center"/>
              <w:rPr>
                <w:sz w:val="22"/>
                <w:szCs w:val="22"/>
              </w:rPr>
            </w:pPr>
            <w:r>
              <w:rPr>
                <w:sz w:val="22"/>
                <w:szCs w:val="22"/>
              </w:rPr>
              <w:t>100%</w:t>
            </w:r>
          </w:p>
        </w:tc>
      </w:tr>
      <w:tr w:rsidR="00953181" w:rsidRPr="00422446" w:rsidTr="00113A2A">
        <w:tc>
          <w:tcPr>
            <w:tcW w:w="5798" w:type="dxa"/>
          </w:tcPr>
          <w:p w:rsidR="00953181" w:rsidRDefault="00953181" w:rsidP="00792B2E">
            <w:pPr>
              <w:spacing w:before="60" w:after="60"/>
              <w:rPr>
                <w:sz w:val="22"/>
                <w:szCs w:val="22"/>
              </w:rPr>
            </w:pPr>
            <w:r>
              <w:rPr>
                <w:sz w:val="22"/>
                <w:szCs w:val="22"/>
              </w:rPr>
              <w:t xml:space="preserve">Counter </w:t>
            </w:r>
          </w:p>
        </w:tc>
        <w:tc>
          <w:tcPr>
            <w:tcW w:w="1985" w:type="dxa"/>
          </w:tcPr>
          <w:p w:rsidR="00953181" w:rsidRDefault="001C5536" w:rsidP="00792B2E">
            <w:pPr>
              <w:spacing w:before="60" w:after="60"/>
              <w:jc w:val="center"/>
              <w:rPr>
                <w:sz w:val="22"/>
                <w:szCs w:val="22"/>
              </w:rPr>
            </w:pPr>
            <w:r>
              <w:rPr>
                <w:sz w:val="22"/>
                <w:szCs w:val="22"/>
              </w:rPr>
              <w:t>-</w:t>
            </w:r>
          </w:p>
        </w:tc>
        <w:tc>
          <w:tcPr>
            <w:tcW w:w="1984" w:type="dxa"/>
          </w:tcPr>
          <w:p w:rsidR="00953181" w:rsidRDefault="001C5536" w:rsidP="00792B2E">
            <w:pPr>
              <w:spacing w:before="60" w:after="60"/>
              <w:jc w:val="center"/>
              <w:rPr>
                <w:sz w:val="22"/>
                <w:szCs w:val="22"/>
              </w:rPr>
            </w:pPr>
            <w:r>
              <w:rPr>
                <w:sz w:val="22"/>
                <w:szCs w:val="22"/>
              </w:rPr>
              <w:t>-</w:t>
            </w:r>
          </w:p>
        </w:tc>
      </w:tr>
      <w:tr w:rsidR="00953181" w:rsidRPr="00422446" w:rsidTr="00113A2A">
        <w:tc>
          <w:tcPr>
            <w:tcW w:w="5798" w:type="dxa"/>
          </w:tcPr>
          <w:p w:rsidR="00953181" w:rsidRDefault="00953181" w:rsidP="00792B2E">
            <w:pPr>
              <w:spacing w:before="60" w:after="60"/>
              <w:rPr>
                <w:sz w:val="22"/>
                <w:szCs w:val="22"/>
              </w:rPr>
            </w:pPr>
            <w:r>
              <w:rPr>
                <w:sz w:val="22"/>
                <w:szCs w:val="22"/>
              </w:rPr>
              <w:t>Website</w:t>
            </w:r>
          </w:p>
        </w:tc>
        <w:tc>
          <w:tcPr>
            <w:tcW w:w="1985" w:type="dxa"/>
          </w:tcPr>
          <w:p w:rsidR="00953181" w:rsidRDefault="004A5269" w:rsidP="00792B2E">
            <w:pPr>
              <w:spacing w:before="60" w:after="60"/>
              <w:jc w:val="center"/>
              <w:rPr>
                <w:sz w:val="22"/>
                <w:szCs w:val="22"/>
              </w:rPr>
            </w:pPr>
            <w:r>
              <w:rPr>
                <w:sz w:val="22"/>
                <w:szCs w:val="22"/>
              </w:rPr>
              <w:t>88</w:t>
            </w:r>
            <w:r w:rsidR="00356B41">
              <w:rPr>
                <w:sz w:val="22"/>
                <w:szCs w:val="22"/>
              </w:rPr>
              <w:t>%</w:t>
            </w:r>
          </w:p>
        </w:tc>
        <w:tc>
          <w:tcPr>
            <w:tcW w:w="1984" w:type="dxa"/>
          </w:tcPr>
          <w:p w:rsidR="00953181" w:rsidRDefault="00383851" w:rsidP="00792B2E">
            <w:pPr>
              <w:spacing w:before="60" w:after="60"/>
              <w:jc w:val="center"/>
              <w:rPr>
                <w:sz w:val="22"/>
                <w:szCs w:val="22"/>
              </w:rPr>
            </w:pPr>
            <w:r>
              <w:rPr>
                <w:sz w:val="22"/>
                <w:szCs w:val="22"/>
              </w:rPr>
              <w:t>55%</w:t>
            </w:r>
          </w:p>
        </w:tc>
      </w:tr>
      <w:tr w:rsidR="00953181" w:rsidRPr="00422446" w:rsidTr="00113A2A">
        <w:tc>
          <w:tcPr>
            <w:tcW w:w="5798" w:type="dxa"/>
          </w:tcPr>
          <w:p w:rsidR="00953181" w:rsidRDefault="00953181" w:rsidP="00792B2E">
            <w:pPr>
              <w:spacing w:before="60" w:after="60"/>
              <w:rPr>
                <w:sz w:val="22"/>
                <w:szCs w:val="22"/>
              </w:rPr>
            </w:pPr>
            <w:r>
              <w:rPr>
                <w:sz w:val="22"/>
                <w:szCs w:val="22"/>
              </w:rPr>
              <w:t>Post</w:t>
            </w:r>
          </w:p>
        </w:tc>
        <w:tc>
          <w:tcPr>
            <w:tcW w:w="1985" w:type="dxa"/>
          </w:tcPr>
          <w:p w:rsidR="00953181" w:rsidRDefault="001C5536" w:rsidP="00792B2E">
            <w:pPr>
              <w:spacing w:before="60" w:after="60"/>
              <w:jc w:val="center"/>
              <w:rPr>
                <w:sz w:val="22"/>
                <w:szCs w:val="22"/>
              </w:rPr>
            </w:pPr>
            <w:r>
              <w:rPr>
                <w:sz w:val="22"/>
                <w:szCs w:val="22"/>
              </w:rPr>
              <w:t>-</w:t>
            </w:r>
          </w:p>
        </w:tc>
        <w:tc>
          <w:tcPr>
            <w:tcW w:w="1984" w:type="dxa"/>
          </w:tcPr>
          <w:p w:rsidR="00953181" w:rsidRDefault="001C5536" w:rsidP="00792B2E">
            <w:pPr>
              <w:spacing w:before="60" w:after="60"/>
              <w:jc w:val="center"/>
              <w:rPr>
                <w:sz w:val="22"/>
                <w:szCs w:val="22"/>
              </w:rPr>
            </w:pPr>
            <w:r>
              <w:rPr>
                <w:sz w:val="22"/>
                <w:szCs w:val="22"/>
              </w:rPr>
              <w:t>-</w:t>
            </w:r>
          </w:p>
        </w:tc>
      </w:tr>
      <w:tr w:rsidR="00953181" w:rsidRPr="00422446" w:rsidTr="00113A2A">
        <w:tc>
          <w:tcPr>
            <w:tcW w:w="5798" w:type="dxa"/>
          </w:tcPr>
          <w:p w:rsidR="00953181" w:rsidRDefault="00953181" w:rsidP="00792B2E">
            <w:pPr>
              <w:spacing w:before="60" w:after="60"/>
              <w:rPr>
                <w:sz w:val="22"/>
                <w:szCs w:val="22"/>
              </w:rPr>
            </w:pPr>
            <w:r>
              <w:rPr>
                <w:sz w:val="22"/>
                <w:szCs w:val="22"/>
              </w:rPr>
              <w:t>Agency</w:t>
            </w:r>
          </w:p>
        </w:tc>
        <w:tc>
          <w:tcPr>
            <w:tcW w:w="1985" w:type="dxa"/>
          </w:tcPr>
          <w:p w:rsidR="00953181" w:rsidRDefault="001C5536" w:rsidP="00792B2E">
            <w:pPr>
              <w:spacing w:before="60" w:after="60"/>
              <w:jc w:val="center"/>
              <w:rPr>
                <w:sz w:val="22"/>
                <w:szCs w:val="22"/>
              </w:rPr>
            </w:pPr>
            <w:r>
              <w:rPr>
                <w:sz w:val="22"/>
                <w:szCs w:val="22"/>
              </w:rPr>
              <w:t>-</w:t>
            </w:r>
          </w:p>
        </w:tc>
        <w:tc>
          <w:tcPr>
            <w:tcW w:w="1984" w:type="dxa"/>
          </w:tcPr>
          <w:p w:rsidR="00953181" w:rsidRDefault="001C5536" w:rsidP="00792B2E">
            <w:pPr>
              <w:spacing w:before="60" w:after="60"/>
              <w:jc w:val="center"/>
              <w:rPr>
                <w:sz w:val="22"/>
                <w:szCs w:val="22"/>
              </w:rPr>
            </w:pPr>
            <w:r>
              <w:rPr>
                <w:sz w:val="22"/>
                <w:szCs w:val="22"/>
              </w:rPr>
              <w:t>-</w:t>
            </w:r>
          </w:p>
        </w:tc>
      </w:tr>
      <w:tr w:rsidR="00953181" w:rsidRPr="00422446" w:rsidTr="00113A2A">
        <w:tc>
          <w:tcPr>
            <w:tcW w:w="9767" w:type="dxa"/>
            <w:gridSpan w:val="3"/>
            <w:shd w:val="clear" w:color="auto" w:fill="C00000"/>
          </w:tcPr>
          <w:p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rsidTr="00113A2A">
        <w:tc>
          <w:tcPr>
            <w:tcW w:w="5798" w:type="dxa"/>
          </w:tcPr>
          <w:p w:rsidR="00953181" w:rsidRDefault="00953181" w:rsidP="00792B2E">
            <w:pPr>
              <w:spacing w:before="60" w:after="60"/>
              <w:rPr>
                <w:sz w:val="22"/>
                <w:szCs w:val="22"/>
              </w:rPr>
            </w:pPr>
            <w:r>
              <w:rPr>
                <w:sz w:val="22"/>
                <w:szCs w:val="22"/>
              </w:rPr>
              <w:t>Number of tickets sold online</w:t>
            </w:r>
          </w:p>
        </w:tc>
        <w:tc>
          <w:tcPr>
            <w:tcW w:w="1985" w:type="dxa"/>
          </w:tcPr>
          <w:p w:rsidR="00953181" w:rsidRDefault="00356B41" w:rsidP="00792B2E">
            <w:pPr>
              <w:spacing w:before="60" w:after="60"/>
              <w:jc w:val="center"/>
              <w:rPr>
                <w:sz w:val="22"/>
                <w:szCs w:val="22"/>
              </w:rPr>
            </w:pPr>
            <w:r>
              <w:rPr>
                <w:sz w:val="22"/>
                <w:szCs w:val="22"/>
              </w:rPr>
              <w:t>4</w:t>
            </w:r>
            <w:r w:rsidR="004A5269">
              <w:rPr>
                <w:sz w:val="22"/>
                <w:szCs w:val="22"/>
              </w:rPr>
              <w:t>4</w:t>
            </w:r>
          </w:p>
        </w:tc>
        <w:tc>
          <w:tcPr>
            <w:tcW w:w="1984" w:type="dxa"/>
          </w:tcPr>
          <w:p w:rsidR="00953181" w:rsidRDefault="00526BE4" w:rsidP="00792B2E">
            <w:pPr>
              <w:spacing w:before="60" w:after="60"/>
              <w:jc w:val="center"/>
              <w:rPr>
                <w:sz w:val="22"/>
                <w:szCs w:val="22"/>
              </w:rPr>
            </w:pPr>
            <w:r>
              <w:rPr>
                <w:sz w:val="22"/>
                <w:szCs w:val="22"/>
              </w:rPr>
              <w:t>55%</w:t>
            </w:r>
          </w:p>
        </w:tc>
      </w:tr>
      <w:tr w:rsidR="00953181" w:rsidRPr="00422446" w:rsidTr="00113A2A">
        <w:tc>
          <w:tcPr>
            <w:tcW w:w="5798" w:type="dxa"/>
          </w:tcPr>
          <w:p w:rsidR="00953181" w:rsidRDefault="00953181" w:rsidP="00EF4D68">
            <w:pPr>
              <w:spacing w:before="60" w:after="60"/>
              <w:rPr>
                <w:sz w:val="22"/>
                <w:szCs w:val="22"/>
              </w:rPr>
            </w:pPr>
            <w:r>
              <w:rPr>
                <w:sz w:val="22"/>
                <w:szCs w:val="22"/>
              </w:rPr>
              <w:t>Value of tickets sold online</w:t>
            </w:r>
          </w:p>
        </w:tc>
        <w:tc>
          <w:tcPr>
            <w:tcW w:w="1985" w:type="dxa"/>
          </w:tcPr>
          <w:p w:rsidR="00953181" w:rsidRDefault="00953181" w:rsidP="00EF4D68">
            <w:pPr>
              <w:spacing w:before="60" w:after="60"/>
              <w:jc w:val="center"/>
              <w:rPr>
                <w:sz w:val="22"/>
                <w:szCs w:val="22"/>
              </w:rPr>
            </w:pPr>
            <w:r>
              <w:rPr>
                <w:sz w:val="22"/>
                <w:szCs w:val="22"/>
              </w:rPr>
              <w:t>£</w:t>
            </w:r>
            <w:r w:rsidR="00356B41">
              <w:rPr>
                <w:sz w:val="22"/>
                <w:szCs w:val="22"/>
              </w:rPr>
              <w:t>0</w:t>
            </w:r>
          </w:p>
        </w:tc>
        <w:tc>
          <w:tcPr>
            <w:tcW w:w="1984" w:type="dxa"/>
          </w:tcPr>
          <w:p w:rsidR="00953181" w:rsidRDefault="00953181" w:rsidP="00EF4D68">
            <w:pPr>
              <w:spacing w:before="60" w:after="60"/>
              <w:jc w:val="center"/>
              <w:rPr>
                <w:sz w:val="22"/>
                <w:szCs w:val="22"/>
              </w:rPr>
            </w:pPr>
            <w:r>
              <w:rPr>
                <w:sz w:val="22"/>
                <w:szCs w:val="22"/>
              </w:rPr>
              <w:t>£</w:t>
            </w:r>
            <w:r w:rsidR="00356B41">
              <w:rPr>
                <w:sz w:val="22"/>
                <w:szCs w:val="22"/>
              </w:rPr>
              <w:t>0</w:t>
            </w:r>
          </w:p>
        </w:tc>
      </w:tr>
      <w:tr w:rsidR="00953181" w:rsidRPr="00422446" w:rsidTr="00113A2A">
        <w:tc>
          <w:tcPr>
            <w:tcW w:w="9767" w:type="dxa"/>
            <w:gridSpan w:val="3"/>
            <w:shd w:val="clear" w:color="auto" w:fill="C00000"/>
          </w:tcPr>
          <w:p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rsidTr="00113A2A">
        <w:tc>
          <w:tcPr>
            <w:tcW w:w="5798" w:type="dxa"/>
            <w:shd w:val="clear" w:color="auto" w:fill="auto"/>
          </w:tcPr>
          <w:p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rsidR="00953181" w:rsidRPr="00176832" w:rsidRDefault="001C5536" w:rsidP="00176832">
            <w:pPr>
              <w:spacing w:before="60" w:after="60"/>
              <w:jc w:val="center"/>
              <w:rPr>
                <w:sz w:val="22"/>
                <w:szCs w:val="22"/>
              </w:rPr>
            </w:pPr>
            <w:r>
              <w:rPr>
                <w:sz w:val="22"/>
                <w:szCs w:val="22"/>
              </w:rPr>
              <w:t>-</w:t>
            </w:r>
          </w:p>
        </w:tc>
        <w:tc>
          <w:tcPr>
            <w:tcW w:w="1984" w:type="dxa"/>
            <w:shd w:val="clear" w:color="auto" w:fill="auto"/>
          </w:tcPr>
          <w:p w:rsidR="00953181" w:rsidRPr="00176832" w:rsidRDefault="001C5536" w:rsidP="00176832">
            <w:pPr>
              <w:spacing w:before="60" w:after="60"/>
              <w:jc w:val="center"/>
              <w:rPr>
                <w:sz w:val="22"/>
                <w:szCs w:val="22"/>
              </w:rPr>
            </w:pPr>
            <w:r>
              <w:rPr>
                <w:sz w:val="22"/>
                <w:szCs w:val="22"/>
              </w:rPr>
              <w:t>-</w:t>
            </w:r>
          </w:p>
        </w:tc>
      </w:tr>
      <w:tr w:rsidR="00953181" w:rsidRPr="00422446" w:rsidTr="00113A2A">
        <w:tc>
          <w:tcPr>
            <w:tcW w:w="5798" w:type="dxa"/>
            <w:shd w:val="clear" w:color="auto" w:fill="auto"/>
          </w:tcPr>
          <w:p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rsidR="00953181" w:rsidRPr="00176832" w:rsidRDefault="001C5536" w:rsidP="00176832">
            <w:pPr>
              <w:spacing w:before="60" w:after="60"/>
              <w:jc w:val="center"/>
              <w:rPr>
                <w:sz w:val="22"/>
                <w:szCs w:val="22"/>
              </w:rPr>
            </w:pPr>
            <w:r>
              <w:rPr>
                <w:sz w:val="22"/>
                <w:szCs w:val="22"/>
              </w:rPr>
              <w:t>-</w:t>
            </w:r>
          </w:p>
        </w:tc>
        <w:tc>
          <w:tcPr>
            <w:tcW w:w="1984" w:type="dxa"/>
            <w:shd w:val="clear" w:color="auto" w:fill="auto"/>
          </w:tcPr>
          <w:p w:rsidR="00953181" w:rsidRPr="00176832" w:rsidRDefault="001C5536" w:rsidP="00176832">
            <w:pPr>
              <w:spacing w:before="60" w:after="60"/>
              <w:jc w:val="center"/>
              <w:rPr>
                <w:sz w:val="22"/>
                <w:szCs w:val="22"/>
              </w:rPr>
            </w:pPr>
            <w:r>
              <w:rPr>
                <w:sz w:val="22"/>
                <w:szCs w:val="22"/>
              </w:rPr>
              <w:t>-</w:t>
            </w:r>
          </w:p>
        </w:tc>
      </w:tr>
      <w:tr w:rsidR="00953181" w:rsidRPr="00422446" w:rsidTr="00113A2A">
        <w:tc>
          <w:tcPr>
            <w:tcW w:w="5798" w:type="dxa"/>
            <w:shd w:val="clear" w:color="auto" w:fill="auto"/>
          </w:tcPr>
          <w:p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rsidR="00953181" w:rsidRPr="00176832" w:rsidRDefault="001C5536" w:rsidP="00176832">
            <w:pPr>
              <w:spacing w:before="60" w:after="60"/>
              <w:jc w:val="center"/>
              <w:rPr>
                <w:sz w:val="22"/>
                <w:szCs w:val="22"/>
              </w:rPr>
            </w:pPr>
            <w:r>
              <w:rPr>
                <w:sz w:val="22"/>
                <w:szCs w:val="22"/>
              </w:rPr>
              <w:t>-</w:t>
            </w:r>
          </w:p>
        </w:tc>
        <w:tc>
          <w:tcPr>
            <w:tcW w:w="1984" w:type="dxa"/>
            <w:shd w:val="clear" w:color="auto" w:fill="auto"/>
          </w:tcPr>
          <w:p w:rsidR="00953181" w:rsidRPr="00176832" w:rsidRDefault="001C5536" w:rsidP="00176832">
            <w:pPr>
              <w:spacing w:before="60" w:after="60"/>
              <w:jc w:val="center"/>
              <w:rPr>
                <w:sz w:val="22"/>
                <w:szCs w:val="22"/>
              </w:rPr>
            </w:pPr>
            <w:r>
              <w:rPr>
                <w:sz w:val="22"/>
                <w:szCs w:val="22"/>
              </w:rPr>
              <w:t>-</w:t>
            </w:r>
          </w:p>
        </w:tc>
      </w:tr>
      <w:tr w:rsidR="00953181" w:rsidRPr="00422446" w:rsidTr="00113A2A">
        <w:tc>
          <w:tcPr>
            <w:tcW w:w="5798" w:type="dxa"/>
            <w:shd w:val="clear" w:color="auto" w:fill="auto"/>
          </w:tcPr>
          <w:p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rsidR="00953181" w:rsidRPr="00176832" w:rsidRDefault="00953181" w:rsidP="00EF4D68">
            <w:pPr>
              <w:spacing w:before="60" w:after="60"/>
              <w:jc w:val="center"/>
              <w:rPr>
                <w:sz w:val="22"/>
                <w:szCs w:val="22"/>
              </w:rPr>
            </w:pPr>
            <w:r>
              <w:rPr>
                <w:sz w:val="22"/>
                <w:szCs w:val="22"/>
              </w:rPr>
              <w:t>£</w:t>
            </w:r>
          </w:p>
        </w:tc>
      </w:tr>
    </w:tbl>
    <w:p w:rsidR="006E7D10" w:rsidRDefault="006E7D10">
      <w:pPr>
        <w:spacing w:after="0"/>
        <w:rPr>
          <w:b/>
          <w:bCs/>
          <w:color w:val="C00000"/>
          <w:sz w:val="22"/>
          <w:szCs w:val="22"/>
        </w:rPr>
      </w:pPr>
      <w:r>
        <w:rPr>
          <w:b/>
          <w:bCs/>
          <w:color w:val="C00000"/>
          <w:sz w:val="22"/>
          <w:szCs w:val="22"/>
        </w:rPr>
        <w:br w:type="page"/>
      </w:r>
    </w:p>
    <w:p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 xml:space="preserve">If Hull 2017 </w:t>
      </w:r>
      <w:proofErr w:type="gramStart"/>
      <w:r w:rsidR="003A34D7">
        <w:rPr>
          <w:b/>
          <w:bCs/>
          <w:sz w:val="22"/>
          <w:szCs w:val="22"/>
        </w:rPr>
        <w:t>are</w:t>
      </w:r>
      <w:proofErr w:type="gramEnd"/>
      <w:r w:rsidR="003A34D7">
        <w:rPr>
          <w:b/>
          <w:bCs/>
          <w:sz w:val="22"/>
          <w:szCs w:val="22"/>
        </w:rPr>
        <w:t xml:space="preserve"> providing your Box Office function, please highlight this and we will download and complete this data.</w:t>
      </w:r>
    </w:p>
    <w:tbl>
      <w:tblPr>
        <w:tblStyle w:val="TableGrid"/>
        <w:tblW w:w="0" w:type="auto"/>
        <w:tblInd w:w="-5" w:type="dxa"/>
        <w:tblLook w:val="04A0"/>
      </w:tblPr>
      <w:tblGrid>
        <w:gridCol w:w="4678"/>
        <w:gridCol w:w="2977"/>
        <w:gridCol w:w="2200"/>
      </w:tblGrid>
      <w:tr w:rsidR="00CD5085" w:rsidTr="00113A2A">
        <w:tc>
          <w:tcPr>
            <w:tcW w:w="4678" w:type="dxa"/>
            <w:shd w:val="clear" w:color="auto" w:fill="000000" w:themeFill="text1"/>
          </w:tcPr>
          <w:p w:rsidR="00CD5085" w:rsidRDefault="00CD5085" w:rsidP="00493C2E">
            <w:pPr>
              <w:spacing w:before="60" w:after="60"/>
              <w:rPr>
                <w:b/>
                <w:bCs/>
                <w:sz w:val="22"/>
                <w:szCs w:val="22"/>
              </w:rPr>
            </w:pPr>
          </w:p>
        </w:tc>
        <w:tc>
          <w:tcPr>
            <w:tcW w:w="2977" w:type="dxa"/>
            <w:shd w:val="clear" w:color="auto" w:fill="000000" w:themeFill="text1"/>
          </w:tcPr>
          <w:p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rsidTr="00113A2A">
        <w:tc>
          <w:tcPr>
            <w:tcW w:w="4678" w:type="dxa"/>
          </w:tcPr>
          <w:p w:rsidR="00CD5085" w:rsidRPr="00F53770" w:rsidRDefault="00CD5085" w:rsidP="00493C2E">
            <w:pPr>
              <w:spacing w:before="60" w:after="60"/>
              <w:rPr>
                <w:sz w:val="22"/>
                <w:szCs w:val="22"/>
              </w:rPr>
            </w:pPr>
            <w:r>
              <w:rPr>
                <w:sz w:val="22"/>
                <w:szCs w:val="22"/>
              </w:rPr>
              <w:t>Number of participants* (in-house)</w:t>
            </w:r>
          </w:p>
        </w:tc>
        <w:tc>
          <w:tcPr>
            <w:tcW w:w="2977" w:type="dxa"/>
          </w:tcPr>
          <w:p w:rsidR="00CD5085" w:rsidRPr="00AA1DCC" w:rsidRDefault="001C5536" w:rsidP="00493C2E">
            <w:pPr>
              <w:spacing w:before="60" w:after="60"/>
              <w:rPr>
                <w:sz w:val="22"/>
                <w:szCs w:val="22"/>
              </w:rPr>
            </w:pPr>
            <w:r>
              <w:rPr>
                <w:sz w:val="22"/>
                <w:szCs w:val="22"/>
              </w:rPr>
              <w:t>54</w:t>
            </w:r>
          </w:p>
        </w:tc>
        <w:tc>
          <w:tcPr>
            <w:tcW w:w="2200" w:type="dxa"/>
          </w:tcPr>
          <w:p w:rsidR="00CD5085" w:rsidRPr="00AA1DCC" w:rsidRDefault="00247CCB" w:rsidP="00493C2E">
            <w:pPr>
              <w:spacing w:before="60" w:after="60"/>
              <w:rPr>
                <w:sz w:val="22"/>
                <w:szCs w:val="22"/>
              </w:rPr>
            </w:pPr>
            <w:r>
              <w:rPr>
                <w:sz w:val="22"/>
                <w:szCs w:val="22"/>
              </w:rPr>
              <w:t>82%</w:t>
            </w:r>
          </w:p>
        </w:tc>
      </w:tr>
      <w:tr w:rsidR="00CD5085" w:rsidTr="00113A2A">
        <w:tc>
          <w:tcPr>
            <w:tcW w:w="4678" w:type="dxa"/>
            <w:tcBorders>
              <w:bottom w:val="single" w:sz="4" w:space="0" w:color="auto"/>
            </w:tcBorders>
          </w:tcPr>
          <w:p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rsidR="00CD5085" w:rsidRPr="00AA1DCC" w:rsidRDefault="00CD5085" w:rsidP="00493C2E">
            <w:pPr>
              <w:spacing w:before="60" w:after="60"/>
              <w:rPr>
                <w:sz w:val="22"/>
                <w:szCs w:val="22"/>
              </w:rPr>
            </w:pPr>
          </w:p>
        </w:tc>
        <w:tc>
          <w:tcPr>
            <w:tcW w:w="2200" w:type="dxa"/>
            <w:tcBorders>
              <w:bottom w:val="single" w:sz="4" w:space="0" w:color="auto"/>
            </w:tcBorders>
          </w:tcPr>
          <w:p w:rsidR="00CD5085" w:rsidRPr="00AA1DCC" w:rsidRDefault="00CD5085" w:rsidP="00493C2E">
            <w:pPr>
              <w:spacing w:before="60" w:after="60"/>
              <w:rPr>
                <w:sz w:val="22"/>
                <w:szCs w:val="22"/>
              </w:rPr>
            </w:pPr>
          </w:p>
        </w:tc>
      </w:tr>
      <w:tr w:rsidR="00CD5085" w:rsidRPr="00276626" w:rsidTr="00113A2A">
        <w:tc>
          <w:tcPr>
            <w:tcW w:w="4678" w:type="dxa"/>
            <w:shd w:val="clear" w:color="auto" w:fill="000000" w:themeFill="text1"/>
          </w:tcPr>
          <w:p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rsidR="00CD5085" w:rsidRPr="00276626" w:rsidRDefault="00CD5085" w:rsidP="00493C2E">
            <w:pPr>
              <w:spacing w:before="60" w:after="60"/>
              <w:rPr>
                <w:color w:val="FFFFFF" w:themeColor="background1"/>
                <w:sz w:val="22"/>
                <w:szCs w:val="22"/>
              </w:rPr>
            </w:pPr>
          </w:p>
        </w:tc>
      </w:tr>
    </w:tbl>
    <w:p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8" w:type="dxa"/>
        <w:tblInd w:w="-5" w:type="dxa"/>
        <w:tblLook w:val="04A0"/>
      </w:tblPr>
      <w:tblGrid>
        <w:gridCol w:w="1994"/>
        <w:gridCol w:w="1466"/>
        <w:gridCol w:w="284"/>
        <w:gridCol w:w="1218"/>
        <w:gridCol w:w="1417"/>
        <w:gridCol w:w="2360"/>
        <w:gridCol w:w="1129"/>
      </w:tblGrid>
      <w:tr w:rsidR="00493C2E" w:rsidTr="00871EC6">
        <w:trPr>
          <w:trHeight w:val="70"/>
        </w:trPr>
        <w:tc>
          <w:tcPr>
            <w:tcW w:w="1994" w:type="dxa"/>
            <w:shd w:val="clear" w:color="auto" w:fill="000000" w:themeFill="text1"/>
          </w:tcPr>
          <w:p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rsidR="00493C2E" w:rsidRDefault="00493C2E" w:rsidP="00493C2E">
            <w:pPr>
              <w:spacing w:before="60" w:after="60"/>
              <w:jc w:val="center"/>
              <w:rPr>
                <w:b/>
                <w:color w:val="FFFFFF" w:themeColor="background1"/>
                <w:sz w:val="22"/>
                <w:szCs w:val="22"/>
              </w:rPr>
            </w:pPr>
          </w:p>
        </w:tc>
        <w:tc>
          <w:tcPr>
            <w:tcW w:w="4995" w:type="dxa"/>
            <w:gridSpan w:val="3"/>
            <w:tcBorders>
              <w:left w:val="single" w:sz="4" w:space="0" w:color="auto"/>
            </w:tcBorders>
            <w:shd w:val="clear" w:color="auto" w:fill="000000" w:themeFill="text1"/>
          </w:tcPr>
          <w:p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rsidTr="00871EC6">
        <w:trPr>
          <w:trHeight w:val="70"/>
        </w:trPr>
        <w:tc>
          <w:tcPr>
            <w:tcW w:w="3460" w:type="dxa"/>
            <w:gridSpan w:val="2"/>
            <w:tcBorders>
              <w:bottom w:val="single" w:sz="4" w:space="0" w:color="auto"/>
              <w:right w:val="single" w:sz="4" w:space="0" w:color="auto"/>
            </w:tcBorders>
            <w:shd w:val="clear" w:color="auto" w:fill="C00000"/>
          </w:tcPr>
          <w:p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rsidR="00493C2E" w:rsidRDefault="00493C2E" w:rsidP="00493C2E">
            <w:pPr>
              <w:spacing w:before="60" w:after="60"/>
              <w:rPr>
                <w:b/>
                <w:color w:val="FFFFFF" w:themeColor="background1"/>
                <w:sz w:val="22"/>
                <w:szCs w:val="22"/>
              </w:rPr>
            </w:pPr>
          </w:p>
        </w:tc>
        <w:tc>
          <w:tcPr>
            <w:tcW w:w="6124" w:type="dxa"/>
            <w:gridSpan w:val="4"/>
            <w:tcBorders>
              <w:left w:val="single" w:sz="4" w:space="0" w:color="auto"/>
            </w:tcBorders>
            <w:shd w:val="clear" w:color="auto" w:fill="C00000"/>
          </w:tcPr>
          <w:p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493C2E" w:rsidRPr="001B174E" w:rsidRDefault="00493C2E" w:rsidP="00493C2E">
            <w:pPr>
              <w:spacing w:before="60" w:after="60"/>
              <w:jc w:val="center"/>
              <w:rPr>
                <w:sz w:val="22"/>
                <w:szCs w:val="22"/>
              </w:rPr>
            </w:pPr>
          </w:p>
        </w:tc>
        <w:tc>
          <w:tcPr>
            <w:tcW w:w="4995" w:type="dxa"/>
            <w:gridSpan w:val="3"/>
            <w:tcBorders>
              <w:left w:val="single" w:sz="4" w:space="0" w:color="auto"/>
            </w:tcBorders>
          </w:tcPr>
          <w:p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rsidR="00493C2E" w:rsidRDefault="00493C2E" w:rsidP="00493C2E">
            <w:pPr>
              <w:spacing w:before="60" w:after="60"/>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Default="00E92A70" w:rsidP="00E92A70">
            <w:pPr>
              <w:spacing w:before="60" w:after="60"/>
              <w:rPr>
                <w:sz w:val="22"/>
                <w:szCs w:val="22"/>
              </w:rPr>
            </w:pPr>
            <w:r>
              <w:rPr>
                <w:sz w:val="22"/>
                <w:szCs w:val="22"/>
              </w:rPr>
              <w:t>Yes – limited a lot</w:t>
            </w:r>
          </w:p>
        </w:tc>
        <w:tc>
          <w:tcPr>
            <w:tcW w:w="1129" w:type="dxa"/>
          </w:tcPr>
          <w:p w:rsidR="00E92A70" w:rsidRDefault="00E92A70" w:rsidP="00E92A70">
            <w:pPr>
              <w:spacing w:before="60" w:after="60"/>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Default="00E92A70" w:rsidP="00E92A70">
            <w:pPr>
              <w:spacing w:before="60" w:after="60"/>
              <w:rPr>
                <w:sz w:val="22"/>
                <w:szCs w:val="22"/>
              </w:rPr>
            </w:pPr>
            <w:r>
              <w:rPr>
                <w:sz w:val="22"/>
                <w:szCs w:val="22"/>
              </w:rPr>
              <w:t>No</w:t>
            </w:r>
          </w:p>
        </w:tc>
        <w:tc>
          <w:tcPr>
            <w:tcW w:w="1129" w:type="dxa"/>
          </w:tcPr>
          <w:p w:rsidR="00E92A70" w:rsidRDefault="00E92A70" w:rsidP="00E92A70">
            <w:pPr>
              <w:spacing w:before="60" w:after="60"/>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Pr="216FA100" w:rsidRDefault="00E92A70" w:rsidP="00E92A70">
            <w:pPr>
              <w:spacing w:before="60" w:after="60"/>
              <w:rPr>
                <w:sz w:val="22"/>
                <w:szCs w:val="22"/>
              </w:rPr>
            </w:pPr>
            <w:r>
              <w:rPr>
                <w:sz w:val="22"/>
                <w:szCs w:val="22"/>
              </w:rPr>
              <w:t>Prefer not to say</w:t>
            </w:r>
          </w:p>
        </w:tc>
        <w:tc>
          <w:tcPr>
            <w:tcW w:w="1129" w:type="dxa"/>
          </w:tcPr>
          <w:p w:rsidR="00E92A70" w:rsidRDefault="00E92A70" w:rsidP="00E92A70">
            <w:pPr>
              <w:spacing w:before="60" w:after="60"/>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6124" w:type="dxa"/>
            <w:gridSpan w:val="4"/>
            <w:tcBorders>
              <w:left w:val="single" w:sz="4" w:space="0" w:color="auto"/>
            </w:tcBorders>
            <w:shd w:val="clear" w:color="auto" w:fill="C00000"/>
          </w:tcPr>
          <w:p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r w:rsidR="00871EC6">
              <w:rPr>
                <w:b/>
                <w:color w:val="FFFFFF" w:themeColor="background1"/>
                <w:sz w:val="22"/>
                <w:szCs w:val="22"/>
              </w:rPr>
              <w:t xml:space="preserve"> (NON-MANDATORY)</w:t>
            </w: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Learning disability</w:t>
            </w:r>
          </w:p>
        </w:tc>
        <w:tc>
          <w:tcPr>
            <w:tcW w:w="1129" w:type="dxa"/>
          </w:tcPr>
          <w:p w:rsidR="00E92A70" w:rsidRDefault="00E92A70" w:rsidP="00E92A70">
            <w:pPr>
              <w:spacing w:before="60" w:after="60"/>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Long-term illness/condition</w:t>
            </w:r>
          </w:p>
        </w:tc>
        <w:tc>
          <w:tcPr>
            <w:tcW w:w="1129" w:type="dxa"/>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Sensory impairment</w:t>
            </w:r>
          </w:p>
        </w:tc>
        <w:tc>
          <w:tcPr>
            <w:tcW w:w="1129" w:type="dxa"/>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Pr="00810983" w:rsidRDefault="00E92A70" w:rsidP="00E92A70">
            <w:pPr>
              <w:spacing w:before="60" w:after="60"/>
              <w:jc w:val="center"/>
              <w:rPr>
                <w:sz w:val="22"/>
                <w:szCs w:val="22"/>
              </w:rPr>
            </w:pPr>
          </w:p>
        </w:tc>
        <w:tc>
          <w:tcPr>
            <w:tcW w:w="4995" w:type="dxa"/>
            <w:gridSpan w:val="3"/>
            <w:tcBorders>
              <w:left w:val="single" w:sz="4" w:space="0" w:color="auto"/>
            </w:tcBorders>
          </w:tcPr>
          <w:p w:rsidR="00E92A70" w:rsidRPr="00810983" w:rsidRDefault="00E92A70" w:rsidP="00E92A70">
            <w:pPr>
              <w:spacing w:before="60" w:after="60"/>
              <w:rPr>
                <w:sz w:val="22"/>
                <w:szCs w:val="22"/>
              </w:rPr>
            </w:pPr>
            <w:r w:rsidRPr="216FA100">
              <w:rPr>
                <w:sz w:val="22"/>
                <w:szCs w:val="22"/>
              </w:rPr>
              <w:t>Mental Health condition</w:t>
            </w:r>
          </w:p>
        </w:tc>
        <w:tc>
          <w:tcPr>
            <w:tcW w:w="1129" w:type="dxa"/>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95" w:type="dxa"/>
            <w:gridSpan w:val="3"/>
            <w:tcBorders>
              <w:left w:val="single" w:sz="4" w:space="0" w:color="auto"/>
            </w:tcBorders>
          </w:tcPr>
          <w:p w:rsidR="00E92A70" w:rsidRPr="00AA1DCC" w:rsidRDefault="00E92A70" w:rsidP="00E92A70">
            <w:pPr>
              <w:spacing w:before="60" w:after="60"/>
              <w:rPr>
                <w:sz w:val="22"/>
                <w:szCs w:val="22"/>
              </w:rPr>
            </w:pPr>
            <w:r w:rsidRPr="216FA100">
              <w:rPr>
                <w:sz w:val="22"/>
                <w:szCs w:val="22"/>
              </w:rPr>
              <w:t>Physical impairment</w:t>
            </w:r>
          </w:p>
        </w:tc>
        <w:tc>
          <w:tcPr>
            <w:tcW w:w="1129" w:type="dxa"/>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54588D" w:rsidP="00E92A70">
            <w:pPr>
              <w:spacing w:before="60" w:after="60"/>
              <w:jc w:val="center"/>
              <w:rPr>
                <w:sz w:val="22"/>
                <w:szCs w:val="22"/>
              </w:rPr>
            </w:pPr>
            <w:r w:rsidRPr="0054588D">
              <w:rPr>
                <w:noProof/>
                <w:sz w:val="22"/>
                <w:szCs w:val="22"/>
                <w:lang w:val="en-US" w:eastAsia="en-US"/>
              </w:rPr>
              <w:pict>
                <v:shape id="_x0000_s1035" type="#_x0000_t202" style="position:absolute;left:0;text-align:left;margin-left:7.45pt;margin-top:9.3pt;width:306pt;height:95.25pt;z-index:251692048;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" o:allowoverlap="f">
                  <v:textbox style="mso-fit-shape-to-text:t">
                    <w:txbxContent>
                      <w:p w:rsidR="00AD0F2E" w:rsidRPr="00056CC6" w:rsidRDefault="00AD0F2E"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w:r>
          </w:p>
        </w:tc>
        <w:tc>
          <w:tcPr>
            <w:tcW w:w="4995" w:type="dxa"/>
            <w:gridSpan w:val="3"/>
            <w:tcBorders>
              <w:top w:val="single" w:sz="4" w:space="0" w:color="auto"/>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rsidR="00E92A70" w:rsidRDefault="00E92A70" w:rsidP="00E92A70">
            <w:pPr>
              <w:spacing w:before="60" w:after="60"/>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54588D" w:rsidP="00E92A70">
            <w:pPr>
              <w:spacing w:before="60" w:after="60"/>
              <w:rPr>
                <w:sz w:val="22"/>
                <w:szCs w:val="22"/>
              </w:rPr>
            </w:pPr>
            <w:r w:rsidRPr="0054588D">
              <w:rPr>
                <w:noProof/>
                <w:sz w:val="22"/>
                <w:szCs w:val="22"/>
                <w:lang w:val="en-US" w:eastAsia="en-US"/>
              </w:rPr>
              <w:pict>
                <v:shape id="Text Box 45" o:spid="_x0000_s1036" type="#_x0000_t202" style="position:absolute;margin-left:197.1pt;margin-top:579pt;width:267.6pt;height:34.55pt;z-index:251691024;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" o:allowincell="f" o:allowoverlap="f">
                  <v:textbox>
                    <w:txbxContent>
                      <w:p w:rsidR="00AD0F2E" w:rsidRPr="00056CC6" w:rsidRDefault="00AD0F2E" w:rsidP="00D064AF">
                        <w:pPr>
                          <w:rPr>
                            <w:b/>
                          </w:rPr>
                        </w:pPr>
                        <w:r>
                          <w:rPr>
                            <w:b/>
                          </w:rPr>
                          <w:t xml:space="preserve">Please </w:t>
                        </w:r>
                        <w:r w:rsidRPr="00056CC6">
                          <w:rPr>
                            <w:b/>
                          </w:rPr>
                          <w:t xml:space="preserve">enter the % of your audience </w:t>
                        </w:r>
                        <w:r>
                          <w:rPr>
                            <w:b/>
                          </w:rPr>
                          <w:t xml:space="preserve">in each of the equal </w:t>
                        </w:r>
                        <w:proofErr w:type="spellStart"/>
                        <w:r>
                          <w:rPr>
                            <w:b/>
                          </w:rPr>
                          <w:t>opportunit</w:t>
                        </w:r>
                        <w:r w:rsidRPr="00056CC6">
                          <w:rPr>
                            <w:b/>
                          </w:rPr>
                          <w:t>es</w:t>
                        </w:r>
                        <w:proofErr w:type="spellEnd"/>
                        <w:r w:rsidRPr="00056CC6">
                          <w:rPr>
                            <w:b/>
                          </w:rPr>
                          <w:t xml:space="preserve">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w:t>
                        </w:r>
                        <w:proofErr w:type="spellStart"/>
                        <w:r>
                          <w:rPr>
                            <w:b/>
                            <w:bCs/>
                            <w:sz w:val="22"/>
                            <w:szCs w:val="22"/>
                          </w:rPr>
                          <w:t>form</w:t>
                        </w:r>
                        <w:proofErr w:type="spellEnd"/>
                        <w:r>
                          <w:rPr>
                            <w:b/>
                            <w:bCs/>
                            <w:sz w:val="22"/>
                            <w:szCs w:val="22"/>
                          </w:rPr>
                          <w:t xml:space="preserve"> the Participant Question Bank, provided in the Hull 2017 Reporting Toolkit. </w:t>
                        </w:r>
                      </w:p>
                    </w:txbxContent>
                  </v:textbox>
                  <w10:wrap anchory="page"/>
                </v:shape>
              </w:pict>
            </w:r>
            <w:r w:rsidR="00E92A70"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single" w:sz="4" w:space="0" w:color="auto"/>
              <w:bottom w:val="single" w:sz="4" w:space="0" w:color="auto"/>
              <w:right w:val="single" w:sz="4" w:space="0" w:color="auto"/>
            </w:tcBorders>
          </w:tcPr>
          <w:p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3460" w:type="dxa"/>
            <w:gridSpan w:val="2"/>
            <w:tcBorders>
              <w:right w:val="single" w:sz="4" w:space="0" w:color="auto"/>
            </w:tcBorders>
            <w:shd w:val="clear" w:color="auto" w:fill="C00000"/>
          </w:tcPr>
          <w:p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rsidR="00E92A70" w:rsidRPr="00CD5085" w:rsidRDefault="00E92A70" w:rsidP="00E92A70">
            <w:pPr>
              <w:spacing w:before="60" w:after="60"/>
              <w:jc w:val="center"/>
              <w:rPr>
                <w:b/>
                <w:color w:val="FFFFFF" w:themeColor="background1"/>
                <w:sz w:val="22"/>
                <w:szCs w:val="22"/>
              </w:rPr>
            </w:pPr>
          </w:p>
        </w:tc>
      </w:tr>
      <w:tr w:rsidR="00E92A70" w:rsidTr="00871EC6">
        <w:trPr>
          <w:trHeight w:val="70"/>
        </w:trPr>
        <w:tc>
          <w:tcPr>
            <w:tcW w:w="1994"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bottom w:val="single" w:sz="4" w:space="0" w:color="auto"/>
            </w:tcBorders>
            <w:shd w:val="clear" w:color="auto" w:fill="FFFFFF" w:themeFill="background1"/>
          </w:tcPr>
          <w:p w:rsidR="00E92A70" w:rsidRPr="216FA100" w:rsidRDefault="00E92A70" w:rsidP="00E92A70">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bottom w:val="single" w:sz="4" w:space="0" w:color="auto"/>
            </w:tcBorders>
            <w:shd w:val="clear" w:color="auto" w:fill="FFFFFF" w:themeFill="background1"/>
          </w:tcPr>
          <w:p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trHeight w:val="70"/>
        </w:trPr>
        <w:tc>
          <w:tcPr>
            <w:tcW w:w="1994" w:type="dxa"/>
            <w:tcBorders>
              <w:top w:val="single" w:sz="4" w:space="0" w:color="auto"/>
              <w:left w:val="nil"/>
              <w:bottom w:val="nil"/>
              <w:right w:val="nil"/>
            </w:tcBorders>
            <w:shd w:val="clear" w:color="auto" w:fill="auto"/>
          </w:tcPr>
          <w:p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rsidR="00E92A70" w:rsidRDefault="00E92A70" w:rsidP="00E92A70">
            <w:pPr>
              <w:spacing w:before="60" w:after="60"/>
              <w:jc w:val="center"/>
              <w:rPr>
                <w:sz w:val="22"/>
                <w:szCs w:val="22"/>
              </w:rPr>
            </w:pPr>
          </w:p>
        </w:tc>
      </w:tr>
      <w:tr w:rsidR="00E92A70" w:rsidTr="00871EC6">
        <w:trPr>
          <w:gridAfter w:val="2"/>
          <w:wAfter w:w="3489" w:type="dxa"/>
          <w:trHeight w:val="68"/>
        </w:trPr>
        <w:tc>
          <w:tcPr>
            <w:tcW w:w="4962" w:type="dxa"/>
            <w:gridSpan w:val="4"/>
            <w:shd w:val="clear" w:color="auto" w:fill="000000" w:themeFill="text1"/>
          </w:tcPr>
          <w:p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rsidTr="00871EC6">
        <w:trPr>
          <w:gridAfter w:val="2"/>
          <w:wAfter w:w="3489" w:type="dxa"/>
          <w:trHeight w:val="68"/>
        </w:trPr>
        <w:tc>
          <w:tcPr>
            <w:tcW w:w="4962" w:type="dxa"/>
            <w:gridSpan w:val="4"/>
            <w:shd w:val="clear" w:color="auto" w:fill="C00000"/>
          </w:tcPr>
          <w:p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rsidR="00E92A70" w:rsidRPr="00D10836" w:rsidRDefault="00E92A70" w:rsidP="00E92A70">
            <w:pPr>
              <w:spacing w:before="60" w:after="60"/>
              <w:rPr>
                <w:b/>
                <w:color w:val="FFFFFF" w:themeColor="background1"/>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English/</w:t>
            </w:r>
            <w:r w:rsidR="00871EC6">
              <w:rPr>
                <w:sz w:val="22"/>
                <w:szCs w:val="22"/>
              </w:rPr>
              <w:t>Welsh/</w:t>
            </w:r>
            <w:r w:rsidRPr="11B3428A">
              <w:rPr>
                <w:sz w:val="22"/>
                <w:szCs w:val="22"/>
              </w:rPr>
              <w:t>Scottish/Northern Irish/British</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Irish</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Gypsy or Irish Traveller</w:t>
            </w:r>
          </w:p>
        </w:tc>
        <w:tc>
          <w:tcPr>
            <w:tcW w:w="1417" w:type="dxa"/>
          </w:tcPr>
          <w:p w:rsidR="00E92A70" w:rsidRDefault="00E92A70" w:rsidP="00E92A70">
            <w:pPr>
              <w:spacing w:before="60" w:after="60"/>
              <w:rPr>
                <w:sz w:val="22"/>
                <w:szCs w:val="22"/>
              </w:rPr>
            </w:pPr>
          </w:p>
        </w:tc>
      </w:tr>
      <w:tr w:rsidR="00871EC6" w:rsidTr="00871EC6">
        <w:trPr>
          <w:gridAfter w:val="2"/>
          <w:wAfter w:w="3489" w:type="dxa"/>
          <w:trHeight w:val="68"/>
        </w:trPr>
        <w:tc>
          <w:tcPr>
            <w:tcW w:w="4962" w:type="dxa"/>
            <w:gridSpan w:val="4"/>
          </w:tcPr>
          <w:p w:rsidR="00871EC6" w:rsidRPr="11B3428A" w:rsidRDefault="00871EC6" w:rsidP="00E92A70">
            <w:pPr>
              <w:spacing w:before="60" w:after="60"/>
              <w:rPr>
                <w:sz w:val="22"/>
                <w:szCs w:val="22"/>
              </w:rPr>
            </w:pPr>
            <w:r>
              <w:rPr>
                <w:sz w:val="22"/>
                <w:szCs w:val="22"/>
              </w:rPr>
              <w:t>Any other White background</w:t>
            </w:r>
          </w:p>
        </w:tc>
        <w:tc>
          <w:tcPr>
            <w:tcW w:w="1417" w:type="dxa"/>
          </w:tcPr>
          <w:p w:rsidR="00871EC6" w:rsidRDefault="00871EC6"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White and Black Caribbean</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White and Black African</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White and Asian</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Indian</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11B3428A">
              <w:rPr>
                <w:sz w:val="22"/>
                <w:szCs w:val="22"/>
              </w:rPr>
              <w:t>Pakistani</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Bangladeshi</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Chinese</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Any other Asian background</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African</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Caribbean</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Arab</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Any other ethnic group</w:t>
            </w:r>
          </w:p>
        </w:tc>
        <w:tc>
          <w:tcPr>
            <w:tcW w:w="1417" w:type="dxa"/>
          </w:tcPr>
          <w:p w:rsidR="00E92A70" w:rsidRDefault="00E92A70" w:rsidP="00E92A70">
            <w:pPr>
              <w:spacing w:before="60" w:after="60"/>
              <w:rPr>
                <w:sz w:val="22"/>
                <w:szCs w:val="22"/>
              </w:rPr>
            </w:pPr>
          </w:p>
        </w:tc>
      </w:tr>
      <w:tr w:rsidR="00E92A70" w:rsidTr="00871EC6">
        <w:trPr>
          <w:gridAfter w:val="2"/>
          <w:wAfter w:w="3489" w:type="dxa"/>
          <w:trHeight w:val="68"/>
        </w:trPr>
        <w:tc>
          <w:tcPr>
            <w:tcW w:w="4962" w:type="dxa"/>
            <w:gridSpan w:val="4"/>
          </w:tcPr>
          <w:p w:rsidR="00E92A70" w:rsidRDefault="00E92A70" w:rsidP="00E92A70">
            <w:pPr>
              <w:spacing w:before="60" w:after="60"/>
              <w:rPr>
                <w:sz w:val="22"/>
                <w:szCs w:val="22"/>
              </w:rPr>
            </w:pPr>
            <w:r w:rsidRPr="216FA100">
              <w:rPr>
                <w:sz w:val="22"/>
                <w:szCs w:val="22"/>
              </w:rPr>
              <w:t>Prefer not to say</w:t>
            </w:r>
          </w:p>
        </w:tc>
        <w:tc>
          <w:tcPr>
            <w:tcW w:w="1417" w:type="dxa"/>
          </w:tcPr>
          <w:p w:rsidR="00E92A70" w:rsidRDefault="00E92A70" w:rsidP="00E92A70">
            <w:pPr>
              <w:spacing w:before="60" w:after="60"/>
              <w:rPr>
                <w:sz w:val="22"/>
                <w:szCs w:val="22"/>
              </w:rPr>
            </w:pPr>
          </w:p>
        </w:tc>
      </w:tr>
    </w:tbl>
    <w:p w:rsidR="00494CB9" w:rsidRDefault="00493C2E" w:rsidP="00493C2E">
      <w:pPr>
        <w:spacing w:after="0"/>
        <w:rPr>
          <w:color w:val="000000"/>
          <w:sz w:val="22"/>
          <w:szCs w:val="22"/>
        </w:rPr>
      </w:pPr>
      <w:r>
        <w:rPr>
          <w:sz w:val="22"/>
          <w:szCs w:val="22"/>
        </w:rPr>
        <w:br/>
      </w:r>
    </w:p>
    <w:p w:rsidR="00494CB9" w:rsidRDefault="00494CB9" w:rsidP="00493C2E">
      <w:pPr>
        <w:spacing w:after="0"/>
        <w:rPr>
          <w:color w:val="000000"/>
          <w:sz w:val="22"/>
          <w:szCs w:val="22"/>
        </w:rPr>
      </w:pPr>
    </w:p>
    <w:p w:rsidR="00494CB9" w:rsidRDefault="00494CB9" w:rsidP="00493C2E">
      <w:pPr>
        <w:spacing w:after="0"/>
        <w:rPr>
          <w:color w:val="000000"/>
          <w:sz w:val="22"/>
          <w:szCs w:val="22"/>
        </w:rPr>
      </w:pPr>
    </w:p>
    <w:p w:rsidR="00494CB9" w:rsidRDefault="00494CB9" w:rsidP="00493C2E">
      <w:pPr>
        <w:spacing w:after="0"/>
        <w:rPr>
          <w:color w:val="000000"/>
          <w:sz w:val="22"/>
          <w:szCs w:val="22"/>
        </w:rPr>
      </w:pPr>
    </w:p>
    <w:p w:rsidR="00494CB9" w:rsidRDefault="00494CB9" w:rsidP="00493C2E">
      <w:pPr>
        <w:spacing w:after="0"/>
        <w:rPr>
          <w:color w:val="000000"/>
          <w:sz w:val="22"/>
          <w:szCs w:val="22"/>
        </w:rPr>
      </w:pPr>
    </w:p>
    <w:p w:rsidR="00493C2E" w:rsidRPr="002B1286" w:rsidRDefault="0054588D" w:rsidP="00493C2E">
      <w:pPr>
        <w:spacing w:after="0"/>
        <w:rPr>
          <w:sz w:val="22"/>
          <w:szCs w:val="22"/>
        </w:rPr>
      </w:pPr>
      <w:r w:rsidRPr="0054588D">
        <w:rPr>
          <w:noProof/>
          <w:lang w:val="en-GB" w:eastAsia="en-GB"/>
        </w:rPr>
        <w:lastRenderedPageBreak/>
        <w:pict>
          <v:shape id="_x0000_s1037" type="#_x0000_t202" style="position:absolute;margin-left:-13.65pt;margin-top:57.9pt;width:498.05pt;height:601.5pt;z-index:2516777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">
            <v:textbox>
              <w:txbxContent>
                <w:p w:rsidR="00AD0F2E" w:rsidRDefault="00AD0F2E" w:rsidP="00493C2E">
                  <w:r>
                    <w:softHyphen/>
                  </w:r>
                  <w:r>
                    <w:softHyphen/>
                  </w:r>
                </w:p>
                <w:p w:rsidR="00AD0F2E" w:rsidRDefault="00494CB9" w:rsidP="00493C2E">
                  <w:pPr>
                    <w:rPr>
                      <w:u w:val="single"/>
                    </w:rPr>
                  </w:pPr>
                  <w:r w:rsidRPr="00494CB9">
                    <w:rPr>
                      <w:u w:val="single"/>
                    </w:rPr>
                    <w:t xml:space="preserve">Successes </w:t>
                  </w:r>
                </w:p>
                <w:p w:rsidR="00494CB9" w:rsidRDefault="00494CB9" w:rsidP="00493C2E">
                  <w:pPr>
                    <w:rPr>
                      <w:lang w:val="en-GB"/>
                    </w:rPr>
                  </w:pPr>
                  <w:r w:rsidRPr="00494CB9">
                    <w:t xml:space="preserve">Artist talk </w:t>
                  </w:r>
                  <w:r>
                    <w:t xml:space="preserve">evening </w:t>
                  </w:r>
                  <w:r w:rsidRPr="00494CB9">
                    <w:t>sold out and had 98% attendance</w:t>
                  </w:r>
                  <w:r>
                    <w:t xml:space="preserve">. </w:t>
                  </w:r>
                  <w:r>
                    <w:rPr>
                      <w:lang w:val="en-GB"/>
                    </w:rPr>
                    <w:t xml:space="preserve">The ticketed talk was administrated through </w:t>
                  </w:r>
                  <w:proofErr w:type="spellStart"/>
                  <w:r>
                    <w:rPr>
                      <w:lang w:val="en-GB"/>
                    </w:rPr>
                    <w:t>Eventbrite</w:t>
                  </w:r>
                  <w:proofErr w:type="spellEnd"/>
                  <w:r>
                    <w:rPr>
                      <w:lang w:val="en-GB"/>
                    </w:rPr>
                    <w:t xml:space="preserve"> sold out within 2 weeks with visitors attending from as far as London, Bradford and Upton.</w:t>
                  </w:r>
                </w:p>
                <w:p w:rsidR="00494CB9" w:rsidRDefault="00494CB9" w:rsidP="00493C2E">
                  <w:pPr>
                    <w:rPr>
                      <w:lang w:val="en-GB"/>
                    </w:rPr>
                  </w:pPr>
                </w:p>
                <w:p w:rsidR="00494CB9" w:rsidRDefault="009C32FE" w:rsidP="00493C2E">
                  <w:r>
                    <w:t xml:space="preserve"> The p</w:t>
                  </w:r>
                  <w:r w:rsidR="00494CB9">
                    <w:t>op up photography outreach</w:t>
                  </w:r>
                  <w:r>
                    <w:t xml:space="preserve"> </w:t>
                  </w:r>
                  <w:r w:rsidR="00494CB9">
                    <w:t>sent visitors</w:t>
                  </w:r>
                  <w:r>
                    <w:t xml:space="preserve"> who had never been to Artlink before our way</w:t>
                  </w:r>
                  <w:r w:rsidR="00494CB9">
                    <w:t xml:space="preserve"> </w:t>
                  </w:r>
                </w:p>
                <w:p w:rsidR="009C32FE" w:rsidRDefault="009C32FE" w:rsidP="00493C2E">
                  <w:pPr>
                    <w:rPr>
                      <w:lang w:val="en-GB"/>
                    </w:rPr>
                  </w:pPr>
                  <w:r>
                    <w:rPr>
                      <w:lang w:val="en-GB"/>
                    </w:rPr>
                    <w:t>“</w:t>
                  </w:r>
                  <w:r w:rsidRPr="009C32FE">
                    <w:rPr>
                      <w:lang w:val="en-GB"/>
                    </w:rPr>
                    <w:t>Met Anita on Humber Street, lovely interaction and really happy I had the chance to hear about the exhibition and head over for the last day!</w:t>
                  </w:r>
                  <w:r>
                    <w:rPr>
                      <w:lang w:val="en-GB"/>
                    </w:rPr>
                    <w:t xml:space="preserve">” - </w:t>
                  </w:r>
                  <w:proofErr w:type="spellStart"/>
                  <w:r w:rsidRPr="009C32FE">
                    <w:rPr>
                      <w:lang w:val="en-GB"/>
                    </w:rPr>
                    <w:t>Mervyn</w:t>
                  </w:r>
                  <w:proofErr w:type="spellEnd"/>
                  <w:r w:rsidRPr="009C32FE">
                    <w:rPr>
                      <w:lang w:val="en-GB"/>
                    </w:rPr>
                    <w:t xml:space="preserve"> </w:t>
                  </w:r>
                  <w:proofErr w:type="spellStart"/>
                  <w:r w:rsidRPr="009C32FE">
                    <w:rPr>
                      <w:lang w:val="en-GB"/>
                    </w:rPr>
                    <w:t>Hewson</w:t>
                  </w:r>
                  <w:proofErr w:type="spellEnd"/>
                  <w:r w:rsidRPr="009C32FE">
                    <w:rPr>
                      <w:lang w:val="en-GB"/>
                    </w:rPr>
                    <w:t xml:space="preserve"> Smith</w:t>
                  </w:r>
                </w:p>
                <w:p w:rsidR="00494CB9" w:rsidRDefault="009C32FE" w:rsidP="00493C2E">
                  <w:r>
                    <w:rPr>
                      <w:lang w:val="en-GB"/>
                    </w:rPr>
                    <w:t xml:space="preserve">And was a great opportunity for Anita to network with local Hull organisations that have similar core aims and ethos. Making contact with “The Warren” and meeting the </w:t>
                  </w:r>
                  <w:proofErr w:type="spellStart"/>
                  <w:r>
                    <w:rPr>
                      <w:lang w:val="en-GB"/>
                    </w:rPr>
                    <w:t>Womens</w:t>
                  </w:r>
                  <w:proofErr w:type="spellEnd"/>
                  <w:r>
                    <w:rPr>
                      <w:lang w:val="en-GB"/>
                    </w:rPr>
                    <w:t xml:space="preserve"> project</w:t>
                  </w:r>
                  <w:r w:rsidR="005B62AD">
                    <w:rPr>
                      <w:lang w:val="en-GB"/>
                    </w:rPr>
                    <w:t xml:space="preserve">, a group </w:t>
                  </w:r>
                  <w:r w:rsidR="005B62AD">
                    <w:t xml:space="preserve">dedicated to empowering </w:t>
                  </w:r>
                  <w:r w:rsidR="005B62AD" w:rsidRPr="005B62AD">
                    <w:t xml:space="preserve"> young women to find their voice and make it heard</w:t>
                  </w:r>
                  <w:r w:rsidR="005B62AD">
                    <w:t xml:space="preserve">, </w:t>
                  </w:r>
                </w:p>
                <w:p w:rsidR="00494CB9" w:rsidRPr="00494CB9" w:rsidRDefault="00494CB9" w:rsidP="00493C2E">
                  <w:pPr>
                    <w:rPr>
                      <w:u w:val="single"/>
                    </w:rPr>
                  </w:pPr>
                </w:p>
                <w:p w:rsidR="00494CB9" w:rsidRPr="00494CB9" w:rsidRDefault="00494CB9" w:rsidP="00493C2E">
                  <w:pPr>
                    <w:rPr>
                      <w:u w:val="single"/>
                    </w:rPr>
                  </w:pPr>
                  <w:r w:rsidRPr="00494CB9">
                    <w:rPr>
                      <w:u w:val="single"/>
                    </w:rPr>
                    <w:t xml:space="preserve">Challenges </w:t>
                  </w:r>
                </w:p>
                <w:p w:rsidR="00494CB9" w:rsidRDefault="00494CB9" w:rsidP="00493C2E">
                  <w:r>
                    <w:t xml:space="preserve">Anita would have like for the girl’s photography workshop group to continue meeting up and we offered to help support this through Artlink but other than the initial approval this was not followed through as the girls had other commitments. </w:t>
                  </w:r>
                </w:p>
                <w:p w:rsidR="00494CB9" w:rsidRDefault="00494CB9" w:rsidP="00494CB9"/>
                <w:p w:rsidR="00494CB9" w:rsidRDefault="00494CB9" w:rsidP="00494CB9">
                  <w:r>
                    <w:rPr>
                      <w:lang w:val="en-GB"/>
                    </w:rPr>
                    <w:t xml:space="preserve">With the Artist Talk the event was a definite success, but we did encounter some issues with the audio visual technology and connectivity prior to commencing. This is simply due to outdated audio visual equipment and the high resolution of imagery and video being shown.  We are currently in the process of updating or AV and have made considerable changes to our equipment with this in mind. </w:t>
                  </w:r>
                </w:p>
                <w:p w:rsidR="00494CB9" w:rsidRDefault="00494CB9" w:rsidP="00493C2E"/>
              </w:txbxContent>
            </v:textbox>
            <w10:wrap type="square"/>
          </v:shape>
        </w:pic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w:t>
      </w:r>
      <w:r w:rsidR="00BA6088">
        <w:rPr>
          <w:b/>
          <w:sz w:val="22"/>
          <w:szCs w:val="22"/>
        </w:rPr>
        <w:t xml:space="preserve">Please see </w:t>
      </w:r>
      <w:r w:rsidR="00871EC6">
        <w:rPr>
          <w:b/>
          <w:sz w:val="22"/>
          <w:szCs w:val="22"/>
        </w:rPr>
        <w:t xml:space="preserve">results from your Participant Survey, provided </w:t>
      </w:r>
      <w:r w:rsidR="00BA6088">
        <w:rPr>
          <w:b/>
          <w:sz w:val="22"/>
          <w:szCs w:val="22"/>
        </w:rPr>
        <w:t>in the Hull 2017 Reporting Toolkit</w:t>
      </w:r>
      <w:r w:rsidR="00871EC6">
        <w:rPr>
          <w:b/>
          <w:sz w:val="22"/>
          <w:szCs w:val="22"/>
        </w:rPr>
        <w:t>.</w:t>
      </w:r>
    </w:p>
    <w:p w:rsidR="00493C2E" w:rsidRDefault="00493C2E" w:rsidP="00493C2E">
      <w:pPr>
        <w:spacing w:after="0"/>
        <w:rPr>
          <w:sz w:val="22"/>
          <w:szCs w:val="22"/>
        </w:rPr>
      </w:pPr>
    </w:p>
    <w:p w:rsidR="005B62AD" w:rsidRPr="005B62AD" w:rsidRDefault="005B62AD" w:rsidP="005B62AD">
      <w:pPr>
        <w:pStyle w:val="ListParagraph"/>
        <w:spacing w:after="240"/>
        <w:ind w:left="426"/>
        <w:rPr>
          <w:sz w:val="22"/>
          <w:szCs w:val="22"/>
        </w:rPr>
      </w:pPr>
    </w:p>
    <w:p w:rsidR="005B62AD" w:rsidRPr="005B62AD" w:rsidRDefault="005B62AD" w:rsidP="005B62AD">
      <w:pPr>
        <w:pStyle w:val="ListParagraph"/>
        <w:spacing w:after="240"/>
        <w:ind w:left="426"/>
        <w:rPr>
          <w:sz w:val="22"/>
          <w:szCs w:val="22"/>
        </w:rPr>
      </w:pPr>
    </w:p>
    <w:p w:rsidR="005B62AD" w:rsidRPr="005B62AD" w:rsidRDefault="005B62AD" w:rsidP="005B62AD">
      <w:pPr>
        <w:pStyle w:val="ListParagraph"/>
        <w:spacing w:after="240"/>
        <w:ind w:left="426"/>
        <w:rPr>
          <w:sz w:val="22"/>
          <w:szCs w:val="22"/>
        </w:rPr>
      </w:pPr>
    </w:p>
    <w:p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t>DIGITAL</w:t>
      </w:r>
    </w:p>
    <w:p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9469" w:type="dxa"/>
        <w:tblInd w:w="-5" w:type="dxa"/>
        <w:tblLook w:val="04A0"/>
      </w:tblPr>
      <w:tblGrid>
        <w:gridCol w:w="5245"/>
        <w:gridCol w:w="2268"/>
        <w:gridCol w:w="1956"/>
      </w:tblGrid>
      <w:tr w:rsidR="00247CCB" w:rsidRPr="000E1097" w:rsidTr="00F43FC9">
        <w:tc>
          <w:tcPr>
            <w:tcW w:w="5245" w:type="dxa"/>
            <w:shd w:val="clear" w:color="auto" w:fill="000000" w:themeFill="text1"/>
          </w:tcPr>
          <w:p w:rsidR="00247CCB" w:rsidRPr="000E1097" w:rsidRDefault="00247CCB" w:rsidP="00F43FC9">
            <w:pPr>
              <w:rPr>
                <w:rFonts w:cstheme="minorHAnsi"/>
                <w:b/>
                <w:color w:val="FFFFFF" w:themeColor="background1"/>
                <w:sz w:val="24"/>
                <w:szCs w:val="24"/>
              </w:rPr>
            </w:pPr>
          </w:p>
        </w:tc>
        <w:tc>
          <w:tcPr>
            <w:tcW w:w="2268" w:type="dxa"/>
            <w:shd w:val="clear" w:color="auto" w:fill="000000" w:themeFill="text1"/>
          </w:tcPr>
          <w:p w:rsidR="00247CCB" w:rsidRPr="000E1097" w:rsidRDefault="00247CCB" w:rsidP="00F43FC9">
            <w:pPr>
              <w:jc w:val="center"/>
              <w:rPr>
                <w:rFonts w:cstheme="minorHAnsi"/>
                <w:b/>
                <w:bCs/>
                <w:color w:val="FFFFFF" w:themeColor="background1"/>
                <w:sz w:val="24"/>
                <w:szCs w:val="24"/>
              </w:rPr>
            </w:pPr>
            <w:r w:rsidRPr="000E1097">
              <w:rPr>
                <w:rFonts w:cstheme="minorHAnsi"/>
                <w:b/>
                <w:bCs/>
                <w:color w:val="FFFFFF" w:themeColor="background1"/>
                <w:sz w:val="24"/>
                <w:szCs w:val="24"/>
              </w:rPr>
              <w:t>TOTAL PAGE VIEWS</w:t>
            </w:r>
          </w:p>
        </w:tc>
        <w:tc>
          <w:tcPr>
            <w:tcW w:w="1956" w:type="dxa"/>
            <w:shd w:val="clear" w:color="auto" w:fill="000000" w:themeFill="text1"/>
          </w:tcPr>
          <w:p w:rsidR="00247CCB" w:rsidRPr="000E1097" w:rsidRDefault="00247CCB" w:rsidP="00F43FC9">
            <w:pPr>
              <w:jc w:val="center"/>
              <w:rPr>
                <w:rFonts w:cstheme="minorHAnsi"/>
                <w:b/>
                <w:bCs/>
                <w:color w:val="FFFFFF" w:themeColor="background1"/>
                <w:sz w:val="24"/>
                <w:szCs w:val="24"/>
              </w:rPr>
            </w:pPr>
            <w:r w:rsidRPr="000E1097">
              <w:rPr>
                <w:rFonts w:cstheme="minorHAnsi"/>
                <w:b/>
                <w:bCs/>
                <w:color w:val="FFFFFF" w:themeColor="background1"/>
                <w:sz w:val="24"/>
                <w:szCs w:val="24"/>
              </w:rPr>
              <w:t>UNIQUE PAGE VEIWS</w:t>
            </w:r>
          </w:p>
        </w:tc>
      </w:tr>
      <w:tr w:rsidR="00247CCB" w:rsidRPr="000E1097" w:rsidTr="00F43FC9">
        <w:tc>
          <w:tcPr>
            <w:tcW w:w="5245" w:type="dxa"/>
          </w:tcPr>
          <w:p w:rsidR="00247CCB" w:rsidRPr="000E1097" w:rsidRDefault="00247CCB" w:rsidP="00F43FC9">
            <w:pPr>
              <w:rPr>
                <w:rFonts w:cstheme="minorHAnsi"/>
                <w:sz w:val="24"/>
                <w:szCs w:val="24"/>
              </w:rPr>
            </w:pPr>
            <w:r w:rsidRPr="000E1097">
              <w:rPr>
                <w:rFonts w:cstheme="minorHAnsi"/>
                <w:sz w:val="24"/>
                <w:szCs w:val="24"/>
              </w:rPr>
              <w:t>Website views relating to project</w:t>
            </w:r>
          </w:p>
        </w:tc>
        <w:tc>
          <w:tcPr>
            <w:tcW w:w="2268" w:type="dxa"/>
          </w:tcPr>
          <w:p w:rsidR="00247CCB" w:rsidRPr="000E1097" w:rsidRDefault="00247CCB" w:rsidP="00F43FC9">
            <w:pPr>
              <w:rPr>
                <w:rFonts w:cstheme="minorHAnsi"/>
                <w:b/>
                <w:sz w:val="24"/>
                <w:szCs w:val="24"/>
              </w:rPr>
            </w:pPr>
            <w:r>
              <w:rPr>
                <w:rFonts w:cstheme="minorHAnsi"/>
                <w:b/>
                <w:sz w:val="24"/>
                <w:szCs w:val="24"/>
              </w:rPr>
              <w:t>6,017</w:t>
            </w:r>
          </w:p>
        </w:tc>
        <w:tc>
          <w:tcPr>
            <w:tcW w:w="1956" w:type="dxa"/>
          </w:tcPr>
          <w:p w:rsidR="00247CCB" w:rsidRPr="000E1097" w:rsidRDefault="00247CCB" w:rsidP="00F43FC9">
            <w:pPr>
              <w:rPr>
                <w:rFonts w:cstheme="minorHAnsi"/>
                <w:b/>
                <w:sz w:val="24"/>
                <w:szCs w:val="24"/>
              </w:rPr>
            </w:pPr>
            <w:r>
              <w:rPr>
                <w:rFonts w:cstheme="minorHAnsi"/>
                <w:b/>
                <w:sz w:val="24"/>
                <w:szCs w:val="24"/>
              </w:rPr>
              <w:t>4,857</w:t>
            </w:r>
          </w:p>
        </w:tc>
      </w:tr>
      <w:tr w:rsidR="00247CCB" w:rsidRPr="000E1097" w:rsidTr="00F43FC9">
        <w:tc>
          <w:tcPr>
            <w:tcW w:w="5245" w:type="dxa"/>
          </w:tcPr>
          <w:p w:rsidR="00247CCB" w:rsidRPr="000E1097" w:rsidRDefault="00247CCB" w:rsidP="00F43FC9">
            <w:pPr>
              <w:rPr>
                <w:rFonts w:cstheme="minorHAnsi"/>
                <w:sz w:val="24"/>
                <w:szCs w:val="24"/>
              </w:rPr>
            </w:pPr>
            <w:r w:rsidRPr="000E1097">
              <w:rPr>
                <w:rFonts w:cstheme="minorHAnsi"/>
                <w:sz w:val="24"/>
                <w:szCs w:val="24"/>
              </w:rPr>
              <w:t>Average time on website pages linked to project</w:t>
            </w:r>
          </w:p>
        </w:tc>
        <w:tc>
          <w:tcPr>
            <w:tcW w:w="2268" w:type="dxa"/>
          </w:tcPr>
          <w:p w:rsidR="00247CCB" w:rsidRPr="000E1097" w:rsidRDefault="00247CCB" w:rsidP="00F43FC9">
            <w:pPr>
              <w:rPr>
                <w:rFonts w:cstheme="minorHAnsi"/>
                <w:b/>
                <w:sz w:val="24"/>
                <w:szCs w:val="24"/>
              </w:rPr>
            </w:pPr>
            <w:r>
              <w:rPr>
                <w:rFonts w:cstheme="minorHAnsi"/>
                <w:b/>
                <w:sz w:val="24"/>
                <w:szCs w:val="24"/>
              </w:rPr>
              <w:t>01:42</w:t>
            </w:r>
          </w:p>
        </w:tc>
        <w:tc>
          <w:tcPr>
            <w:tcW w:w="1956" w:type="dxa"/>
          </w:tcPr>
          <w:p w:rsidR="00247CCB" w:rsidRPr="000E1097" w:rsidRDefault="00247CCB" w:rsidP="00F43FC9">
            <w:pPr>
              <w:rPr>
                <w:rFonts w:cstheme="minorHAnsi"/>
                <w:b/>
                <w:sz w:val="24"/>
                <w:szCs w:val="24"/>
              </w:rPr>
            </w:pPr>
            <w:r>
              <w:rPr>
                <w:rFonts w:cstheme="minorHAnsi"/>
                <w:b/>
                <w:sz w:val="24"/>
                <w:szCs w:val="24"/>
              </w:rPr>
              <w:t xml:space="preserve">n/a </w:t>
            </w:r>
          </w:p>
        </w:tc>
      </w:tr>
      <w:tr w:rsidR="00247CCB" w:rsidRPr="000E1097" w:rsidTr="00F43FC9">
        <w:tc>
          <w:tcPr>
            <w:tcW w:w="5245" w:type="dxa"/>
          </w:tcPr>
          <w:p w:rsidR="00247CCB" w:rsidRPr="002B0A45" w:rsidRDefault="00247CCB" w:rsidP="00F43FC9">
            <w:pPr>
              <w:rPr>
                <w:rFonts w:cstheme="minorHAnsi"/>
                <w:sz w:val="24"/>
                <w:szCs w:val="24"/>
                <w:highlight w:val="lightGray"/>
              </w:rPr>
            </w:pPr>
            <w:r w:rsidRPr="002B0A45">
              <w:rPr>
                <w:rFonts w:cstheme="minorHAnsi"/>
                <w:sz w:val="24"/>
                <w:szCs w:val="24"/>
                <w:highlight w:val="lightGray"/>
              </w:rPr>
              <w:t xml:space="preserve">New Vs returning Visitor to website, </w:t>
            </w:r>
          </w:p>
        </w:tc>
        <w:tc>
          <w:tcPr>
            <w:tcW w:w="2268" w:type="dxa"/>
          </w:tcPr>
          <w:p w:rsidR="00247CCB" w:rsidRPr="002B0A45" w:rsidRDefault="00247CCB" w:rsidP="00F43FC9">
            <w:pPr>
              <w:rPr>
                <w:rFonts w:cstheme="minorHAnsi"/>
                <w:b/>
                <w:sz w:val="24"/>
                <w:szCs w:val="24"/>
                <w:highlight w:val="lightGray"/>
              </w:rPr>
            </w:pPr>
            <w:r w:rsidRPr="002B0A45">
              <w:rPr>
                <w:rFonts w:cstheme="minorHAnsi"/>
                <w:b/>
                <w:sz w:val="24"/>
                <w:szCs w:val="24"/>
                <w:highlight w:val="lightGray"/>
              </w:rPr>
              <w:t xml:space="preserve">New 67% </w:t>
            </w:r>
          </w:p>
        </w:tc>
        <w:tc>
          <w:tcPr>
            <w:tcW w:w="1956" w:type="dxa"/>
          </w:tcPr>
          <w:p w:rsidR="00247CCB" w:rsidRPr="002B0A45" w:rsidRDefault="00247CCB" w:rsidP="00F43FC9">
            <w:pPr>
              <w:rPr>
                <w:rFonts w:cstheme="minorHAnsi"/>
                <w:b/>
                <w:sz w:val="24"/>
                <w:szCs w:val="24"/>
                <w:highlight w:val="lightGray"/>
              </w:rPr>
            </w:pPr>
            <w:r w:rsidRPr="002B0A45">
              <w:rPr>
                <w:rFonts w:cstheme="minorHAnsi"/>
                <w:b/>
                <w:sz w:val="24"/>
                <w:szCs w:val="24"/>
                <w:highlight w:val="lightGray"/>
              </w:rPr>
              <w:t>Returning  33%</w:t>
            </w:r>
          </w:p>
        </w:tc>
      </w:tr>
    </w:tbl>
    <w:p w:rsidR="00247CCB" w:rsidRPr="000E1097" w:rsidRDefault="00247CCB" w:rsidP="00247CCB">
      <w:pPr>
        <w:rPr>
          <w:rFonts w:cstheme="minorHAnsi"/>
          <w:b/>
        </w:rPr>
      </w:pPr>
    </w:p>
    <w:tbl>
      <w:tblPr>
        <w:tblStyle w:val="TableGrid"/>
        <w:tblW w:w="9469" w:type="dxa"/>
        <w:tblInd w:w="-5" w:type="dxa"/>
        <w:tblLook w:val="04A0"/>
      </w:tblPr>
      <w:tblGrid>
        <w:gridCol w:w="3261"/>
        <w:gridCol w:w="2073"/>
        <w:gridCol w:w="2257"/>
        <w:gridCol w:w="1878"/>
      </w:tblGrid>
      <w:tr w:rsidR="00247CCB" w:rsidRPr="000E1097" w:rsidTr="00F43FC9">
        <w:tc>
          <w:tcPr>
            <w:tcW w:w="3261" w:type="dxa"/>
            <w:shd w:val="clear" w:color="auto" w:fill="000000" w:themeFill="text1"/>
          </w:tcPr>
          <w:p w:rsidR="00247CCB" w:rsidRPr="000E1097" w:rsidRDefault="00247CCB" w:rsidP="00F43FC9">
            <w:pPr>
              <w:rPr>
                <w:rFonts w:cstheme="minorHAnsi"/>
                <w:b/>
                <w:color w:val="FFFFFF" w:themeColor="background1"/>
                <w:sz w:val="24"/>
                <w:szCs w:val="24"/>
              </w:rPr>
            </w:pPr>
          </w:p>
        </w:tc>
        <w:tc>
          <w:tcPr>
            <w:tcW w:w="2073" w:type="dxa"/>
            <w:shd w:val="clear" w:color="auto" w:fill="000000" w:themeFill="text1"/>
          </w:tcPr>
          <w:p w:rsidR="00247CCB" w:rsidRPr="000E1097" w:rsidRDefault="00247CCB" w:rsidP="00F43FC9">
            <w:pPr>
              <w:jc w:val="center"/>
              <w:rPr>
                <w:rFonts w:cstheme="minorHAnsi"/>
                <w:b/>
                <w:bCs/>
                <w:color w:val="FFFFFF" w:themeColor="background1"/>
                <w:sz w:val="24"/>
                <w:szCs w:val="24"/>
              </w:rPr>
            </w:pPr>
            <w:r w:rsidRPr="000E1097">
              <w:rPr>
                <w:rFonts w:cstheme="minorHAnsi"/>
                <w:b/>
                <w:bCs/>
                <w:color w:val="FFFFFF" w:themeColor="background1"/>
                <w:sz w:val="24"/>
                <w:szCs w:val="24"/>
              </w:rPr>
              <w:t>SUBSCRIBERS AT START OF PROJECT</w:t>
            </w:r>
          </w:p>
        </w:tc>
        <w:tc>
          <w:tcPr>
            <w:tcW w:w="2257" w:type="dxa"/>
            <w:shd w:val="clear" w:color="auto" w:fill="000000" w:themeFill="text1"/>
          </w:tcPr>
          <w:p w:rsidR="00247CCB" w:rsidRPr="000E1097" w:rsidRDefault="00247CCB" w:rsidP="00F43FC9">
            <w:pPr>
              <w:jc w:val="center"/>
              <w:rPr>
                <w:rFonts w:cstheme="minorHAnsi"/>
                <w:b/>
                <w:bCs/>
                <w:color w:val="FFFFFF" w:themeColor="background1"/>
                <w:sz w:val="24"/>
                <w:szCs w:val="24"/>
              </w:rPr>
            </w:pPr>
            <w:r w:rsidRPr="000E1097">
              <w:rPr>
                <w:rFonts w:cstheme="minorHAnsi"/>
                <w:b/>
                <w:bCs/>
                <w:color w:val="FFFFFF" w:themeColor="background1"/>
                <w:sz w:val="24"/>
                <w:szCs w:val="24"/>
              </w:rPr>
              <w:t>SUBSCRIBERS AT END OF PROJECT</w:t>
            </w:r>
          </w:p>
        </w:tc>
        <w:tc>
          <w:tcPr>
            <w:tcW w:w="1878" w:type="dxa"/>
            <w:shd w:val="clear" w:color="auto" w:fill="000000" w:themeFill="text1"/>
          </w:tcPr>
          <w:p w:rsidR="00247CCB" w:rsidRPr="000E1097" w:rsidRDefault="00247CCB" w:rsidP="00F43FC9">
            <w:pPr>
              <w:jc w:val="center"/>
              <w:rPr>
                <w:rFonts w:cstheme="minorHAnsi"/>
                <w:b/>
                <w:bCs/>
                <w:color w:val="FFFFFF" w:themeColor="background1"/>
                <w:sz w:val="24"/>
                <w:szCs w:val="24"/>
              </w:rPr>
            </w:pPr>
            <w:r w:rsidRPr="000E1097">
              <w:rPr>
                <w:rFonts w:cstheme="minorHAnsi"/>
                <w:b/>
                <w:bCs/>
                <w:color w:val="FFFFFF" w:themeColor="background1"/>
                <w:sz w:val="24"/>
                <w:szCs w:val="24"/>
              </w:rPr>
              <w:t>CLICK THROUGHS</w:t>
            </w:r>
          </w:p>
        </w:tc>
      </w:tr>
      <w:tr w:rsidR="00247CCB" w:rsidRPr="000E1097" w:rsidTr="00F43FC9">
        <w:tc>
          <w:tcPr>
            <w:tcW w:w="3261" w:type="dxa"/>
          </w:tcPr>
          <w:p w:rsidR="00247CCB" w:rsidRPr="000E1097" w:rsidRDefault="00247CCB" w:rsidP="00F43FC9">
            <w:pPr>
              <w:rPr>
                <w:rFonts w:cstheme="minorHAnsi"/>
                <w:sz w:val="24"/>
                <w:szCs w:val="24"/>
              </w:rPr>
            </w:pPr>
            <w:r w:rsidRPr="000E1097">
              <w:rPr>
                <w:rFonts w:cstheme="minorHAnsi"/>
                <w:sz w:val="24"/>
                <w:szCs w:val="24"/>
              </w:rPr>
              <w:t>E-newsletter subscribers via project routes</w:t>
            </w:r>
          </w:p>
        </w:tc>
        <w:tc>
          <w:tcPr>
            <w:tcW w:w="2073" w:type="dxa"/>
            <w:shd w:val="clear" w:color="auto" w:fill="FDE9D9" w:themeFill="accent6" w:themeFillTint="33"/>
          </w:tcPr>
          <w:p w:rsidR="00247CCB" w:rsidRPr="000E1097" w:rsidRDefault="00247CCB" w:rsidP="00F43FC9">
            <w:pPr>
              <w:rPr>
                <w:rFonts w:cstheme="minorHAnsi"/>
                <w:b/>
                <w:sz w:val="24"/>
                <w:szCs w:val="24"/>
              </w:rPr>
            </w:pPr>
            <w:r>
              <w:rPr>
                <w:rFonts w:cstheme="minorHAnsi"/>
                <w:b/>
                <w:sz w:val="24"/>
                <w:szCs w:val="24"/>
              </w:rPr>
              <w:t>764</w:t>
            </w:r>
          </w:p>
        </w:tc>
        <w:tc>
          <w:tcPr>
            <w:tcW w:w="2257" w:type="dxa"/>
          </w:tcPr>
          <w:p w:rsidR="00247CCB" w:rsidRPr="000E1097" w:rsidRDefault="00247CCB" w:rsidP="00F43FC9">
            <w:pPr>
              <w:rPr>
                <w:rFonts w:cstheme="minorHAnsi"/>
                <w:b/>
                <w:sz w:val="24"/>
                <w:szCs w:val="24"/>
              </w:rPr>
            </w:pPr>
            <w:r>
              <w:rPr>
                <w:rFonts w:cstheme="minorHAnsi"/>
                <w:b/>
                <w:sz w:val="24"/>
                <w:szCs w:val="24"/>
              </w:rPr>
              <w:t>776</w:t>
            </w:r>
          </w:p>
        </w:tc>
        <w:tc>
          <w:tcPr>
            <w:tcW w:w="1878" w:type="dxa"/>
          </w:tcPr>
          <w:p w:rsidR="00247CCB" w:rsidRPr="000E1097" w:rsidRDefault="00247CCB" w:rsidP="00F43FC9">
            <w:pPr>
              <w:rPr>
                <w:rFonts w:cstheme="minorHAnsi"/>
                <w:b/>
                <w:sz w:val="24"/>
                <w:szCs w:val="24"/>
              </w:rPr>
            </w:pPr>
            <w:r>
              <w:rPr>
                <w:rFonts w:cstheme="minorHAnsi"/>
                <w:b/>
                <w:sz w:val="24"/>
                <w:szCs w:val="24"/>
              </w:rPr>
              <w:t>1.6%</w:t>
            </w:r>
          </w:p>
        </w:tc>
      </w:tr>
    </w:tbl>
    <w:p w:rsidR="00247CCB" w:rsidRPr="000E1097" w:rsidRDefault="00247CCB" w:rsidP="00247CCB">
      <w:pPr>
        <w:rPr>
          <w:rFonts w:cstheme="minorHAnsi"/>
          <w:b/>
        </w:rPr>
      </w:pPr>
    </w:p>
    <w:tbl>
      <w:tblPr>
        <w:tblStyle w:val="TableGrid"/>
        <w:tblW w:w="9472" w:type="dxa"/>
        <w:tblInd w:w="-5" w:type="dxa"/>
        <w:tblLook w:val="04A0"/>
      </w:tblPr>
      <w:tblGrid>
        <w:gridCol w:w="1272"/>
        <w:gridCol w:w="2371"/>
        <w:gridCol w:w="2371"/>
        <w:gridCol w:w="1650"/>
        <w:gridCol w:w="1869"/>
      </w:tblGrid>
      <w:tr w:rsidR="00247CCB" w:rsidRPr="000E1097" w:rsidTr="00F43FC9">
        <w:tc>
          <w:tcPr>
            <w:tcW w:w="1732" w:type="dxa"/>
            <w:shd w:val="clear" w:color="auto" w:fill="000000" w:themeFill="text1"/>
          </w:tcPr>
          <w:p w:rsidR="00247CCB" w:rsidRPr="000E1097" w:rsidRDefault="00247CCB" w:rsidP="00F43FC9">
            <w:pPr>
              <w:rPr>
                <w:rFonts w:cstheme="minorHAnsi"/>
                <w:b/>
                <w:sz w:val="24"/>
                <w:szCs w:val="24"/>
              </w:rPr>
            </w:pPr>
          </w:p>
        </w:tc>
        <w:tc>
          <w:tcPr>
            <w:tcW w:w="2192" w:type="dxa"/>
            <w:shd w:val="clear" w:color="auto" w:fill="000000" w:themeFill="text1"/>
          </w:tcPr>
          <w:p w:rsidR="00247CCB" w:rsidRPr="000E1097" w:rsidRDefault="00247CCB" w:rsidP="00F43FC9">
            <w:pPr>
              <w:jc w:val="center"/>
              <w:rPr>
                <w:rFonts w:cstheme="minorHAnsi"/>
                <w:b/>
                <w:bCs/>
                <w:color w:val="FFFFFF" w:themeColor="background1"/>
                <w:sz w:val="24"/>
                <w:szCs w:val="24"/>
              </w:rPr>
            </w:pPr>
            <w:r w:rsidRPr="000E1097">
              <w:rPr>
                <w:rFonts w:cstheme="minorHAnsi"/>
                <w:b/>
                <w:bCs/>
                <w:color w:val="FFFFFF" w:themeColor="background1"/>
                <w:sz w:val="24"/>
                <w:szCs w:val="24"/>
              </w:rPr>
              <w:t>LIKES/FOLLOWERS/</w:t>
            </w:r>
            <w:r w:rsidRPr="000E1097">
              <w:rPr>
                <w:rFonts w:cstheme="minorHAnsi"/>
                <w:b/>
                <w:bCs/>
                <w:color w:val="FFFFFF" w:themeColor="background1"/>
                <w:sz w:val="24"/>
                <w:szCs w:val="24"/>
              </w:rPr>
              <w:br/>
              <w:t>SUBCRIBERS AT START OF PROJECT</w:t>
            </w:r>
          </w:p>
        </w:tc>
        <w:tc>
          <w:tcPr>
            <w:tcW w:w="2192" w:type="dxa"/>
            <w:shd w:val="clear" w:color="auto" w:fill="000000" w:themeFill="text1"/>
          </w:tcPr>
          <w:p w:rsidR="00247CCB" w:rsidRPr="000E1097" w:rsidRDefault="00247CCB" w:rsidP="00F43FC9">
            <w:pPr>
              <w:jc w:val="center"/>
              <w:rPr>
                <w:rFonts w:cstheme="minorHAnsi"/>
                <w:b/>
                <w:bCs/>
                <w:color w:val="FFFFFF" w:themeColor="background1"/>
                <w:sz w:val="24"/>
                <w:szCs w:val="24"/>
              </w:rPr>
            </w:pPr>
            <w:r w:rsidRPr="000E1097">
              <w:rPr>
                <w:rFonts w:cstheme="minorHAnsi"/>
                <w:b/>
                <w:bCs/>
                <w:color w:val="FFFFFF" w:themeColor="background1"/>
                <w:sz w:val="24"/>
                <w:szCs w:val="24"/>
              </w:rPr>
              <w:t>LIKES/FOLLOWERS/</w:t>
            </w:r>
            <w:r w:rsidRPr="000E1097">
              <w:rPr>
                <w:rFonts w:cstheme="minorHAnsi"/>
                <w:b/>
                <w:bCs/>
                <w:color w:val="FFFFFF" w:themeColor="background1"/>
                <w:sz w:val="24"/>
                <w:szCs w:val="24"/>
              </w:rPr>
              <w:br/>
              <w:t xml:space="preserve">SUBSCRIBERS AT END OF PROJECT </w:t>
            </w:r>
          </w:p>
        </w:tc>
        <w:tc>
          <w:tcPr>
            <w:tcW w:w="1709" w:type="dxa"/>
            <w:shd w:val="clear" w:color="auto" w:fill="000000" w:themeFill="text1"/>
          </w:tcPr>
          <w:p w:rsidR="00247CCB" w:rsidRPr="000E1097" w:rsidRDefault="00247CCB" w:rsidP="00F43FC9">
            <w:pPr>
              <w:jc w:val="center"/>
              <w:rPr>
                <w:rFonts w:cstheme="minorHAnsi"/>
                <w:b/>
                <w:bCs/>
                <w:color w:val="FFFFFF" w:themeColor="background1"/>
                <w:sz w:val="24"/>
                <w:szCs w:val="24"/>
              </w:rPr>
            </w:pPr>
            <w:r w:rsidRPr="000E1097">
              <w:rPr>
                <w:rFonts w:cstheme="minorHAnsi"/>
                <w:b/>
                <w:bCs/>
                <w:color w:val="FFFFFF" w:themeColor="background1"/>
                <w:sz w:val="24"/>
                <w:szCs w:val="24"/>
              </w:rPr>
              <w:t>IMPRESSIONS ON POSTS RELATING TO THE PROJECT</w:t>
            </w:r>
          </w:p>
        </w:tc>
        <w:tc>
          <w:tcPr>
            <w:tcW w:w="1647" w:type="dxa"/>
            <w:shd w:val="clear" w:color="auto" w:fill="000000" w:themeFill="text1"/>
          </w:tcPr>
          <w:p w:rsidR="00247CCB" w:rsidRPr="000E1097" w:rsidRDefault="00247CCB" w:rsidP="00F43FC9">
            <w:pPr>
              <w:jc w:val="center"/>
              <w:rPr>
                <w:rFonts w:cstheme="minorHAnsi"/>
                <w:b/>
                <w:bCs/>
                <w:color w:val="FFFFFF" w:themeColor="background1"/>
                <w:sz w:val="24"/>
                <w:szCs w:val="24"/>
              </w:rPr>
            </w:pPr>
            <w:r w:rsidRPr="000E1097">
              <w:rPr>
                <w:rFonts w:cstheme="minorHAnsi"/>
                <w:b/>
                <w:bCs/>
                <w:color w:val="FFFFFF" w:themeColor="background1"/>
                <w:sz w:val="24"/>
                <w:szCs w:val="24"/>
              </w:rPr>
              <w:t>ENGAGEMENTS WITH POSTS RELATING TO THE PROJECT</w:t>
            </w:r>
          </w:p>
        </w:tc>
      </w:tr>
      <w:tr w:rsidR="00247CCB" w:rsidRPr="000E1097" w:rsidTr="00F43FC9">
        <w:tc>
          <w:tcPr>
            <w:tcW w:w="1732" w:type="dxa"/>
          </w:tcPr>
          <w:p w:rsidR="00247CCB" w:rsidRPr="000E1097" w:rsidRDefault="00247CCB" w:rsidP="00F43FC9">
            <w:pPr>
              <w:rPr>
                <w:rFonts w:cstheme="minorHAnsi"/>
                <w:b/>
                <w:bCs/>
                <w:sz w:val="24"/>
                <w:szCs w:val="24"/>
              </w:rPr>
            </w:pPr>
            <w:r w:rsidRPr="000E1097">
              <w:rPr>
                <w:rFonts w:cstheme="minorHAnsi"/>
                <w:sz w:val="24"/>
                <w:szCs w:val="24"/>
              </w:rPr>
              <w:t>Facebook</w:t>
            </w:r>
          </w:p>
        </w:tc>
        <w:tc>
          <w:tcPr>
            <w:tcW w:w="2192" w:type="dxa"/>
            <w:shd w:val="clear" w:color="auto" w:fill="FDE9D9" w:themeFill="accent6" w:themeFillTint="33"/>
          </w:tcPr>
          <w:p w:rsidR="00247CCB" w:rsidRPr="000E1097" w:rsidRDefault="00247CCB" w:rsidP="00F43FC9">
            <w:pPr>
              <w:rPr>
                <w:rFonts w:cstheme="minorHAnsi"/>
                <w:b/>
                <w:sz w:val="24"/>
                <w:szCs w:val="24"/>
              </w:rPr>
            </w:pPr>
            <w:r>
              <w:rPr>
                <w:rFonts w:cstheme="minorHAnsi"/>
                <w:b/>
                <w:sz w:val="24"/>
                <w:szCs w:val="24"/>
              </w:rPr>
              <w:t>2,320</w:t>
            </w:r>
          </w:p>
        </w:tc>
        <w:tc>
          <w:tcPr>
            <w:tcW w:w="2192" w:type="dxa"/>
          </w:tcPr>
          <w:p w:rsidR="00247CCB" w:rsidRPr="000E1097" w:rsidRDefault="00247CCB" w:rsidP="00F43FC9">
            <w:pPr>
              <w:rPr>
                <w:rFonts w:cstheme="minorHAnsi"/>
                <w:b/>
                <w:sz w:val="24"/>
                <w:szCs w:val="24"/>
              </w:rPr>
            </w:pPr>
            <w:r>
              <w:rPr>
                <w:rFonts w:cstheme="minorHAnsi"/>
                <w:b/>
                <w:sz w:val="24"/>
                <w:szCs w:val="24"/>
              </w:rPr>
              <w:t>2,363</w:t>
            </w:r>
          </w:p>
        </w:tc>
        <w:tc>
          <w:tcPr>
            <w:tcW w:w="1709" w:type="dxa"/>
          </w:tcPr>
          <w:p w:rsidR="00247CCB" w:rsidRPr="000E1097" w:rsidRDefault="00247CCB" w:rsidP="00F43FC9">
            <w:pPr>
              <w:rPr>
                <w:rFonts w:cstheme="minorHAnsi"/>
                <w:b/>
                <w:sz w:val="24"/>
                <w:szCs w:val="24"/>
              </w:rPr>
            </w:pPr>
            <w:r>
              <w:rPr>
                <w:rFonts w:cstheme="minorHAnsi"/>
                <w:b/>
                <w:sz w:val="24"/>
                <w:szCs w:val="24"/>
              </w:rPr>
              <w:t>39,883</w:t>
            </w:r>
          </w:p>
        </w:tc>
        <w:tc>
          <w:tcPr>
            <w:tcW w:w="1647" w:type="dxa"/>
          </w:tcPr>
          <w:p w:rsidR="00247CCB" w:rsidRPr="000E1097" w:rsidRDefault="00247CCB" w:rsidP="00F43FC9">
            <w:pPr>
              <w:rPr>
                <w:rFonts w:cstheme="minorHAnsi"/>
                <w:b/>
                <w:sz w:val="24"/>
                <w:szCs w:val="24"/>
              </w:rPr>
            </w:pPr>
            <w:r>
              <w:rPr>
                <w:rFonts w:cstheme="minorHAnsi"/>
                <w:b/>
                <w:sz w:val="24"/>
                <w:szCs w:val="24"/>
              </w:rPr>
              <w:t>5,937</w:t>
            </w:r>
          </w:p>
        </w:tc>
      </w:tr>
      <w:tr w:rsidR="00247CCB" w:rsidRPr="000E1097" w:rsidTr="00F43FC9">
        <w:tc>
          <w:tcPr>
            <w:tcW w:w="1732" w:type="dxa"/>
          </w:tcPr>
          <w:p w:rsidR="00247CCB" w:rsidRPr="000E1097" w:rsidRDefault="00247CCB" w:rsidP="00F43FC9">
            <w:pPr>
              <w:rPr>
                <w:rFonts w:cstheme="minorHAnsi"/>
                <w:b/>
                <w:bCs/>
                <w:sz w:val="24"/>
                <w:szCs w:val="24"/>
              </w:rPr>
            </w:pPr>
            <w:r w:rsidRPr="000E1097">
              <w:rPr>
                <w:rFonts w:cstheme="minorHAnsi"/>
                <w:sz w:val="24"/>
                <w:szCs w:val="24"/>
              </w:rPr>
              <w:t>Twitter</w:t>
            </w:r>
          </w:p>
        </w:tc>
        <w:tc>
          <w:tcPr>
            <w:tcW w:w="2192" w:type="dxa"/>
            <w:shd w:val="clear" w:color="auto" w:fill="FDE9D9" w:themeFill="accent6" w:themeFillTint="33"/>
          </w:tcPr>
          <w:p w:rsidR="00247CCB" w:rsidRPr="000E1097" w:rsidRDefault="00247CCB" w:rsidP="00F43FC9">
            <w:pPr>
              <w:rPr>
                <w:rFonts w:cstheme="minorHAnsi"/>
                <w:b/>
                <w:sz w:val="24"/>
                <w:szCs w:val="24"/>
              </w:rPr>
            </w:pPr>
            <w:r>
              <w:rPr>
                <w:rFonts w:cstheme="minorHAnsi"/>
                <w:b/>
                <w:sz w:val="24"/>
                <w:szCs w:val="24"/>
              </w:rPr>
              <w:t>3,891</w:t>
            </w:r>
          </w:p>
        </w:tc>
        <w:tc>
          <w:tcPr>
            <w:tcW w:w="2192" w:type="dxa"/>
          </w:tcPr>
          <w:p w:rsidR="00247CCB" w:rsidRPr="000E1097" w:rsidRDefault="00247CCB" w:rsidP="00F43FC9">
            <w:pPr>
              <w:rPr>
                <w:rFonts w:cstheme="minorHAnsi"/>
                <w:b/>
                <w:sz w:val="24"/>
                <w:szCs w:val="24"/>
              </w:rPr>
            </w:pPr>
            <w:r>
              <w:rPr>
                <w:rFonts w:cstheme="minorHAnsi"/>
                <w:b/>
                <w:sz w:val="24"/>
                <w:szCs w:val="24"/>
              </w:rPr>
              <w:t>3,985</w:t>
            </w:r>
          </w:p>
        </w:tc>
        <w:tc>
          <w:tcPr>
            <w:tcW w:w="1709" w:type="dxa"/>
          </w:tcPr>
          <w:p w:rsidR="00247CCB" w:rsidRPr="000E1097" w:rsidRDefault="00247CCB" w:rsidP="00F43FC9">
            <w:pPr>
              <w:rPr>
                <w:rFonts w:cstheme="minorHAnsi"/>
                <w:b/>
                <w:sz w:val="24"/>
                <w:szCs w:val="24"/>
              </w:rPr>
            </w:pPr>
            <w:r>
              <w:rPr>
                <w:rFonts w:cstheme="minorHAnsi"/>
                <w:b/>
                <w:sz w:val="24"/>
                <w:szCs w:val="24"/>
              </w:rPr>
              <w:t>42,100</w:t>
            </w:r>
          </w:p>
        </w:tc>
        <w:tc>
          <w:tcPr>
            <w:tcW w:w="1647" w:type="dxa"/>
          </w:tcPr>
          <w:p w:rsidR="00247CCB" w:rsidRPr="000E1097" w:rsidRDefault="00247CCB" w:rsidP="00F43FC9">
            <w:pPr>
              <w:rPr>
                <w:rFonts w:cstheme="minorHAnsi"/>
                <w:b/>
                <w:sz w:val="24"/>
                <w:szCs w:val="24"/>
              </w:rPr>
            </w:pPr>
            <w:r>
              <w:rPr>
                <w:rFonts w:cstheme="minorHAnsi"/>
                <w:b/>
                <w:sz w:val="24"/>
                <w:szCs w:val="24"/>
              </w:rPr>
              <w:t>130</w:t>
            </w:r>
          </w:p>
        </w:tc>
      </w:tr>
      <w:tr w:rsidR="00247CCB" w:rsidRPr="000E1097" w:rsidTr="00F43FC9">
        <w:tc>
          <w:tcPr>
            <w:tcW w:w="1732" w:type="dxa"/>
          </w:tcPr>
          <w:p w:rsidR="00247CCB" w:rsidRPr="000E1097" w:rsidRDefault="00247CCB" w:rsidP="00F43FC9">
            <w:pPr>
              <w:rPr>
                <w:rFonts w:cstheme="minorHAnsi"/>
                <w:b/>
                <w:bCs/>
                <w:sz w:val="24"/>
                <w:szCs w:val="24"/>
              </w:rPr>
            </w:pPr>
            <w:r w:rsidRPr="000E1097">
              <w:rPr>
                <w:rFonts w:cstheme="minorHAnsi"/>
                <w:sz w:val="24"/>
                <w:szCs w:val="24"/>
              </w:rPr>
              <w:t>Instagram</w:t>
            </w:r>
          </w:p>
        </w:tc>
        <w:tc>
          <w:tcPr>
            <w:tcW w:w="2192" w:type="dxa"/>
            <w:shd w:val="clear" w:color="auto" w:fill="FDE9D9" w:themeFill="accent6" w:themeFillTint="33"/>
          </w:tcPr>
          <w:p w:rsidR="00247CCB" w:rsidRPr="000E1097" w:rsidRDefault="00247CCB" w:rsidP="00F43FC9">
            <w:pPr>
              <w:rPr>
                <w:rFonts w:cstheme="minorHAnsi"/>
                <w:b/>
                <w:sz w:val="24"/>
                <w:szCs w:val="24"/>
              </w:rPr>
            </w:pPr>
            <w:r>
              <w:rPr>
                <w:rFonts w:cstheme="minorHAnsi"/>
                <w:b/>
                <w:sz w:val="24"/>
                <w:szCs w:val="24"/>
              </w:rPr>
              <w:t>1,975</w:t>
            </w:r>
          </w:p>
        </w:tc>
        <w:tc>
          <w:tcPr>
            <w:tcW w:w="2192" w:type="dxa"/>
          </w:tcPr>
          <w:p w:rsidR="00247CCB" w:rsidRPr="000E1097" w:rsidRDefault="00247CCB" w:rsidP="00F43FC9">
            <w:pPr>
              <w:rPr>
                <w:rFonts w:cstheme="minorHAnsi"/>
                <w:b/>
                <w:sz w:val="24"/>
                <w:szCs w:val="24"/>
              </w:rPr>
            </w:pPr>
            <w:r>
              <w:rPr>
                <w:rFonts w:cstheme="minorHAnsi"/>
                <w:b/>
                <w:sz w:val="24"/>
                <w:szCs w:val="24"/>
              </w:rPr>
              <w:t>1,580</w:t>
            </w:r>
          </w:p>
        </w:tc>
        <w:tc>
          <w:tcPr>
            <w:tcW w:w="1709" w:type="dxa"/>
          </w:tcPr>
          <w:p w:rsidR="00247CCB" w:rsidRPr="000E1097" w:rsidRDefault="00247CCB" w:rsidP="00F43FC9">
            <w:pPr>
              <w:rPr>
                <w:rFonts w:cstheme="minorHAnsi"/>
                <w:b/>
                <w:sz w:val="24"/>
                <w:szCs w:val="24"/>
              </w:rPr>
            </w:pPr>
            <w:r>
              <w:rPr>
                <w:rFonts w:cstheme="minorHAnsi"/>
                <w:b/>
                <w:sz w:val="24"/>
                <w:szCs w:val="24"/>
              </w:rPr>
              <w:t>45,995</w:t>
            </w:r>
          </w:p>
        </w:tc>
        <w:tc>
          <w:tcPr>
            <w:tcW w:w="1647" w:type="dxa"/>
          </w:tcPr>
          <w:p w:rsidR="00247CCB" w:rsidRPr="000E1097" w:rsidRDefault="00247CCB" w:rsidP="00F43FC9">
            <w:pPr>
              <w:rPr>
                <w:rFonts w:cstheme="minorHAnsi"/>
                <w:b/>
                <w:sz w:val="24"/>
                <w:szCs w:val="24"/>
              </w:rPr>
            </w:pPr>
            <w:r>
              <w:rPr>
                <w:rFonts w:cstheme="minorHAnsi"/>
                <w:b/>
                <w:sz w:val="24"/>
                <w:szCs w:val="24"/>
              </w:rPr>
              <w:t>1,261</w:t>
            </w:r>
          </w:p>
        </w:tc>
      </w:tr>
      <w:tr w:rsidR="00247CCB" w:rsidRPr="000E1097" w:rsidTr="00F43FC9">
        <w:tc>
          <w:tcPr>
            <w:tcW w:w="1732" w:type="dxa"/>
          </w:tcPr>
          <w:p w:rsidR="00247CCB" w:rsidRPr="000E1097" w:rsidRDefault="00247CCB" w:rsidP="00F43FC9">
            <w:pPr>
              <w:rPr>
                <w:rFonts w:cstheme="minorHAnsi"/>
                <w:b/>
                <w:bCs/>
                <w:sz w:val="24"/>
                <w:szCs w:val="24"/>
              </w:rPr>
            </w:pPr>
            <w:r w:rsidRPr="000E1097">
              <w:rPr>
                <w:rFonts w:cstheme="minorHAnsi"/>
                <w:sz w:val="24"/>
                <w:szCs w:val="24"/>
              </w:rPr>
              <w:t>Other</w:t>
            </w:r>
          </w:p>
        </w:tc>
        <w:tc>
          <w:tcPr>
            <w:tcW w:w="2192" w:type="dxa"/>
            <w:shd w:val="clear" w:color="auto" w:fill="FDE9D9" w:themeFill="accent6" w:themeFillTint="33"/>
          </w:tcPr>
          <w:p w:rsidR="00247CCB" w:rsidRPr="000E1097" w:rsidRDefault="00247CCB" w:rsidP="00F43FC9">
            <w:pPr>
              <w:rPr>
                <w:rFonts w:cstheme="minorHAnsi"/>
                <w:b/>
                <w:sz w:val="24"/>
                <w:szCs w:val="24"/>
              </w:rPr>
            </w:pPr>
            <w:r>
              <w:rPr>
                <w:rFonts w:cstheme="minorHAnsi"/>
                <w:b/>
                <w:sz w:val="24"/>
                <w:szCs w:val="24"/>
              </w:rPr>
              <w:t>N/A</w:t>
            </w:r>
          </w:p>
        </w:tc>
        <w:tc>
          <w:tcPr>
            <w:tcW w:w="2192" w:type="dxa"/>
          </w:tcPr>
          <w:p w:rsidR="00247CCB" w:rsidRPr="000E1097" w:rsidRDefault="00247CCB" w:rsidP="00F43FC9">
            <w:pPr>
              <w:rPr>
                <w:rFonts w:cstheme="minorHAnsi"/>
                <w:b/>
                <w:sz w:val="24"/>
                <w:szCs w:val="24"/>
              </w:rPr>
            </w:pPr>
            <w:r>
              <w:rPr>
                <w:rFonts w:cstheme="minorHAnsi"/>
                <w:b/>
                <w:sz w:val="24"/>
                <w:szCs w:val="24"/>
              </w:rPr>
              <w:t>N/A</w:t>
            </w:r>
          </w:p>
        </w:tc>
        <w:tc>
          <w:tcPr>
            <w:tcW w:w="1709" w:type="dxa"/>
          </w:tcPr>
          <w:p w:rsidR="00247CCB" w:rsidRPr="000E1097" w:rsidRDefault="00247CCB" w:rsidP="00F43FC9">
            <w:pPr>
              <w:rPr>
                <w:rFonts w:cstheme="minorHAnsi"/>
                <w:b/>
                <w:sz w:val="24"/>
                <w:szCs w:val="24"/>
              </w:rPr>
            </w:pPr>
            <w:r>
              <w:rPr>
                <w:rFonts w:cstheme="minorHAnsi"/>
                <w:b/>
                <w:sz w:val="24"/>
                <w:szCs w:val="24"/>
              </w:rPr>
              <w:t>N/A</w:t>
            </w:r>
          </w:p>
        </w:tc>
        <w:tc>
          <w:tcPr>
            <w:tcW w:w="1647" w:type="dxa"/>
          </w:tcPr>
          <w:p w:rsidR="00247CCB" w:rsidRPr="000E1097" w:rsidRDefault="00247CCB" w:rsidP="00F43FC9">
            <w:pPr>
              <w:rPr>
                <w:rFonts w:cstheme="minorHAnsi"/>
                <w:b/>
                <w:sz w:val="24"/>
                <w:szCs w:val="24"/>
              </w:rPr>
            </w:pPr>
            <w:r>
              <w:rPr>
                <w:rFonts w:cstheme="minorHAnsi"/>
                <w:b/>
                <w:sz w:val="24"/>
                <w:szCs w:val="24"/>
              </w:rPr>
              <w:t>N/A</w:t>
            </w:r>
          </w:p>
        </w:tc>
      </w:tr>
    </w:tbl>
    <w:p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w:t>
      </w:r>
      <w:proofErr w:type="spellStart"/>
      <w:r w:rsidRPr="216FA100">
        <w:rPr>
          <w:sz w:val="22"/>
          <w:szCs w:val="22"/>
        </w:rPr>
        <w:t>retweets</w:t>
      </w:r>
      <w:proofErr w:type="spellEnd"/>
      <w:r w:rsidRPr="216FA100">
        <w:rPr>
          <w:sz w:val="22"/>
          <w:szCs w:val="22"/>
        </w:rPr>
        <w:t xml:space="preserve">, likes; YouTube shares, comments; etc.    </w:t>
      </w:r>
    </w:p>
    <w:p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p w:rsidR="001C5536" w:rsidRDefault="001C5536" w:rsidP="216FA100">
      <w:pPr>
        <w:spacing w:after="0"/>
        <w:rPr>
          <w:b/>
          <w:bCs/>
          <w:sz w:val="22"/>
          <w:szCs w:val="22"/>
        </w:rPr>
      </w:pPr>
    </w:p>
    <w:p w:rsidR="001C5536" w:rsidRDefault="001C5536" w:rsidP="216FA100">
      <w:pPr>
        <w:spacing w:after="0"/>
        <w:rPr>
          <w:b/>
          <w:bCs/>
          <w:sz w:val="22"/>
          <w:szCs w:val="22"/>
        </w:rPr>
      </w:pPr>
      <w:r>
        <w:rPr>
          <w:b/>
          <w:bCs/>
          <w:sz w:val="22"/>
          <w:szCs w:val="22"/>
        </w:rPr>
        <w:t xml:space="preserve">PLEASE SEE ATTACHED COMMENTS AND QUOTES SHEET </w:t>
      </w:r>
    </w:p>
    <w:p w:rsidR="008D48F4" w:rsidRPr="00953181" w:rsidRDefault="008D48F4" w:rsidP="00276838">
      <w:pPr>
        <w:pStyle w:val="ListParagraph"/>
        <w:spacing w:after="240"/>
        <w:ind w:left="426"/>
      </w:pPr>
    </w:p>
    <w:p w:rsidR="002F5A54" w:rsidRPr="00276838" w:rsidRDefault="002F5A54" w:rsidP="00276838">
      <w:pPr>
        <w:pStyle w:val="ListParagraph"/>
        <w:spacing w:after="240"/>
        <w:ind w:left="426"/>
        <w:rPr>
          <w:sz w:val="22"/>
          <w:szCs w:val="22"/>
        </w:rPr>
      </w:pPr>
    </w:p>
    <w:p w:rsidR="001C5536" w:rsidRDefault="001C5536" w:rsidP="002F5A54">
      <w:pPr>
        <w:spacing w:after="0"/>
        <w:rPr>
          <w:b/>
          <w:bCs/>
          <w:color w:val="C00000"/>
          <w:sz w:val="22"/>
          <w:szCs w:val="22"/>
        </w:rPr>
      </w:pPr>
    </w:p>
    <w:p w:rsidR="001C5536" w:rsidRDefault="001C5536" w:rsidP="002F5A54">
      <w:pPr>
        <w:spacing w:after="0"/>
        <w:rPr>
          <w:b/>
          <w:bCs/>
          <w:color w:val="C00000"/>
          <w:sz w:val="22"/>
          <w:szCs w:val="22"/>
        </w:rPr>
      </w:pPr>
    </w:p>
    <w:p w:rsidR="001C5536" w:rsidRDefault="001C5536" w:rsidP="002F5A54">
      <w:pPr>
        <w:spacing w:after="0"/>
        <w:rPr>
          <w:b/>
          <w:bCs/>
          <w:color w:val="C00000"/>
          <w:sz w:val="22"/>
          <w:szCs w:val="22"/>
        </w:rPr>
      </w:pPr>
    </w:p>
    <w:p w:rsidR="009F08BB" w:rsidRPr="00AF1B55" w:rsidRDefault="002F5A54" w:rsidP="002F5A54">
      <w:pPr>
        <w:spacing w:after="0"/>
        <w:rPr>
          <w:sz w:val="22"/>
          <w:szCs w:val="22"/>
        </w:rPr>
      </w:pPr>
      <w:r>
        <w:rPr>
          <w:b/>
          <w:bCs/>
          <w:color w:val="C00000"/>
          <w:sz w:val="22"/>
          <w:szCs w:val="22"/>
        </w:rPr>
        <w:t>vii.</w:t>
      </w:r>
      <w:r>
        <w:rPr>
          <w:b/>
          <w:bCs/>
          <w:color w:val="C00000"/>
          <w:sz w:val="22"/>
          <w:szCs w:val="22"/>
        </w:rPr>
        <w:tab/>
      </w:r>
      <w:r w:rsidR="006E7D10">
        <w:rPr>
          <w:b/>
          <w:bCs/>
          <w:color w:val="C00000"/>
          <w:sz w:val="22"/>
          <w:szCs w:val="22"/>
        </w:rPr>
        <w:t>PARTNERS</w:t>
      </w:r>
    </w:p>
    <w:p w:rsidR="002F5A54" w:rsidRPr="002F5A54" w:rsidRDefault="002F5A54" w:rsidP="216FA100">
      <w:pPr>
        <w:rPr>
          <w:b/>
          <w:bCs/>
          <w:sz w:val="12"/>
          <w:szCs w:val="12"/>
        </w:rPr>
      </w:pPr>
    </w:p>
    <w:p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tblPr>
      <w:tblGrid>
        <w:gridCol w:w="6804"/>
        <w:gridCol w:w="1648"/>
        <w:gridCol w:w="1649"/>
      </w:tblGrid>
      <w:tr w:rsidR="009F08BB" w:rsidTr="00113A2A">
        <w:tc>
          <w:tcPr>
            <w:tcW w:w="6804"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rsidTr="00113A2A">
        <w:tc>
          <w:tcPr>
            <w:tcW w:w="10101" w:type="dxa"/>
            <w:gridSpan w:val="3"/>
            <w:shd w:val="clear" w:color="auto" w:fill="C00000"/>
          </w:tcPr>
          <w:p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rsidTr="00113A2A">
        <w:tc>
          <w:tcPr>
            <w:tcW w:w="6804" w:type="dxa"/>
          </w:tcPr>
          <w:p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rsidR="009F08BB" w:rsidRPr="00AA1DCC" w:rsidRDefault="00D85223" w:rsidP="00E14B21">
            <w:pPr>
              <w:spacing w:before="60" w:after="60"/>
              <w:jc w:val="center"/>
              <w:rPr>
                <w:sz w:val="22"/>
                <w:szCs w:val="22"/>
              </w:rPr>
            </w:pPr>
            <w:r>
              <w:rPr>
                <w:sz w:val="22"/>
                <w:szCs w:val="22"/>
              </w:rPr>
              <w:t>0</w:t>
            </w:r>
          </w:p>
        </w:tc>
        <w:tc>
          <w:tcPr>
            <w:tcW w:w="1649" w:type="dxa"/>
          </w:tcPr>
          <w:p w:rsidR="009F08BB" w:rsidRPr="00AA1DCC" w:rsidRDefault="00D85223" w:rsidP="00E14B21">
            <w:pPr>
              <w:spacing w:before="60" w:after="60"/>
              <w:jc w:val="center"/>
              <w:rPr>
                <w:sz w:val="22"/>
                <w:szCs w:val="22"/>
              </w:rPr>
            </w:pPr>
            <w:r>
              <w:rPr>
                <w:sz w:val="22"/>
                <w:szCs w:val="22"/>
              </w:rPr>
              <w:t>2</w:t>
            </w:r>
          </w:p>
        </w:tc>
      </w:tr>
      <w:tr w:rsidR="009F08BB" w:rsidTr="00113A2A">
        <w:tc>
          <w:tcPr>
            <w:tcW w:w="6804" w:type="dxa"/>
          </w:tcPr>
          <w:p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rsidR="009F08BB" w:rsidRPr="00AA1DCC" w:rsidRDefault="00D85223" w:rsidP="00E14B21">
            <w:pPr>
              <w:spacing w:before="60" w:after="60"/>
              <w:jc w:val="center"/>
              <w:rPr>
                <w:sz w:val="22"/>
                <w:szCs w:val="22"/>
              </w:rPr>
            </w:pPr>
            <w:r>
              <w:rPr>
                <w:sz w:val="22"/>
                <w:szCs w:val="22"/>
              </w:rPr>
              <w:t>0</w:t>
            </w:r>
          </w:p>
        </w:tc>
        <w:tc>
          <w:tcPr>
            <w:tcW w:w="1649" w:type="dxa"/>
          </w:tcPr>
          <w:p w:rsidR="009F08BB" w:rsidRPr="00AA1DCC" w:rsidRDefault="00D85223" w:rsidP="00E14B21">
            <w:pPr>
              <w:spacing w:before="60" w:after="60"/>
              <w:jc w:val="center"/>
              <w:rPr>
                <w:sz w:val="22"/>
                <w:szCs w:val="22"/>
              </w:rPr>
            </w:pPr>
            <w:r>
              <w:rPr>
                <w:sz w:val="22"/>
                <w:szCs w:val="22"/>
              </w:rPr>
              <w:t>0</w:t>
            </w:r>
          </w:p>
        </w:tc>
      </w:tr>
      <w:tr w:rsidR="009F08BB" w:rsidTr="00113A2A">
        <w:trPr>
          <w:trHeight w:val="70"/>
        </w:trPr>
        <w:tc>
          <w:tcPr>
            <w:tcW w:w="6804" w:type="dxa"/>
          </w:tcPr>
          <w:p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rsidR="009F08BB" w:rsidRPr="00AA1DCC" w:rsidRDefault="00D85223" w:rsidP="00E14B21">
            <w:pPr>
              <w:spacing w:before="60" w:after="60"/>
              <w:jc w:val="center"/>
              <w:rPr>
                <w:sz w:val="22"/>
                <w:szCs w:val="22"/>
              </w:rPr>
            </w:pPr>
            <w:r>
              <w:rPr>
                <w:sz w:val="22"/>
                <w:szCs w:val="22"/>
              </w:rPr>
              <w:t>2</w:t>
            </w:r>
          </w:p>
        </w:tc>
        <w:tc>
          <w:tcPr>
            <w:tcW w:w="1649" w:type="dxa"/>
          </w:tcPr>
          <w:p w:rsidR="009F08BB" w:rsidRPr="00AA1DCC" w:rsidRDefault="00D85223" w:rsidP="00E14B21">
            <w:pPr>
              <w:spacing w:before="60" w:after="60"/>
              <w:jc w:val="center"/>
              <w:rPr>
                <w:sz w:val="22"/>
                <w:szCs w:val="22"/>
              </w:rPr>
            </w:pPr>
            <w:r>
              <w:rPr>
                <w:sz w:val="22"/>
                <w:szCs w:val="22"/>
              </w:rPr>
              <w:t>1</w:t>
            </w:r>
          </w:p>
        </w:tc>
      </w:tr>
      <w:tr w:rsidR="009F08BB" w:rsidTr="00113A2A">
        <w:trPr>
          <w:trHeight w:val="70"/>
        </w:trPr>
        <w:tc>
          <w:tcPr>
            <w:tcW w:w="6804" w:type="dxa"/>
          </w:tcPr>
          <w:p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rsidR="009F08BB" w:rsidRPr="00AA1DCC" w:rsidRDefault="00D85223" w:rsidP="00E14B21">
            <w:pPr>
              <w:spacing w:before="60" w:after="60"/>
              <w:jc w:val="center"/>
              <w:rPr>
                <w:sz w:val="22"/>
                <w:szCs w:val="22"/>
              </w:rPr>
            </w:pPr>
            <w:r>
              <w:rPr>
                <w:sz w:val="22"/>
                <w:szCs w:val="22"/>
              </w:rPr>
              <w:t>0</w:t>
            </w:r>
          </w:p>
        </w:tc>
        <w:tc>
          <w:tcPr>
            <w:tcW w:w="1649" w:type="dxa"/>
          </w:tcPr>
          <w:p w:rsidR="009F08BB" w:rsidRPr="00AA1DCC" w:rsidRDefault="00D85223" w:rsidP="00E14B21">
            <w:pPr>
              <w:spacing w:before="60" w:after="60"/>
              <w:jc w:val="center"/>
              <w:rPr>
                <w:sz w:val="22"/>
                <w:szCs w:val="22"/>
              </w:rPr>
            </w:pPr>
            <w:r>
              <w:rPr>
                <w:sz w:val="22"/>
                <w:szCs w:val="22"/>
              </w:rPr>
              <w:t>0</w:t>
            </w:r>
          </w:p>
        </w:tc>
      </w:tr>
      <w:tr w:rsidR="009F08BB" w:rsidTr="00113A2A">
        <w:trPr>
          <w:trHeight w:val="70"/>
        </w:trPr>
        <w:tc>
          <w:tcPr>
            <w:tcW w:w="6804" w:type="dxa"/>
          </w:tcPr>
          <w:p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rsidR="009F08BB" w:rsidRPr="00AA1DCC" w:rsidRDefault="00D85223" w:rsidP="00E14B21">
            <w:pPr>
              <w:spacing w:before="60" w:after="60"/>
              <w:jc w:val="center"/>
              <w:rPr>
                <w:sz w:val="22"/>
                <w:szCs w:val="22"/>
              </w:rPr>
            </w:pPr>
            <w:r>
              <w:rPr>
                <w:sz w:val="22"/>
                <w:szCs w:val="22"/>
              </w:rPr>
              <w:t>0</w:t>
            </w:r>
          </w:p>
        </w:tc>
        <w:tc>
          <w:tcPr>
            <w:tcW w:w="1649" w:type="dxa"/>
          </w:tcPr>
          <w:p w:rsidR="009F08BB" w:rsidRPr="00AA1DCC" w:rsidRDefault="00D85223" w:rsidP="00E14B21">
            <w:pPr>
              <w:spacing w:before="60" w:after="60"/>
              <w:jc w:val="center"/>
              <w:rPr>
                <w:sz w:val="22"/>
                <w:szCs w:val="22"/>
              </w:rPr>
            </w:pPr>
            <w:r>
              <w:rPr>
                <w:sz w:val="22"/>
                <w:szCs w:val="22"/>
              </w:rPr>
              <w:t>0</w:t>
            </w:r>
          </w:p>
        </w:tc>
      </w:tr>
      <w:tr w:rsidR="009F08BB" w:rsidTr="00113A2A">
        <w:trPr>
          <w:trHeight w:val="70"/>
        </w:trPr>
        <w:tc>
          <w:tcPr>
            <w:tcW w:w="6804" w:type="dxa"/>
          </w:tcPr>
          <w:p w:rsidR="009F08BB" w:rsidRDefault="216FA100" w:rsidP="216FA100">
            <w:pPr>
              <w:spacing w:before="60" w:after="60"/>
              <w:rPr>
                <w:sz w:val="22"/>
                <w:szCs w:val="22"/>
              </w:rPr>
            </w:pPr>
            <w:r w:rsidRPr="216FA100">
              <w:rPr>
                <w:sz w:val="22"/>
                <w:szCs w:val="22"/>
              </w:rPr>
              <w:t>Education (e.g. school, college, university)</w:t>
            </w:r>
          </w:p>
        </w:tc>
        <w:tc>
          <w:tcPr>
            <w:tcW w:w="1648" w:type="dxa"/>
          </w:tcPr>
          <w:p w:rsidR="009F08BB" w:rsidRPr="00AA1DCC" w:rsidRDefault="00D85223" w:rsidP="00E14B21">
            <w:pPr>
              <w:spacing w:before="60" w:after="60"/>
              <w:jc w:val="center"/>
              <w:rPr>
                <w:sz w:val="22"/>
                <w:szCs w:val="22"/>
              </w:rPr>
            </w:pPr>
            <w:r>
              <w:rPr>
                <w:sz w:val="22"/>
                <w:szCs w:val="22"/>
              </w:rPr>
              <w:t>0</w:t>
            </w:r>
          </w:p>
        </w:tc>
        <w:tc>
          <w:tcPr>
            <w:tcW w:w="1649" w:type="dxa"/>
          </w:tcPr>
          <w:p w:rsidR="009F08BB" w:rsidRPr="00AA1DCC" w:rsidRDefault="00D85223" w:rsidP="00E14B21">
            <w:pPr>
              <w:spacing w:before="60" w:after="60"/>
              <w:jc w:val="center"/>
              <w:rPr>
                <w:sz w:val="22"/>
                <w:szCs w:val="22"/>
              </w:rPr>
            </w:pPr>
            <w:r>
              <w:rPr>
                <w:sz w:val="22"/>
                <w:szCs w:val="22"/>
              </w:rPr>
              <w:t>0</w:t>
            </w:r>
          </w:p>
        </w:tc>
      </w:tr>
      <w:tr w:rsidR="00276838" w:rsidTr="00113A2A">
        <w:trPr>
          <w:trHeight w:val="70"/>
        </w:trPr>
        <w:tc>
          <w:tcPr>
            <w:tcW w:w="6804" w:type="dxa"/>
          </w:tcPr>
          <w:p w:rsidR="00276838" w:rsidRDefault="216FA100" w:rsidP="216FA100">
            <w:pPr>
              <w:spacing w:before="60" w:after="60"/>
              <w:rPr>
                <w:sz w:val="22"/>
                <w:szCs w:val="22"/>
              </w:rPr>
            </w:pPr>
            <w:r w:rsidRPr="216FA100">
              <w:rPr>
                <w:sz w:val="22"/>
                <w:szCs w:val="22"/>
              </w:rPr>
              <w:t>Other</w:t>
            </w:r>
          </w:p>
        </w:tc>
        <w:tc>
          <w:tcPr>
            <w:tcW w:w="1648" w:type="dxa"/>
          </w:tcPr>
          <w:p w:rsidR="00276838" w:rsidRPr="00AA1DCC" w:rsidRDefault="00D85223" w:rsidP="00E14B21">
            <w:pPr>
              <w:spacing w:before="60" w:after="60"/>
              <w:jc w:val="center"/>
              <w:rPr>
                <w:sz w:val="22"/>
                <w:szCs w:val="22"/>
              </w:rPr>
            </w:pPr>
            <w:r>
              <w:rPr>
                <w:sz w:val="22"/>
                <w:szCs w:val="22"/>
              </w:rPr>
              <w:t>1</w:t>
            </w:r>
          </w:p>
        </w:tc>
        <w:tc>
          <w:tcPr>
            <w:tcW w:w="1649" w:type="dxa"/>
          </w:tcPr>
          <w:p w:rsidR="00276838" w:rsidRPr="00AA1DCC" w:rsidRDefault="00D85223" w:rsidP="00E14B21">
            <w:pPr>
              <w:spacing w:before="60" w:after="60"/>
              <w:jc w:val="center"/>
              <w:rPr>
                <w:sz w:val="22"/>
                <w:szCs w:val="22"/>
              </w:rPr>
            </w:pPr>
            <w:r>
              <w:rPr>
                <w:sz w:val="22"/>
                <w:szCs w:val="22"/>
              </w:rPr>
              <w:t>0</w:t>
            </w:r>
          </w:p>
        </w:tc>
      </w:tr>
      <w:tr w:rsidR="00276838" w:rsidTr="00113A2A">
        <w:trPr>
          <w:trHeight w:val="70"/>
        </w:trPr>
        <w:tc>
          <w:tcPr>
            <w:tcW w:w="10101" w:type="dxa"/>
            <w:gridSpan w:val="3"/>
            <w:shd w:val="clear" w:color="auto" w:fill="C00000"/>
          </w:tcPr>
          <w:p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rsidTr="00113A2A">
        <w:trPr>
          <w:trHeight w:val="70"/>
        </w:trPr>
        <w:tc>
          <w:tcPr>
            <w:tcW w:w="6804" w:type="dxa"/>
          </w:tcPr>
          <w:p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rsidR="00276838" w:rsidRPr="00AA1DCC" w:rsidRDefault="00D85223" w:rsidP="00E14B21">
            <w:pPr>
              <w:spacing w:before="60" w:after="60"/>
              <w:jc w:val="center"/>
              <w:rPr>
                <w:sz w:val="22"/>
                <w:szCs w:val="22"/>
              </w:rPr>
            </w:pPr>
            <w:r>
              <w:rPr>
                <w:sz w:val="22"/>
                <w:szCs w:val="22"/>
              </w:rPr>
              <w:t>1</w:t>
            </w:r>
          </w:p>
        </w:tc>
        <w:tc>
          <w:tcPr>
            <w:tcW w:w="1649" w:type="dxa"/>
          </w:tcPr>
          <w:p w:rsidR="00276838" w:rsidRPr="00AA1DCC" w:rsidRDefault="00D85223" w:rsidP="00E14B21">
            <w:pPr>
              <w:spacing w:before="60" w:after="60"/>
              <w:jc w:val="center"/>
              <w:rPr>
                <w:sz w:val="22"/>
                <w:szCs w:val="22"/>
              </w:rPr>
            </w:pPr>
            <w:r>
              <w:rPr>
                <w:sz w:val="22"/>
                <w:szCs w:val="22"/>
              </w:rPr>
              <w:t>2</w:t>
            </w:r>
          </w:p>
        </w:tc>
      </w:tr>
      <w:tr w:rsidR="00276838" w:rsidTr="00113A2A">
        <w:trPr>
          <w:trHeight w:val="70"/>
        </w:trPr>
        <w:tc>
          <w:tcPr>
            <w:tcW w:w="6804" w:type="dxa"/>
          </w:tcPr>
          <w:p w:rsidR="00276838" w:rsidRDefault="216FA100" w:rsidP="00D85223">
            <w:pPr>
              <w:spacing w:before="60" w:after="60"/>
              <w:rPr>
                <w:sz w:val="22"/>
                <w:szCs w:val="22"/>
              </w:rPr>
            </w:pPr>
            <w:r w:rsidRPr="216FA100">
              <w:rPr>
                <w:sz w:val="22"/>
                <w:szCs w:val="22"/>
              </w:rPr>
              <w:t>Number of existing partners involved in this project</w:t>
            </w:r>
          </w:p>
        </w:tc>
        <w:tc>
          <w:tcPr>
            <w:tcW w:w="1648" w:type="dxa"/>
          </w:tcPr>
          <w:p w:rsidR="00276838" w:rsidRPr="00AA1DCC" w:rsidRDefault="00D85223" w:rsidP="00E14B21">
            <w:pPr>
              <w:spacing w:before="60" w:after="60"/>
              <w:jc w:val="center"/>
              <w:rPr>
                <w:sz w:val="22"/>
                <w:szCs w:val="22"/>
              </w:rPr>
            </w:pPr>
            <w:r>
              <w:rPr>
                <w:sz w:val="22"/>
                <w:szCs w:val="22"/>
              </w:rPr>
              <w:t>2</w:t>
            </w:r>
          </w:p>
        </w:tc>
        <w:tc>
          <w:tcPr>
            <w:tcW w:w="1649" w:type="dxa"/>
          </w:tcPr>
          <w:p w:rsidR="00276838" w:rsidRPr="00AA1DCC" w:rsidRDefault="00D85223" w:rsidP="00E14B21">
            <w:pPr>
              <w:spacing w:before="60" w:after="60"/>
              <w:jc w:val="center"/>
              <w:rPr>
                <w:sz w:val="22"/>
                <w:szCs w:val="22"/>
              </w:rPr>
            </w:pPr>
            <w:r>
              <w:rPr>
                <w:sz w:val="22"/>
                <w:szCs w:val="22"/>
              </w:rPr>
              <w:t>1</w:t>
            </w:r>
          </w:p>
        </w:tc>
      </w:tr>
    </w:tbl>
    <w:p w:rsidR="009F08BB" w:rsidRDefault="009F08BB" w:rsidP="00470D62">
      <w:pPr>
        <w:pStyle w:val="ListParagraph"/>
        <w:spacing w:after="0"/>
        <w:ind w:left="357"/>
        <w:rPr>
          <w:b/>
          <w:color w:val="C00000"/>
          <w:sz w:val="22"/>
          <w:szCs w:val="22"/>
        </w:rPr>
      </w:pPr>
    </w:p>
    <w:p w:rsidR="00D85223" w:rsidRDefault="00D85223" w:rsidP="00871EC6">
      <w:pPr>
        <w:spacing w:after="0"/>
        <w:rPr>
          <w:color w:val="000000"/>
          <w:sz w:val="22"/>
          <w:szCs w:val="22"/>
        </w:rPr>
      </w:pPr>
    </w:p>
    <w:p w:rsidR="00D85223" w:rsidRDefault="00D85223" w:rsidP="00871EC6">
      <w:pPr>
        <w:spacing w:after="0"/>
        <w:rPr>
          <w:color w:val="000000"/>
          <w:sz w:val="22"/>
          <w:szCs w:val="22"/>
        </w:rPr>
      </w:pPr>
    </w:p>
    <w:p w:rsidR="00D85223" w:rsidRDefault="00D85223" w:rsidP="00871EC6">
      <w:pPr>
        <w:spacing w:after="0"/>
        <w:rPr>
          <w:color w:val="000000"/>
          <w:sz w:val="22"/>
          <w:szCs w:val="22"/>
        </w:rPr>
      </w:pPr>
    </w:p>
    <w:p w:rsidR="00D85223" w:rsidRDefault="00D85223" w:rsidP="00871EC6">
      <w:pPr>
        <w:spacing w:after="0"/>
        <w:rPr>
          <w:color w:val="000000"/>
          <w:sz w:val="22"/>
          <w:szCs w:val="22"/>
        </w:rPr>
      </w:pPr>
    </w:p>
    <w:p w:rsidR="00D85223" w:rsidRDefault="00D85223" w:rsidP="00871EC6">
      <w:pPr>
        <w:spacing w:after="0"/>
        <w:rPr>
          <w:color w:val="000000"/>
          <w:sz w:val="22"/>
          <w:szCs w:val="22"/>
        </w:rPr>
      </w:pPr>
    </w:p>
    <w:p w:rsidR="00D85223" w:rsidRDefault="00D85223" w:rsidP="00871EC6">
      <w:pPr>
        <w:spacing w:after="0"/>
        <w:rPr>
          <w:color w:val="000000"/>
          <w:sz w:val="22"/>
          <w:szCs w:val="22"/>
        </w:rPr>
      </w:pPr>
    </w:p>
    <w:p w:rsidR="00D85223" w:rsidRDefault="00D85223" w:rsidP="00871EC6">
      <w:pPr>
        <w:spacing w:after="0"/>
        <w:rPr>
          <w:color w:val="000000"/>
          <w:sz w:val="22"/>
          <w:szCs w:val="22"/>
        </w:rPr>
      </w:pPr>
    </w:p>
    <w:p w:rsidR="00871EC6" w:rsidRPr="002B1286" w:rsidRDefault="0054588D" w:rsidP="00871EC6">
      <w:pPr>
        <w:spacing w:after="0"/>
        <w:rPr>
          <w:sz w:val="22"/>
          <w:szCs w:val="22"/>
        </w:rPr>
      </w:pPr>
      <w:r w:rsidRPr="0054588D">
        <w:rPr>
          <w:noProof/>
          <w:lang w:val="en-GB" w:eastAsia="en-GB"/>
        </w:rPr>
        <w:lastRenderedPageBreak/>
        <w:pict>
          <v:shape id="Text Box 12" o:spid="_x0000_s1039" type="#_x0000_t202" style="position:absolute;margin-left:.6pt;margin-top:44pt;width:498.05pt;height:483.4pt;z-index:25165824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G6A4V4oAgAATwQAAA4AAAAAAAAAAAAAAAAALgIAAGRycy9lMm9E&#10;b2MueG1sUEsBAi0AFAAGAAgAAAAhAJ1bZxvdAAAACAEAAA8AAAAAAAAAAAAAAAAAggQAAGRycy9k&#10;b3ducmV2LnhtbFBLBQYAAAAABAAEAPMAAACMBQAAAAA=&#10;">
            <v:textbox style="mso-next-textbox:#Text Box 12">
              <w:txbxContent>
                <w:p w:rsidR="00263F28" w:rsidRDefault="00263F28" w:rsidP="00263F28">
                  <w:pPr>
                    <w:rPr>
                      <w:u w:val="single"/>
                    </w:rPr>
                  </w:pPr>
                  <w:r w:rsidRPr="00263F28">
                    <w:rPr>
                      <w:u w:val="single"/>
                    </w:rPr>
                    <w:t>Successes</w:t>
                  </w:r>
                </w:p>
                <w:p w:rsidR="00263F28" w:rsidRDefault="00263F28" w:rsidP="00263F28">
                  <w:pPr>
                    <w:rPr>
                      <w:u w:val="single"/>
                    </w:rPr>
                  </w:pPr>
                </w:p>
                <w:p w:rsidR="00263F28" w:rsidRDefault="00263F28" w:rsidP="00263F28">
                  <w:r w:rsidRPr="00263F28">
                    <w:t xml:space="preserve">Through </w:t>
                  </w:r>
                  <w:r>
                    <w:t>A</w:t>
                  </w:r>
                  <w:r w:rsidRPr="00263F28">
                    <w:t>nita</w:t>
                  </w:r>
                  <w:r>
                    <w:t>’</w:t>
                  </w:r>
                  <w:r w:rsidRPr="00263F28">
                    <w:t>s wo</w:t>
                  </w:r>
                  <w:r>
                    <w:t>r</w:t>
                  </w:r>
                  <w:r w:rsidRPr="00263F28">
                    <w:t>k</w:t>
                  </w:r>
                  <w:r>
                    <w:t xml:space="preserve"> </w:t>
                  </w:r>
                  <w:r w:rsidRPr="00263F28">
                    <w:t xml:space="preserve">we were able to reconnect with </w:t>
                  </w:r>
                  <w:r>
                    <w:t>T</w:t>
                  </w:r>
                  <w:r w:rsidRPr="00263F28">
                    <w:t xml:space="preserve">he Warren </w:t>
                  </w:r>
                  <w:r>
                    <w:t xml:space="preserve">and share/promote events through social media. </w:t>
                  </w:r>
                </w:p>
                <w:p w:rsidR="00263F28" w:rsidRPr="00263F28" w:rsidRDefault="00263F28" w:rsidP="00263F28"/>
                <w:p w:rsidR="00263F28" w:rsidRDefault="00263F28" w:rsidP="00470D62">
                  <w:pPr>
                    <w:rPr>
                      <w:u w:val="single"/>
                    </w:rPr>
                  </w:pPr>
                  <w:r w:rsidRPr="00263F28">
                    <w:rPr>
                      <w:u w:val="single"/>
                    </w:rPr>
                    <w:t>Challenges</w:t>
                  </w:r>
                </w:p>
                <w:p w:rsidR="007969F2" w:rsidRDefault="007969F2" w:rsidP="00470D62">
                  <w:pPr>
                    <w:rPr>
                      <w:u w:val="single"/>
                    </w:rPr>
                  </w:pPr>
                </w:p>
                <w:p w:rsidR="007969F2" w:rsidRDefault="007969F2" w:rsidP="007969F2">
                  <w:r>
                    <w:t xml:space="preserve">With the increase in footfall and traffic we missed out on an opportunity to likewise increase our mailing list through data capture. Anita created a competition in which visitors could leave their details to win a signed print. This was really successful and generated over 300 new contacts but the data sharing information on the form only stipulated the information would be shared with VGR and not Artlink. This is an area to be aware of in future especially with touring partnership, to check the fine print on data capture forms. </w:t>
                  </w:r>
                </w:p>
                <w:p w:rsidR="007969F2" w:rsidRPr="00263F28" w:rsidRDefault="007969F2" w:rsidP="00470D62">
                  <w:pPr>
                    <w:rPr>
                      <w:u w:val="single"/>
                    </w:rPr>
                  </w:pPr>
                </w:p>
              </w:txbxContent>
            </v:textbox>
            <w10:wrap type="square"/>
          </v:shape>
        </w:pic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871EC6">
        <w:rPr>
          <w:b/>
          <w:sz w:val="22"/>
          <w:szCs w:val="22"/>
        </w:rPr>
        <w:t>Please see results from your Partner Survey, provided in the Hull 2017 Reporting Toolkit.</w:t>
      </w:r>
    </w:p>
    <w:p w:rsidR="00345719" w:rsidRPr="00953181" w:rsidRDefault="00345719" w:rsidP="216FA100">
      <w:pPr>
        <w:spacing w:after="0"/>
        <w:rPr>
          <w:b/>
          <w:bCs/>
          <w:sz w:val="22"/>
          <w:szCs w:val="22"/>
        </w:rPr>
      </w:pPr>
    </w:p>
    <w:sectPr w:rsidR="00345719" w:rsidRPr="00953181"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F65" w:rsidRDefault="00CE5F65" w:rsidP="00C17BA8">
      <w:r>
        <w:separator/>
      </w:r>
    </w:p>
  </w:endnote>
  <w:endnote w:type="continuationSeparator" w:id="0">
    <w:p w:rsidR="00CE5F65" w:rsidRDefault="00CE5F65" w:rsidP="00C17BA8">
      <w:r>
        <w:continuationSeparator/>
      </w:r>
    </w:p>
  </w:endnote>
  <w:endnote w:type="continuationNotice" w:id="1">
    <w:p w:rsidR="00CE5F65" w:rsidRDefault="00CE5F65">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16741"/>
      <w:docPartObj>
        <w:docPartGallery w:val="Page Numbers (Bottom of Page)"/>
        <w:docPartUnique/>
      </w:docPartObj>
    </w:sdtPr>
    <w:sdtEndPr>
      <w:rPr>
        <w:noProof/>
        <w:sz w:val="20"/>
        <w:szCs w:val="20"/>
      </w:rPr>
    </w:sdtEndPr>
    <w:sdtContent>
      <w:p w:rsidR="00AD0F2E" w:rsidRPr="00E657CF" w:rsidRDefault="0054588D">
        <w:pPr>
          <w:pStyle w:val="Footer"/>
          <w:jc w:val="right"/>
          <w:rPr>
            <w:sz w:val="20"/>
            <w:szCs w:val="20"/>
          </w:rPr>
        </w:pPr>
        <w:r w:rsidRPr="0054588D">
          <w:fldChar w:fldCharType="begin"/>
        </w:r>
        <w:r w:rsidR="00AD0F2E">
          <w:instrText xml:space="preserve"> PAGE   \* MERGEFORMAT </w:instrText>
        </w:r>
        <w:r w:rsidRPr="0054588D">
          <w:fldChar w:fldCharType="separate"/>
        </w:r>
        <w:r w:rsidR="00C15306" w:rsidRPr="00C15306">
          <w:rPr>
            <w:noProof/>
            <w:sz w:val="20"/>
            <w:szCs w:val="20"/>
          </w:rPr>
          <w:t>1</w:t>
        </w:r>
        <w:r>
          <w:rPr>
            <w:noProof/>
            <w:sz w:val="20"/>
            <w:szCs w:val="20"/>
          </w:rPr>
          <w:fldChar w:fldCharType="end"/>
        </w:r>
      </w:p>
    </w:sdtContent>
  </w:sdt>
  <w:p w:rsidR="00AD0F2E" w:rsidRDefault="00AD0F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F65" w:rsidRDefault="00CE5F65" w:rsidP="00C17BA8">
      <w:r>
        <w:separator/>
      </w:r>
    </w:p>
  </w:footnote>
  <w:footnote w:type="continuationSeparator" w:id="0">
    <w:p w:rsidR="00CE5F65" w:rsidRDefault="00CE5F65" w:rsidP="00C17BA8">
      <w:r>
        <w:continuationSeparator/>
      </w:r>
    </w:p>
  </w:footnote>
  <w:footnote w:type="continuationNotice" w:id="1">
    <w:p w:rsidR="00CE5F65" w:rsidRDefault="00CE5F65">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2E" w:rsidRDefault="00AD0F2E" w:rsidP="00C17BA8">
    <w:pPr>
      <w:pStyle w:val="Header"/>
    </w:pPr>
    <w:r>
      <w:rPr>
        <w:noProof/>
        <w:lang w:val="en-GB" w:eastAsia="en-GB"/>
      </w:rPr>
      <w:drawing>
        <wp:anchor distT="0" distB="0" distL="114300" distR="114300" simplePos="0" relativeHeight="251657216"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A6220AD"/>
    <w:multiLevelType w:val="hybridMultilevel"/>
    <w:tmpl w:val="6E064FF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8">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20"/>
  </w:num>
  <w:num w:numId="6">
    <w:abstractNumId w:val="4"/>
  </w:num>
  <w:num w:numId="7">
    <w:abstractNumId w:val="23"/>
  </w:num>
  <w:num w:numId="8">
    <w:abstractNumId w:val="1"/>
  </w:num>
  <w:num w:numId="9">
    <w:abstractNumId w:val="6"/>
  </w:num>
  <w:num w:numId="10">
    <w:abstractNumId w:val="18"/>
  </w:num>
  <w:num w:numId="11">
    <w:abstractNumId w:val="19"/>
  </w:num>
  <w:num w:numId="12">
    <w:abstractNumId w:val="22"/>
  </w:num>
  <w:num w:numId="13">
    <w:abstractNumId w:val="0"/>
  </w:num>
  <w:num w:numId="14">
    <w:abstractNumId w:val="15"/>
  </w:num>
  <w:num w:numId="15">
    <w:abstractNumId w:val="10"/>
  </w:num>
  <w:num w:numId="16">
    <w:abstractNumId w:val="24"/>
  </w:num>
  <w:num w:numId="17">
    <w:abstractNumId w:val="9"/>
  </w:num>
  <w:num w:numId="18">
    <w:abstractNumId w:val="21"/>
  </w:num>
  <w:num w:numId="19">
    <w:abstractNumId w:val="5"/>
  </w:num>
  <w:num w:numId="20">
    <w:abstractNumId w:val="17"/>
  </w:num>
  <w:num w:numId="21">
    <w:abstractNumId w:val="12"/>
  </w:num>
  <w:num w:numId="22">
    <w:abstractNumId w:val="11"/>
  </w:num>
  <w:num w:numId="23">
    <w:abstractNumId w:val="2"/>
  </w:num>
  <w:num w:numId="24">
    <w:abstractNumId w:val="14"/>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4"/>
  </w:hdrShapeDefaults>
  <w:footnotePr>
    <w:footnote w:id="-1"/>
    <w:footnote w:id="0"/>
    <w:footnote w:id="1"/>
  </w:footnotePr>
  <w:endnotePr>
    <w:endnote w:id="-1"/>
    <w:endnote w:id="0"/>
    <w:endnote w:id="1"/>
  </w:endnotePr>
  <w:compat>
    <w:useFELayout/>
  </w:compat>
  <w:rsids>
    <w:rsidRoot w:val="00AF2B08"/>
    <w:rsid w:val="00020FAB"/>
    <w:rsid w:val="00036627"/>
    <w:rsid w:val="00043A1F"/>
    <w:rsid w:val="00057095"/>
    <w:rsid w:val="00057AE1"/>
    <w:rsid w:val="0008290E"/>
    <w:rsid w:val="000916F2"/>
    <w:rsid w:val="00095246"/>
    <w:rsid w:val="000D6920"/>
    <w:rsid w:val="000E0FC5"/>
    <w:rsid w:val="00105E9D"/>
    <w:rsid w:val="0011022A"/>
    <w:rsid w:val="00113A2A"/>
    <w:rsid w:val="00113E6B"/>
    <w:rsid w:val="00115DA2"/>
    <w:rsid w:val="001420DC"/>
    <w:rsid w:val="00154540"/>
    <w:rsid w:val="00163472"/>
    <w:rsid w:val="0016506E"/>
    <w:rsid w:val="00173F60"/>
    <w:rsid w:val="00176832"/>
    <w:rsid w:val="00177FB4"/>
    <w:rsid w:val="001820B6"/>
    <w:rsid w:val="0018506C"/>
    <w:rsid w:val="00186474"/>
    <w:rsid w:val="001A20AD"/>
    <w:rsid w:val="001A231C"/>
    <w:rsid w:val="001B174E"/>
    <w:rsid w:val="001B2E94"/>
    <w:rsid w:val="001B3249"/>
    <w:rsid w:val="001C5536"/>
    <w:rsid w:val="001D0B78"/>
    <w:rsid w:val="001E09D8"/>
    <w:rsid w:val="001E201A"/>
    <w:rsid w:val="001E4818"/>
    <w:rsid w:val="001E7DF4"/>
    <w:rsid w:val="002012C4"/>
    <w:rsid w:val="0024023A"/>
    <w:rsid w:val="00245DD9"/>
    <w:rsid w:val="00247CCB"/>
    <w:rsid w:val="0025243C"/>
    <w:rsid w:val="0026167C"/>
    <w:rsid w:val="00263F28"/>
    <w:rsid w:val="00265D7F"/>
    <w:rsid w:val="00274D4B"/>
    <w:rsid w:val="00276626"/>
    <w:rsid w:val="00276838"/>
    <w:rsid w:val="002A13CA"/>
    <w:rsid w:val="002B1286"/>
    <w:rsid w:val="002B7B40"/>
    <w:rsid w:val="002D3BCB"/>
    <w:rsid w:val="002F0CA0"/>
    <w:rsid w:val="002F5A54"/>
    <w:rsid w:val="003120E4"/>
    <w:rsid w:val="00333881"/>
    <w:rsid w:val="003371A7"/>
    <w:rsid w:val="0034165F"/>
    <w:rsid w:val="00341B91"/>
    <w:rsid w:val="00345719"/>
    <w:rsid w:val="0034720F"/>
    <w:rsid w:val="00356B41"/>
    <w:rsid w:val="0036257A"/>
    <w:rsid w:val="00363021"/>
    <w:rsid w:val="00364ED6"/>
    <w:rsid w:val="003700AA"/>
    <w:rsid w:val="00375C57"/>
    <w:rsid w:val="00383851"/>
    <w:rsid w:val="00393845"/>
    <w:rsid w:val="00394A58"/>
    <w:rsid w:val="003A0CBF"/>
    <w:rsid w:val="003A34D7"/>
    <w:rsid w:val="003E4F2A"/>
    <w:rsid w:val="00423442"/>
    <w:rsid w:val="0044429E"/>
    <w:rsid w:val="00457F05"/>
    <w:rsid w:val="00470D62"/>
    <w:rsid w:val="00493C2E"/>
    <w:rsid w:val="00494CB9"/>
    <w:rsid w:val="00495999"/>
    <w:rsid w:val="004A5269"/>
    <w:rsid w:val="004D4AAE"/>
    <w:rsid w:val="004E025B"/>
    <w:rsid w:val="004F18F3"/>
    <w:rsid w:val="00507119"/>
    <w:rsid w:val="00515A7B"/>
    <w:rsid w:val="00515C63"/>
    <w:rsid w:val="00526BE4"/>
    <w:rsid w:val="00526D42"/>
    <w:rsid w:val="0054588D"/>
    <w:rsid w:val="00547627"/>
    <w:rsid w:val="00551674"/>
    <w:rsid w:val="0057477C"/>
    <w:rsid w:val="0057546A"/>
    <w:rsid w:val="005840C1"/>
    <w:rsid w:val="0058666A"/>
    <w:rsid w:val="0058711C"/>
    <w:rsid w:val="005A1CF5"/>
    <w:rsid w:val="005B15EC"/>
    <w:rsid w:val="005B62AD"/>
    <w:rsid w:val="005C05DD"/>
    <w:rsid w:val="005C5419"/>
    <w:rsid w:val="005C6CF6"/>
    <w:rsid w:val="005F104F"/>
    <w:rsid w:val="00603B44"/>
    <w:rsid w:val="006102D0"/>
    <w:rsid w:val="0061171F"/>
    <w:rsid w:val="006208E9"/>
    <w:rsid w:val="006409B1"/>
    <w:rsid w:val="00642C97"/>
    <w:rsid w:val="00642D4B"/>
    <w:rsid w:val="00643826"/>
    <w:rsid w:val="00644E2D"/>
    <w:rsid w:val="00647FE8"/>
    <w:rsid w:val="00656F55"/>
    <w:rsid w:val="00663F0A"/>
    <w:rsid w:val="006640F7"/>
    <w:rsid w:val="0068644A"/>
    <w:rsid w:val="006B2342"/>
    <w:rsid w:val="006C217B"/>
    <w:rsid w:val="006D0AEB"/>
    <w:rsid w:val="006D6198"/>
    <w:rsid w:val="006E7D10"/>
    <w:rsid w:val="00714C3B"/>
    <w:rsid w:val="00717ADE"/>
    <w:rsid w:val="00724EEC"/>
    <w:rsid w:val="00731C60"/>
    <w:rsid w:val="00735C3E"/>
    <w:rsid w:val="00746355"/>
    <w:rsid w:val="00780C0A"/>
    <w:rsid w:val="0078333E"/>
    <w:rsid w:val="00787CB7"/>
    <w:rsid w:val="00792B2E"/>
    <w:rsid w:val="00795EEB"/>
    <w:rsid w:val="007969F2"/>
    <w:rsid w:val="007A40E6"/>
    <w:rsid w:val="007A725E"/>
    <w:rsid w:val="007A7D91"/>
    <w:rsid w:val="007B0BCE"/>
    <w:rsid w:val="007C5E9D"/>
    <w:rsid w:val="007C6EF3"/>
    <w:rsid w:val="007D2F4C"/>
    <w:rsid w:val="007F781C"/>
    <w:rsid w:val="0080750A"/>
    <w:rsid w:val="00810983"/>
    <w:rsid w:val="00816570"/>
    <w:rsid w:val="00845C55"/>
    <w:rsid w:val="008505DC"/>
    <w:rsid w:val="00852852"/>
    <w:rsid w:val="00867B00"/>
    <w:rsid w:val="00871EC6"/>
    <w:rsid w:val="00890C62"/>
    <w:rsid w:val="008B0307"/>
    <w:rsid w:val="008C5F12"/>
    <w:rsid w:val="008C71F3"/>
    <w:rsid w:val="008D043E"/>
    <w:rsid w:val="008D440B"/>
    <w:rsid w:val="008D48F4"/>
    <w:rsid w:val="008D5793"/>
    <w:rsid w:val="008E11C2"/>
    <w:rsid w:val="008F0569"/>
    <w:rsid w:val="008F110C"/>
    <w:rsid w:val="00903824"/>
    <w:rsid w:val="009064BB"/>
    <w:rsid w:val="00923AA6"/>
    <w:rsid w:val="00933556"/>
    <w:rsid w:val="00953181"/>
    <w:rsid w:val="00964761"/>
    <w:rsid w:val="009664CA"/>
    <w:rsid w:val="00966C8F"/>
    <w:rsid w:val="00972B59"/>
    <w:rsid w:val="0097732E"/>
    <w:rsid w:val="009B7D65"/>
    <w:rsid w:val="009C32FE"/>
    <w:rsid w:val="009C3946"/>
    <w:rsid w:val="009D0E2A"/>
    <w:rsid w:val="009F08BB"/>
    <w:rsid w:val="00A004B3"/>
    <w:rsid w:val="00A03C36"/>
    <w:rsid w:val="00A1643C"/>
    <w:rsid w:val="00A3363B"/>
    <w:rsid w:val="00A34F71"/>
    <w:rsid w:val="00A35068"/>
    <w:rsid w:val="00A473E9"/>
    <w:rsid w:val="00A55A85"/>
    <w:rsid w:val="00A62F5C"/>
    <w:rsid w:val="00A711D4"/>
    <w:rsid w:val="00A71448"/>
    <w:rsid w:val="00A775E5"/>
    <w:rsid w:val="00A86B7F"/>
    <w:rsid w:val="00AA1DCC"/>
    <w:rsid w:val="00AB3EC9"/>
    <w:rsid w:val="00AD0F2E"/>
    <w:rsid w:val="00AE2125"/>
    <w:rsid w:val="00AF1B55"/>
    <w:rsid w:val="00AF2B08"/>
    <w:rsid w:val="00AF5CDD"/>
    <w:rsid w:val="00B03D28"/>
    <w:rsid w:val="00B0462C"/>
    <w:rsid w:val="00B05DB9"/>
    <w:rsid w:val="00B10A38"/>
    <w:rsid w:val="00B20030"/>
    <w:rsid w:val="00B273DE"/>
    <w:rsid w:val="00B50B7B"/>
    <w:rsid w:val="00B651DC"/>
    <w:rsid w:val="00B727E5"/>
    <w:rsid w:val="00B74867"/>
    <w:rsid w:val="00B74E02"/>
    <w:rsid w:val="00B75B6A"/>
    <w:rsid w:val="00B7743C"/>
    <w:rsid w:val="00B91460"/>
    <w:rsid w:val="00B957DF"/>
    <w:rsid w:val="00BA6088"/>
    <w:rsid w:val="00BC071F"/>
    <w:rsid w:val="00BC3723"/>
    <w:rsid w:val="00BC4002"/>
    <w:rsid w:val="00BE07FA"/>
    <w:rsid w:val="00C07FB4"/>
    <w:rsid w:val="00C11C5C"/>
    <w:rsid w:val="00C1490E"/>
    <w:rsid w:val="00C15306"/>
    <w:rsid w:val="00C17BA8"/>
    <w:rsid w:val="00C22E35"/>
    <w:rsid w:val="00C33763"/>
    <w:rsid w:val="00C34D8A"/>
    <w:rsid w:val="00C505A4"/>
    <w:rsid w:val="00C56B44"/>
    <w:rsid w:val="00C73C3A"/>
    <w:rsid w:val="00C91E2D"/>
    <w:rsid w:val="00C9752A"/>
    <w:rsid w:val="00CA0663"/>
    <w:rsid w:val="00CC0F68"/>
    <w:rsid w:val="00CD5085"/>
    <w:rsid w:val="00CE5F65"/>
    <w:rsid w:val="00D064AF"/>
    <w:rsid w:val="00D10836"/>
    <w:rsid w:val="00D1426B"/>
    <w:rsid w:val="00D32EC8"/>
    <w:rsid w:val="00D4631F"/>
    <w:rsid w:val="00D72305"/>
    <w:rsid w:val="00D85223"/>
    <w:rsid w:val="00DC3142"/>
    <w:rsid w:val="00DC6DA6"/>
    <w:rsid w:val="00DE52CB"/>
    <w:rsid w:val="00DF50AC"/>
    <w:rsid w:val="00E13BA9"/>
    <w:rsid w:val="00E14B21"/>
    <w:rsid w:val="00E258ED"/>
    <w:rsid w:val="00E30F78"/>
    <w:rsid w:val="00E657CF"/>
    <w:rsid w:val="00E842C8"/>
    <w:rsid w:val="00E87E46"/>
    <w:rsid w:val="00E90003"/>
    <w:rsid w:val="00E92A70"/>
    <w:rsid w:val="00EC50B8"/>
    <w:rsid w:val="00ED078C"/>
    <w:rsid w:val="00ED7D71"/>
    <w:rsid w:val="00EF46E2"/>
    <w:rsid w:val="00EF4D68"/>
    <w:rsid w:val="00F014BE"/>
    <w:rsid w:val="00F43FC9"/>
    <w:rsid w:val="00F517CB"/>
    <w:rsid w:val="00F53770"/>
    <w:rsid w:val="00F70A0E"/>
    <w:rsid w:val="00F84F58"/>
    <w:rsid w:val="00F85EEE"/>
    <w:rsid w:val="00F94518"/>
    <w:rsid w:val="00F956BF"/>
    <w:rsid w:val="00FB2593"/>
    <w:rsid w:val="00FC1194"/>
    <w:rsid w:val="00FC6367"/>
    <w:rsid w:val="00FE0266"/>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unhideWhenUsed="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uiPriority="99"/>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uiPriority w:val="59"/>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semiHidden/>
    <w:unhideWhenUsed/>
    <w:rsid w:val="00816570"/>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732699107">
      <w:bodyDiv w:val="1"/>
      <w:marLeft w:val="0"/>
      <w:marRight w:val="0"/>
      <w:marTop w:val="0"/>
      <w:marBottom w:val="0"/>
      <w:divBdr>
        <w:top w:val="none" w:sz="0" w:space="0" w:color="auto"/>
        <w:left w:val="none" w:sz="0" w:space="0" w:color="auto"/>
        <w:bottom w:val="none" w:sz="0" w:space="0" w:color="auto"/>
        <w:right w:val="none" w:sz="0" w:space="0" w:color="auto"/>
      </w:divBdr>
    </w:div>
    <w:div w:id="1846020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421B84DB-CD0B-482F-8E4E-C155CBF58373}"/>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95D15FE7-AEB5-43EC-B1ED-5165AFB8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1736</TotalTime>
  <Pages>21</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gallery</cp:lastModifiedBy>
  <cp:revision>13</cp:revision>
  <dcterms:created xsi:type="dcterms:W3CDTF">2017-08-30T15:40:00Z</dcterms:created>
  <dcterms:modified xsi:type="dcterms:W3CDTF">2017-09-01T15:46:00Z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