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F3C3DEA" w:rsidRDefault="00AE6425" w14:paraId="4260FF40" w14:textId="4DE6D2C5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F3C3DEA" w:rsidR="0F3C3DEA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0F3C3DEA" w:rsidR="0F3C3DEA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0F3C3DEA" w:rsidRDefault="00476FAC" w14:paraId="2B30A4D6" w14:textId="622338FE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F3C3DEA" w:rsidR="0F3C3DE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43"/>
        <w:gridCol w:w="299"/>
        <w:gridCol w:w="967"/>
        <w:gridCol w:w="55"/>
        <w:gridCol w:w="823"/>
        <w:gridCol w:w="62"/>
        <w:gridCol w:w="898"/>
        <w:gridCol w:w="214"/>
        <w:gridCol w:w="151"/>
        <w:gridCol w:w="561"/>
        <w:gridCol w:w="260"/>
        <w:gridCol w:w="144"/>
        <w:gridCol w:w="553"/>
        <w:gridCol w:w="273"/>
        <w:gridCol w:w="74"/>
        <w:gridCol w:w="935"/>
      </w:tblGrid>
      <w:tr w:rsidRPr="00D4631A" w:rsidR="009014DE" w:rsidTr="0F3C3DEA" w14:paraId="3D7C27A4" w14:textId="77777777">
        <w:trPr>
          <w:trHeight w:val="77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F3C3DEA" w:rsidRDefault="00476FAC" w14:paraId="5086300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F4061F" w:rsidR="00476FAC" w:rsidP="0F3C3DEA" w:rsidRDefault="00E346E8" w14:paraId="239770D0" w14:textId="289FA7B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Yvette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(Back 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North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–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May/June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2017)</w:t>
            </w:r>
          </w:p>
        </w:tc>
      </w:tr>
      <w:tr w:rsidRPr="00D4631A" w:rsidR="009014DE" w:rsidTr="0F3C3DEA" w14:paraId="537B69B2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F3C3DEA" w:rsidRDefault="00476FAC" w14:paraId="09C30E9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F3C3DEA" w:rsidRDefault="00510796" w14:paraId="1B136E4E" w14:textId="3946798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proofErr w:type="spellStart"/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Kingswood</w:t>
            </w:r>
            <w:proofErr w:type="spellEnd"/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Academy</w:t>
            </w:r>
          </w:p>
        </w:tc>
      </w:tr>
      <w:tr w:rsidRPr="00D4631A" w:rsidR="009014DE" w:rsidTr="0F3C3DEA" w14:paraId="5762E7A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F3C3DEA" w:rsidRDefault="00476FAC" w14:paraId="4092B6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F3C3DEA" w:rsidRDefault="001060F8" w14:paraId="577C5201" w14:textId="6C922E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HU7 4WR</w:t>
            </w:r>
          </w:p>
        </w:tc>
      </w:tr>
      <w:tr w:rsidRPr="00D4631A" w:rsidR="009014DE" w:rsidTr="0F3C3DEA" w14:paraId="6216EE4D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F3C3DEA" w:rsidRDefault="00476FAC" w14:paraId="085DABB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F3C3DEA" w:rsidRDefault="003B0D1B" w14:paraId="0C9242BC" w14:textId="0C5BCD8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26/04/2017</w:t>
            </w:r>
          </w:p>
        </w:tc>
      </w:tr>
      <w:tr w:rsidRPr="00D4631A" w:rsidR="009014DE" w:rsidTr="0F3C3DEA" w14:paraId="7912D6E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F3C3DEA" w:rsidRDefault="00476FAC" w14:paraId="2A814674" w14:textId="4FF83A0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F3C3DEA" w:rsidRDefault="00510796" w14:paraId="3C7895AD" w14:textId="6F9AB4D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0F3C3DEA" w14:paraId="4BDCD45C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F3C3DEA" w:rsidRDefault="00476FAC" w14:paraId="62CB3994" w14:textId="26A5B22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F3C3DEA" w:rsidRDefault="00BD44CE" w14:paraId="296CBEB4" w14:textId="6739B08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No interval</w:t>
            </w:r>
          </w:p>
        </w:tc>
      </w:tr>
      <w:tr w:rsidR="00B627B6" w:rsidTr="0F3C3DEA" w14:paraId="6EAE3F65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B627B6" w:rsidP="0F3C3DEA" w:rsidRDefault="00B627B6" w14:paraId="61D7AD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Copy: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</w:tcPr>
          <w:p w:rsidR="00B627B6" w:rsidP="0F3C3DEA" w:rsidRDefault="00B627B6" w14:paraId="2A1B0F5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CHINA PLATE  </w:t>
            </w:r>
          </w:p>
          <w:p w:rsidR="00B627B6" w:rsidP="0F3C3DEA" w:rsidRDefault="00B627B6" w14:paraId="6B27F902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YVETTE  </w:t>
            </w:r>
          </w:p>
          <w:p w:rsidR="00B627B6" w:rsidP="0F3C3DEA" w:rsidRDefault="00B627B6" w14:paraId="7788A65A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by </w:t>
            </w:r>
            <w:proofErr w:type="spellStart"/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Urielle</w:t>
            </w:r>
            <w:proofErr w:type="spellEnd"/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Klein-</w:t>
            </w:r>
            <w:proofErr w:type="spellStart"/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Mekongo</w:t>
            </w:r>
            <w:proofErr w:type="spellEnd"/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</w:p>
          <w:p w:rsidR="00B627B6" w:rsidP="0F3C3DEA" w:rsidRDefault="00B627B6" w14:paraId="5062C8CD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Ages 14+ </w:t>
            </w:r>
          </w:p>
          <w:p w:rsidR="00B627B6" w:rsidP="0F3C3DEA" w:rsidRDefault="00B627B6" w14:paraId="78BE2EE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£2.50 CHILD /</w:t>
            </w:r>
            <w:r w:rsidRPr="0F3C3DEA" w:rsidR="0F3C3DEA">
              <w:rPr>
                <w:rFonts w:ascii="Arial" w:hAnsi="Arial" w:eastAsia="Arial" w:cs="Arial"/>
                <w:sz w:val="20"/>
                <w:szCs w:val="20"/>
              </w:rPr>
              <w:t> 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£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5.00 ADULT </w:t>
            </w:r>
          </w:p>
          <w:p w:rsidR="00B627B6" w:rsidRDefault="00B627B6" w14:paraId="331AF465" w14:textId="7777777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B627B6" w:rsidP="0F3C3DEA" w:rsidRDefault="00B627B6" w14:paraId="2C1E86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Evie is thirteen and lives in North London with her Mum.   </w:t>
            </w:r>
          </w:p>
          <w:p w:rsidR="00B627B6" w:rsidRDefault="00B627B6" w14:paraId="2A1900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627B6" w:rsidP="0F3C3DEA" w:rsidRDefault="00B627B6" w14:paraId="1C250DB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She wants to tell us about something… her crush on Lewis, trying to be a woman, friends, virginity, garage remixes, hello kitty underwear… and an ‘Uncle’ who lurks in the corners of her story. </w:t>
            </w:r>
          </w:p>
          <w:p w:rsidR="00B627B6" w:rsidRDefault="00B627B6" w14:paraId="548B97B1" w14:textId="77777777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id="0"/>
            <w:bookmarkEnd w:id="0"/>
          </w:p>
          <w:p w:rsidR="00B627B6" w:rsidP="0F3C3DEA" w:rsidRDefault="00B627B6" w14:paraId="0A47515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Based on a true story, Yvette is a one woman show with original music about a stolen childhood and growing up with a secret. </w:t>
            </w:r>
          </w:p>
          <w:p w:rsidR="00B627B6" w:rsidRDefault="00B627B6" w14:paraId="6D077F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B627B6" w:rsidP="0F3C3DEA" w:rsidRDefault="00B627B6" w14:paraId="53B1FFC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Commissioned by Bernie Grant Arts Centre and supported by Hull 2017 Back 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To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Ours Festival.</w:t>
            </w:r>
          </w:p>
        </w:tc>
      </w:tr>
      <w:tr w:rsidR="00B627B6" w:rsidTr="0F3C3DEA" w14:paraId="49D38CAF" w14:textId="77777777">
        <w:trPr>
          <w:trHeight w:val="423"/>
        </w:trPr>
        <w:tc>
          <w:tcPr>
            <w:tcW w:w="2568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  <w:vAlign w:val="center"/>
            <w:hideMark/>
          </w:tcPr>
          <w:p w:rsidR="00B627B6" w:rsidP="0F3C3DEA" w:rsidRDefault="00B627B6" w14:paraId="2DC2F82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Age Suitability:</w:t>
            </w:r>
          </w:p>
        </w:tc>
        <w:tc>
          <w:tcPr>
            <w:tcW w:w="5970" w:type="dxa"/>
            <w:gridSpan w:val="1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3E2E2" w:themeFill="text2" w:themeFillTint="66"/>
            <w:tcMar/>
            <w:vAlign w:val="center"/>
            <w:hideMark/>
          </w:tcPr>
          <w:p w:rsidR="00B627B6" w:rsidP="0F3C3DEA" w:rsidRDefault="00B627B6" w14:paraId="2BB7EB8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14yrs+</w:t>
            </w:r>
          </w:p>
        </w:tc>
      </w:tr>
      <w:tr w:rsidRPr="00D4631A" w:rsidR="009014DE" w:rsidTr="0F3C3DEA" w14:paraId="23E98396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76FAC" w:rsidP="0F3C3DEA" w:rsidRDefault="00D4631A" w14:paraId="3B9C4C3F" w14:textId="5F93B53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476FAC" w:rsidP="0F3C3DEA" w:rsidRDefault="00BD44CE" w14:paraId="7625D1AB" w14:textId="23425DD4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Paid ticketed</w:t>
            </w:r>
          </w:p>
        </w:tc>
      </w:tr>
      <w:tr w:rsidRPr="00D4631A" w:rsidR="00986D30" w:rsidTr="0F3C3DEA" w14:paraId="7BBB005A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4C384C" w:rsidR="004C384C" w:rsidP="0F3C3DEA" w:rsidRDefault="00986D30" w14:paraId="4C438699" w14:textId="2143EEF4" w14:noSpellErr="1">
            <w:pPr>
              <w:rPr>
                <w:rFonts w:ascii="Trebuchet MS" w:hAnsi="Trebuchet MS" w:eastAsia="Trebuchet MS" w:cs="Trebuchet MS"/>
                <w:i w:val="1"/>
                <w:iCs w:val="1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0F3C3DEA" w:rsidR="0F3C3DEA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{ Standing</w:t>
            </w:r>
            <w:r w:rsidRPr="0F3C3DEA" w:rsidR="0F3C3DEA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 / </w:t>
            </w:r>
            <w:r w:rsidRPr="0F3C3DEA" w:rsidR="0F3C3DEA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Unreserved Seated</w:t>
            </w:r>
            <w:r>
              <w:br/>
            </w:r>
            <w:r w:rsidRPr="0F3C3DEA" w:rsidR="0F3C3DEA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 xml:space="preserve">Reserved </w:t>
            </w:r>
            <w:r w:rsidRPr="0F3C3DEA" w:rsidR="0F3C3DEA">
              <w:rPr>
                <w:rFonts w:ascii="Trebuchet MS" w:hAnsi="Trebuchet MS" w:eastAsia="Trebuchet MS" w:cs="Trebuchet MS"/>
                <w:i w:val="1"/>
                <w:iCs w:val="1"/>
                <w:sz w:val="15"/>
                <w:szCs w:val="15"/>
              </w:rPr>
              <w:t>Seated }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986D30" w:rsidP="0F3C3DEA" w:rsidRDefault="00BD44CE" w14:paraId="558F7652" w14:textId="0D0FE39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Unreserved Seated</w:t>
            </w:r>
            <w:r>
              <w:br/>
            </w:r>
            <w:r>
              <w:br/>
            </w:r>
          </w:p>
        </w:tc>
      </w:tr>
      <w:tr w:rsidRPr="00D4631A" w:rsidR="004C384C" w:rsidTr="0F3C3DEA" w14:paraId="21581AD9" w14:textId="77777777">
        <w:trPr>
          <w:trHeight w:val="352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="004C384C" w:rsidP="0F3C3DEA" w:rsidRDefault="004C384C" w14:paraId="40131B7A" w14:textId="089E132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="004C384C" w:rsidP="0F3C3DEA" w:rsidRDefault="005E5388" w14:paraId="3811E3AC" w14:textId="28E8FB9D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120</w:t>
            </w:r>
          </w:p>
        </w:tc>
      </w:tr>
      <w:tr w:rsidRPr="00D4631A" w:rsidR="004C384C" w:rsidTr="0F3C3DEA" w14:paraId="32769AA1" w14:textId="77777777">
        <w:trPr>
          <w:trHeight w:val="423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F3C3DEA" w:rsidRDefault="004C384C" w14:paraId="7EC538AE" w14:textId="1003D7B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67" w:type="dxa"/>
            <w:shd w:val="clear" w:color="auto" w:fill="auto"/>
            <w:tcMar/>
            <w:vAlign w:val="center"/>
          </w:tcPr>
          <w:p w:rsidR="004C384C" w:rsidP="0F3C3DEA" w:rsidRDefault="004C384C" w14:paraId="66C35986" w14:textId="7E772526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0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F3C3DEA" w:rsidRDefault="004C384C" w14:paraId="6F4E53B3" w14:textId="7913A65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5</w:t>
            </w:r>
          </w:p>
        </w:tc>
        <w:tc>
          <w:tcPr>
            <w:tcW w:w="1112" w:type="dxa"/>
            <w:gridSpan w:val="2"/>
            <w:shd w:val="clear" w:color="auto" w:fill="auto"/>
            <w:tcMar/>
            <w:vAlign w:val="center"/>
          </w:tcPr>
          <w:p w:rsidR="004C384C" w:rsidP="0F3C3DEA" w:rsidRDefault="004C384C" w14:paraId="2AEDFB0E" w14:textId="13B95A2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72" w:type="dxa"/>
            <w:gridSpan w:val="3"/>
            <w:shd w:val="clear" w:color="auto" w:fill="E3E2E2" w:themeFill="text2" w:themeFillTint="66"/>
            <w:tcMar/>
            <w:vAlign w:val="center"/>
          </w:tcPr>
          <w:p w:rsidR="004C384C" w:rsidP="0F3C3DEA" w:rsidRDefault="004C384C" w14:paraId="06C519D6" w14:textId="750009B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£</w:t>
            </w: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2.50</w:t>
            </w:r>
          </w:p>
        </w:tc>
        <w:tc>
          <w:tcPr>
            <w:tcW w:w="970" w:type="dxa"/>
            <w:gridSpan w:val="3"/>
            <w:shd w:val="clear" w:color="auto" w:fill="auto"/>
            <w:tcMar/>
            <w:vAlign w:val="center"/>
          </w:tcPr>
          <w:p w:rsidR="004C384C" w:rsidP="0F3C3DEA" w:rsidRDefault="004C384C" w14:paraId="527CE0BC" w14:textId="0EF59D3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1009" w:type="dxa"/>
            <w:gridSpan w:val="2"/>
            <w:shd w:val="clear" w:color="auto" w:fill="E3E2E2" w:themeFill="text2" w:themeFillTint="66"/>
            <w:tcMar/>
            <w:vAlign w:val="center"/>
          </w:tcPr>
          <w:p w:rsidR="004C384C" w:rsidP="0F3C3DEA" w:rsidRDefault="0079653B" w14:paraId="6F1C79B9" w14:textId="086E4C6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N/A</w:t>
            </w:r>
          </w:p>
        </w:tc>
      </w:tr>
      <w:tr w:rsidRPr="00D4631A" w:rsidR="00152F7B" w:rsidTr="0F3C3DEA" w14:paraId="438D7B66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F3C3DEA" w:rsidRDefault="00152F7B" w14:paraId="6776291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Total Potential Income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F3C3DEA" w:rsidRDefault="005E5388" w14:paraId="3B122E78" w14:textId="4DC5784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£600</w:t>
            </w:r>
          </w:p>
        </w:tc>
      </w:tr>
      <w:tr w:rsidRPr="00D4631A" w:rsidR="00152F7B" w:rsidTr="0F3C3DEA" w14:paraId="1B91A161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F3C3DEA" w:rsidRDefault="00152F7B" w14:paraId="25C3CEA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Total Income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F3C3DEA" w:rsidRDefault="00152F7B" w14:paraId="63DC756C" w14:textId="16F227E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£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280.50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70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/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in </w:t>
            </w:r>
            <w:proofErr w:type="spellStart"/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favour</w:t>
            </w:r>
            <w:proofErr w:type="spellEnd"/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of full)</w:t>
            </w:r>
          </w:p>
        </w:tc>
      </w:tr>
      <w:tr w:rsidRPr="00D4631A" w:rsidR="00152F7B" w:rsidTr="0F3C3DEA" w14:paraId="47423508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152F7B" w:rsidP="0F3C3DEA" w:rsidRDefault="00152F7B" w14:paraId="3CE8C45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D4631A" w:rsidR="00152F7B" w:rsidP="0F3C3DEA" w:rsidRDefault="005E5388" w14:paraId="48C1A0CA" w14:textId="4C86924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66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(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55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%)</w:t>
            </w:r>
          </w:p>
        </w:tc>
      </w:tr>
      <w:tr w:rsidRPr="00D4631A" w:rsidR="004C384C" w:rsidTr="0F3C3DEA" w14:paraId="034D6424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F3C3DEA" w:rsidRDefault="004C384C" w14:paraId="51F950F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F3C3DEA" w:rsidRDefault="00496BFB" w14:paraId="64A4047F" w14:textId="3B458D7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</w:tr>
      <w:tr w:rsidRPr="00D4631A" w:rsidR="004C384C" w:rsidTr="0F3C3DEA" w14:paraId="3066F862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F3C3DEA" w:rsidRDefault="004C384C" w14:paraId="0C5A1B6F" w14:textId="66A6D7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F3C3DEA" w:rsidRDefault="00496BFB" w14:paraId="77DB3AAD" w14:textId="08AFC31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0F3C3DEA" w14:paraId="361ADFE3" w14:textId="77777777">
        <w:trPr>
          <w:trHeight w:val="425"/>
        </w:trPr>
        <w:tc>
          <w:tcPr>
            <w:tcW w:w="2568" w:type="dxa"/>
            <w:gridSpan w:val="3"/>
            <w:shd w:val="clear" w:color="auto" w:fill="auto"/>
            <w:tcMar/>
            <w:vAlign w:val="center"/>
          </w:tcPr>
          <w:p w:rsidRPr="00D4631A" w:rsidR="004C384C" w:rsidP="0F3C3DEA" w:rsidRDefault="004C384C" w14:paraId="4A2E50BD" w14:textId="69973EF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70" w:type="dxa"/>
            <w:gridSpan w:val="14"/>
            <w:shd w:val="clear" w:color="auto" w:fill="E3E2E2" w:themeFill="text2" w:themeFillTint="66"/>
            <w:tcMar/>
            <w:vAlign w:val="center"/>
          </w:tcPr>
          <w:p w:rsidRPr="00496BFB" w:rsidR="004C384C" w:rsidP="0F3C3DEA" w:rsidRDefault="00496BFB" w14:paraId="6DDC439D" w14:textId="70588EA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No</w:t>
            </w:r>
          </w:p>
        </w:tc>
      </w:tr>
      <w:tr w:rsidRPr="00D4631A" w:rsidR="004C384C" w:rsidTr="0F3C3DEA" w14:paraId="33DD24C0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4C384C" w:rsidP="0F3C3DEA" w:rsidRDefault="004C384C" w14:paraId="0D870E73" w14:textId="65F0A29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4C384C" w:rsidP="0F3C3DEA" w:rsidRDefault="004C384C" w14:paraId="6618E1C6" w14:textId="06CD320D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F3C3DEA" w:rsidRDefault="004C384C" w14:paraId="4EC83729" w14:textId="175276EA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4C384C" w:rsidP="0F3C3DEA" w:rsidRDefault="004C384C" w14:paraId="71F8F636" w14:textId="2675E57F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325" w:type="dxa"/>
            <w:gridSpan w:val="4"/>
            <w:shd w:val="clear" w:color="auto" w:fill="000000" w:themeFill="text1"/>
            <w:tcMar/>
            <w:vAlign w:val="center"/>
          </w:tcPr>
          <w:p w:rsidRPr="00D4631A" w:rsidR="004C384C" w:rsidP="0F3C3DEA" w:rsidRDefault="004C384C" w14:paraId="770A590B" w14:textId="0A035B9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5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F3C3DEA" w:rsidRDefault="004C384C" w14:paraId="6306FCB2" w14:textId="5B124601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900" w:type="dxa"/>
            <w:gridSpan w:val="3"/>
            <w:shd w:val="clear" w:color="auto" w:fill="000000" w:themeFill="text1"/>
            <w:tcMar/>
            <w:vAlign w:val="center"/>
          </w:tcPr>
          <w:p w:rsidRPr="00D4631A" w:rsidR="004C384C" w:rsidP="0F3C3DEA" w:rsidRDefault="004C384C" w14:paraId="1E1922B1" w14:textId="1EEB4BA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935" w:type="dxa"/>
            <w:shd w:val="clear" w:color="auto" w:fill="000000" w:themeFill="text1"/>
            <w:tcMar/>
            <w:vAlign w:val="center"/>
          </w:tcPr>
          <w:p w:rsidRPr="00D4631A" w:rsidR="004C384C" w:rsidP="0F3C3DEA" w:rsidRDefault="004C384C" w14:paraId="639A5C8B" w14:textId="42134CD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4C384C" w:rsidTr="0F3C3DEA" w14:paraId="1C30A191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4C384C" w:rsidP="00DF50ED" w:rsidRDefault="004C384C" w14:paraId="3C90A76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4C384C" w:rsidP="0F3C3DEA" w:rsidRDefault="004C384C" w14:paraId="14726812" w14:textId="09956AE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4C384C" w:rsidP="0F3C3DEA" w:rsidRDefault="003C1048" w14:paraId="040F2B9F" w14:textId="53C14C8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4C384C" w:rsidP="0F3C3DEA" w:rsidRDefault="002B2AFD" w14:paraId="55092543" w14:textId="776BBEC3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25" w:type="dxa"/>
            <w:gridSpan w:val="4"/>
            <w:shd w:val="clear" w:color="auto" w:fill="E3E2E2" w:themeFill="text2" w:themeFillTint="66"/>
            <w:tcMar/>
            <w:vAlign w:val="center"/>
          </w:tcPr>
          <w:p w:rsidRPr="00D4631A" w:rsidR="004C384C" w:rsidP="0F3C3DEA" w:rsidRDefault="002B2AFD" w14:paraId="5AE76583" w14:textId="4D0D0E1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5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F3C3DEA" w:rsidRDefault="003B0D1B" w14:paraId="7A2E3B30" w14:textId="00B378C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  <w:highlight w:val="red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900" w:type="dxa"/>
            <w:gridSpan w:val="3"/>
            <w:shd w:val="clear" w:color="auto" w:fill="E3E2E2" w:themeFill="text2" w:themeFillTint="66"/>
            <w:tcMar/>
            <w:vAlign w:val="center"/>
          </w:tcPr>
          <w:p w:rsidRPr="00496BFB" w:rsidR="004C384C" w:rsidP="0F3C3DEA" w:rsidRDefault="002B2AFD" w14:paraId="5AA19027" w14:textId="26675CA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  <w:highlight w:val="red"/>
              </w:rPr>
            </w:pPr>
            <w:commentRangeStart w:id="1"/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935" w:type="dxa"/>
            <w:shd w:val="clear" w:color="auto" w:fill="E3E2E2" w:themeFill="text2" w:themeFillTint="66"/>
            <w:tcMar/>
            <w:vAlign w:val="center"/>
          </w:tcPr>
          <w:p w:rsidRPr="00D4631A" w:rsidR="004C384C" w:rsidP="0F3C3DEA" w:rsidRDefault="003C1048" w14:paraId="032421C8" w14:textId="671444E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C937AF" w:rsidTr="0F3C3DEA" w14:paraId="67F0EC72" w14:textId="77777777">
        <w:trPr>
          <w:gridAfter w:val="3"/>
          <w:wAfter w:w="1282" w:type="dxa"/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C937AF" w:rsidP="0F3C3DEA" w:rsidRDefault="00C937AF" w14:paraId="232049A6" w14:textId="73BBB0E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43" w:type="dxa"/>
            <w:shd w:val="clear" w:color="auto" w:fill="000000" w:themeFill="text1"/>
            <w:tcMar/>
            <w:vAlign w:val="center"/>
          </w:tcPr>
          <w:p w:rsidRPr="00D4631A" w:rsidR="00C937AF" w:rsidP="0F3C3DEA" w:rsidRDefault="00C937AF" w14:paraId="28B634A8" w14:textId="7AFC6CA2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21" w:type="dxa"/>
            <w:gridSpan w:val="3"/>
            <w:shd w:val="clear" w:color="auto" w:fill="000000" w:themeFill="text1"/>
            <w:tcMar/>
            <w:vAlign w:val="center"/>
          </w:tcPr>
          <w:p w:rsidRPr="00D4631A" w:rsidR="00C937AF" w:rsidP="0F3C3DEA" w:rsidRDefault="00C937AF" w14:paraId="710ED237" w14:textId="0A67E8B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23" w:type="dxa"/>
            <w:shd w:val="clear" w:color="auto" w:fill="000000" w:themeFill="text1"/>
            <w:tcMar/>
            <w:vAlign w:val="center"/>
          </w:tcPr>
          <w:p w:rsidRPr="00D4631A" w:rsidR="00C937AF" w:rsidP="0F3C3DEA" w:rsidRDefault="00C937AF" w14:paraId="60A3893B" w14:textId="3CB5F323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7FB2D71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0AF36940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37197D83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C937AF" w:rsidTr="0F3C3DEA" w14:paraId="0A5BC515" w14:textId="77777777">
        <w:trPr>
          <w:gridAfter w:val="3"/>
          <w:wAfter w:w="1282" w:type="dxa"/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C937AF" w:rsidP="00DF50ED" w:rsidRDefault="00C937AF" w14:paraId="5BB7A3E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3E2E2" w:themeFill="text2" w:themeFillTint="66"/>
            <w:tcMar/>
            <w:vAlign w:val="center"/>
          </w:tcPr>
          <w:p w:rsidRPr="00D4631A" w:rsidR="00C937AF" w:rsidP="0F3C3DEA" w:rsidRDefault="002B2AFD" w14:paraId="2F1795BB" w14:textId="665AF23F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21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C937AF" w:rsidP="0F3C3DEA" w:rsidRDefault="002B2AFD" w14:paraId="36D80558" w14:textId="5FA476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23" w:type="dxa"/>
            <w:shd w:val="clear" w:color="auto" w:fill="E3E2E2" w:themeFill="text2" w:themeFillTint="66"/>
            <w:tcMar/>
            <w:vAlign w:val="center"/>
          </w:tcPr>
          <w:p w:rsidRPr="00D4631A" w:rsidR="00C937AF" w:rsidP="0F3C3DEA" w:rsidRDefault="002B2AFD" w14:paraId="1851D5B7" w14:textId="212923B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0" w:type="dxa"/>
            <w:gridSpan w:val="2"/>
            <w:shd w:val="clear" w:color="auto" w:fill="auto"/>
            <w:tcMar/>
            <w:vAlign w:val="center"/>
          </w:tcPr>
          <w:p w:rsidRPr="00D4631A" w:rsidR="00C937AF" w:rsidP="009014DE" w:rsidRDefault="00C937AF" w14:paraId="5D610BD6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6F0FEBD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57" w:type="dxa"/>
            <w:gridSpan w:val="3"/>
            <w:shd w:val="clear" w:color="auto" w:fill="auto"/>
            <w:tcMar/>
            <w:vAlign w:val="center"/>
          </w:tcPr>
          <w:p w:rsidRPr="00D4631A" w:rsidR="00C937AF" w:rsidP="009014DE" w:rsidRDefault="00C937AF" w14:paraId="50D8059A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78C4DB58" w14:textId="331FC671">
      <w:pPr>
        <w:rPr>
          <w:rFonts w:ascii="Trebuchet MS" w:hAnsi="Trebuchet MS"/>
          <w:sz w:val="22"/>
          <w:szCs w:val="22"/>
        </w:rPr>
      </w:pPr>
    </w:p>
    <w:p w:rsidRPr="003D7EBE" w:rsidR="003D7EBE" w:rsidP="0F3C3DEA" w:rsidRDefault="003D7EBE" w14:paraId="650CA01C" w14:textId="36A91DAB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F3C3DEA" w:rsidR="0F3C3DEA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0F3C3DEA" w:rsidR="0F3C3DEA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F3C3DEA" w14:paraId="37C2C583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F3C3DEA" w:rsidRDefault="00476FAC" w14:paraId="570B52C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0F3C3DEA" w:rsidRDefault="00476FAC" w14:paraId="68739ED1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36A0A1CD" w14:textId="08501A2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0F3C3DEA" w:rsidRDefault="00476FAC" w14:paraId="4B6C023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099D385F" w14:textId="1BF76199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0F3C3DEA" w:rsidRDefault="00476FAC" w14:paraId="6F883FD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C937AF" w:rsidRDefault="00476FAC" w14:paraId="590534AD" w14:textId="7C67E92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F3C3DEA" w14:paraId="0E1C39A2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F3C3DEA" w:rsidRDefault="00476FAC" w14:paraId="4620055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57895EB" w14:textId="3E1874C1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F3C3DEA" w14:paraId="54F96AB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F3C3DEA" w:rsidRDefault="00476FAC" w14:paraId="6BDBA67C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3C1048" w:rsidRDefault="00476FAC" w14:paraId="648ECA72" w14:textId="19FC8118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F3C3DEA" w14:paraId="010E1505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F3C3DEA" w:rsidRDefault="00476FAC" w14:paraId="4705539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3265A8EB" w14:textId="06F1248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F3C3DEA" w14:paraId="7257F7CA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F3C3DEA" w:rsidRDefault="00476FAC" w14:paraId="1449058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3795FAB" w14:textId="60CCAD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B3F91" w:rsidP="00BB373E" w:rsidRDefault="00CB3F91" w14:paraId="47A9A2C1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5AD45CC4" w14:textId="74B63323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1390D0B" w14:textId="77777777">
      <w:pPr>
        <w:rPr>
          <w:rFonts w:ascii="Trebuchet MS" w:hAnsi="Trebuchet MS"/>
          <w:b/>
          <w:sz w:val="22"/>
          <w:szCs w:val="22"/>
        </w:rPr>
      </w:pPr>
    </w:p>
    <w:p w:rsidR="003C1048" w:rsidP="00BB373E" w:rsidRDefault="003C1048" w14:paraId="3483B326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F3C3DEA" w:rsidRDefault="00476FAC" w14:paraId="29C78CF6" w14:textId="15DA538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F3C3DEA" w:rsidR="0F3C3DE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83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64"/>
        <w:gridCol w:w="676"/>
        <w:gridCol w:w="808"/>
        <w:gridCol w:w="912"/>
        <w:gridCol w:w="807"/>
        <w:gridCol w:w="939"/>
        <w:gridCol w:w="1098"/>
        <w:gridCol w:w="1026"/>
        <w:gridCol w:w="1008"/>
      </w:tblGrid>
      <w:tr w:rsidRPr="00DE3E9B" w:rsidR="003C1048" w:rsidTr="0F3C3DEA" w14:paraId="3A72E2F2" w14:textId="67249897">
        <w:trPr>
          <w:trHeight w:val="533"/>
        </w:trPr>
        <w:tc>
          <w:tcPr>
            <w:tcW w:w="1564" w:type="dxa"/>
            <w:vMerge w:val="restart"/>
            <w:shd w:val="clear" w:color="auto" w:fill="auto"/>
            <w:tcMar/>
            <w:vAlign w:val="center"/>
          </w:tcPr>
          <w:p w:rsidRPr="00DE3E9B" w:rsidR="003C1048" w:rsidP="0F3C3DEA" w:rsidRDefault="003C1048" w14:paraId="23047FD1" w14:textId="2BC1941A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676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F3C3DEA" w:rsidRDefault="003C1048" w14:paraId="25138CA9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08" w:type="dxa"/>
            <w:vMerge w:val="restart"/>
            <w:shd w:val="clear" w:color="auto" w:fill="000000" w:themeFill="text1"/>
            <w:tcMar/>
            <w:vAlign w:val="center"/>
          </w:tcPr>
          <w:p w:rsidRPr="00DE3E9B" w:rsidR="003C1048" w:rsidP="0F3C3DEA" w:rsidRDefault="003C1048" w14:paraId="15817951" w14:textId="4D327DD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790" w:type="dxa"/>
            <w:gridSpan w:val="6"/>
            <w:shd w:val="clear" w:color="auto" w:fill="000000" w:themeFill="text1"/>
            <w:tcMar/>
            <w:vAlign w:val="center"/>
          </w:tcPr>
          <w:p w:rsidRPr="00DE3E9B" w:rsidR="003C1048" w:rsidP="0F3C3DEA" w:rsidRDefault="003C1048" w14:paraId="40E5FC18" w14:textId="6819A71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3C1048" w:rsidTr="0F3C3DEA" w14:paraId="3413EA8A" w14:textId="7F6DBEF4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:rsidRPr="00DE3E9B" w:rsidR="003C1048" w:rsidP="002A377D" w:rsidRDefault="003C1048" w14:paraId="51ABEDDE" w14:textId="1A0ACF5B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676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5EF08BDD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08" w:type="dxa"/>
            <w:vMerge/>
            <w:shd w:val="clear" w:color="auto" w:fill="000000" w:themeFill="text1"/>
            <w:vAlign w:val="center"/>
          </w:tcPr>
          <w:p w:rsidRPr="00DE3E9B" w:rsidR="003C1048" w:rsidP="001D2B54" w:rsidRDefault="003C1048" w14:paraId="4BD13610" w14:textId="4878D783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tcMar/>
            <w:vAlign w:val="center"/>
          </w:tcPr>
          <w:p w:rsidRPr="00DE3E9B" w:rsidR="003C1048" w:rsidP="0F3C3DEA" w:rsidRDefault="003C1048" w14:paraId="1D51E929" w14:textId="450D180F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sz w:val="18"/>
                <w:szCs w:val="18"/>
              </w:rPr>
              <w:t>Public</w:t>
            </w:r>
          </w:p>
        </w:tc>
        <w:tc>
          <w:tcPr>
            <w:tcW w:w="807" w:type="dxa"/>
            <w:shd w:val="clear" w:color="auto" w:fill="A6A6A6" w:themeFill="background1" w:themeFillShade="A6"/>
            <w:tcMar/>
            <w:vAlign w:val="center"/>
          </w:tcPr>
          <w:p w:rsidRPr="0013107F" w:rsidR="003C1048" w:rsidP="0F3C3DEA" w:rsidRDefault="003C1048" w14:paraId="7FFCD1D1" w14:textId="4ED691BA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Comps</w:t>
            </w:r>
          </w:p>
        </w:tc>
        <w:tc>
          <w:tcPr>
            <w:tcW w:w="939" w:type="dxa"/>
            <w:shd w:val="clear" w:color="auto" w:fill="A6A6A6" w:themeFill="background1" w:themeFillShade="A6"/>
            <w:tcMar/>
            <w:vAlign w:val="center"/>
          </w:tcPr>
          <w:p w:rsidRPr="0013107F" w:rsidR="003C1048" w:rsidP="0F3C3DEA" w:rsidRDefault="003C1048" w14:paraId="09C733A7" w14:textId="04F44D65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Partners</w:t>
            </w:r>
          </w:p>
        </w:tc>
        <w:tc>
          <w:tcPr>
            <w:tcW w:w="1098" w:type="dxa"/>
            <w:shd w:val="clear" w:color="auto" w:fill="A6A6A6" w:themeFill="background1" w:themeFillShade="A6"/>
            <w:tcMar/>
            <w:vAlign w:val="center"/>
          </w:tcPr>
          <w:p w:rsidRPr="0013107F" w:rsidR="003C1048" w:rsidP="0F3C3DEA" w:rsidRDefault="003C1048" w14:paraId="3204BF3D" w14:textId="4C665638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Employees</w:t>
            </w:r>
          </w:p>
        </w:tc>
        <w:tc>
          <w:tcPr>
            <w:tcW w:w="1026" w:type="dxa"/>
            <w:shd w:val="clear" w:color="auto" w:fill="A6A6A6" w:themeFill="background1" w:themeFillShade="A6"/>
            <w:tcMar/>
            <w:vAlign w:val="center"/>
          </w:tcPr>
          <w:p w:rsidRPr="0013107F" w:rsidR="003C1048" w:rsidP="0F3C3DEA" w:rsidRDefault="003C1048" w14:paraId="61C3E4F9" w14:textId="03D24686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Community Groups</w:t>
            </w:r>
          </w:p>
        </w:tc>
        <w:tc>
          <w:tcPr>
            <w:tcW w:w="1008" w:type="dxa"/>
            <w:shd w:val="clear" w:color="auto" w:fill="A6A6A6" w:themeFill="background1" w:themeFillShade="A6"/>
            <w:tcMar/>
            <w:vAlign w:val="center"/>
          </w:tcPr>
          <w:p w:rsidRPr="0013107F" w:rsidR="003C1048" w:rsidP="0F3C3DEA" w:rsidRDefault="003C1048" w14:paraId="225C2001" w14:textId="1C040C3F" w14:noSpellErr="1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Access</w:t>
            </w:r>
          </w:p>
        </w:tc>
      </w:tr>
      <w:tr w:rsidRPr="00DE3E9B" w:rsidR="003C1048" w:rsidTr="0F3C3DEA" w14:paraId="1B50C04F" w14:textId="67F43744">
        <w:trPr>
          <w:trHeight w:val="533"/>
        </w:trPr>
        <w:tc>
          <w:tcPr>
            <w:tcW w:w="3048" w:type="dxa"/>
            <w:gridSpan w:val="3"/>
            <w:shd w:val="clear" w:color="auto" w:fill="auto"/>
            <w:tcMar/>
            <w:vAlign w:val="center"/>
          </w:tcPr>
          <w:p w:rsidRPr="00DE3E9B" w:rsidR="003C1048" w:rsidP="0F3C3DEA" w:rsidRDefault="003C1048" w14:paraId="22CC8681" w14:textId="53F8FA31" w14:noSpellErr="1">
            <w:pPr>
              <w:rPr>
                <w:rFonts w:ascii="Trebuchet MS" w:hAnsi="Trebuchet MS" w:eastAsia="Trebuchet MS" w:cs="Trebuchet MS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F4061F" w:rsidR="003C1048" w:rsidP="0F3C3DEA" w:rsidRDefault="003C1048" w14:paraId="16382A92" w14:textId="3C58A277">
            <w:pPr>
              <w:jc w:val="center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0F3C3DEA" w:rsidR="0F3C3DEA">
              <w:rPr>
                <w:rFonts w:ascii="Trebuchet MS" w:hAnsi="Trebuchet MS" w:eastAsia="Trebuchet MS" w:cs="Trebuchet MS"/>
                <w:sz w:val="22"/>
                <w:szCs w:val="22"/>
              </w:rPr>
              <w:t>120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3C1048" w14:paraId="1FA65803" w14:textId="29D451EC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12</w:t>
            </w: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3C1048" w14:paraId="5D513006" w14:textId="30695DC0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3C1048" w14:paraId="7D920DA2" w14:textId="238ED685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3C1048" w14:paraId="70AECD3D" w14:textId="150D28FF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0</w:t>
            </w: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3C1048" w14:paraId="3A330308" w14:textId="6F5FCB54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F3C3DEA" w:rsidR="0F3C3DEA">
              <w:rPr>
                <w:rFonts w:ascii="Trebuchet MS" w:hAnsi="Trebuchet MS" w:eastAsia="Trebuchet MS" w:cs="Trebuchet MS"/>
                <w:sz w:val="16"/>
                <w:szCs w:val="16"/>
              </w:rPr>
              <w:t>4</w:t>
            </w:r>
          </w:p>
        </w:tc>
      </w:tr>
      <w:tr w:rsidRPr="00DE3E9B" w:rsidR="003C1048" w:rsidTr="0F3C3DEA" w14:paraId="76147FC6" w14:textId="439D31C9">
        <w:trPr>
          <w:trHeight w:val="533"/>
        </w:trPr>
        <w:tc>
          <w:tcPr>
            <w:tcW w:w="1564" w:type="dxa"/>
            <w:shd w:val="clear" w:color="auto" w:fill="auto"/>
            <w:tcMar/>
            <w:vAlign w:val="center"/>
          </w:tcPr>
          <w:p w:rsidRPr="00DE3E9B" w:rsidR="003C1048" w:rsidP="0F3C3DEA" w:rsidRDefault="003C1048" w14:paraId="4567F4BF" w14:textId="6978513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676" w:type="dxa"/>
            <w:shd w:val="clear" w:color="auto" w:fill="E3E2E2" w:themeFill="text2" w:themeFillTint="66"/>
            <w:tcMar/>
            <w:vAlign w:val="center"/>
          </w:tcPr>
          <w:p w:rsidRPr="00F4061F" w:rsidR="003C1048" w:rsidP="0F3C3DEA" w:rsidRDefault="003C1048" w14:paraId="3C93EA4B" w14:textId="208314D4" w14:noSpellErr="1">
            <w:pPr>
              <w:rPr>
                <w:rFonts w:ascii="Trebuchet MS" w:hAnsi="Trebuchet MS" w:eastAsia="Trebuchet MS" w:cs="Trebuchet MS"/>
              </w:rPr>
            </w:pPr>
            <w:r w:rsidRPr="0F3C3DEA" w:rsidR="0F3C3DEA">
              <w:rPr>
                <w:rFonts w:ascii="Trebuchet MS" w:hAnsi="Trebuchet MS" w:eastAsia="Trebuchet MS" w:cs="Trebuchet MS"/>
              </w:rPr>
              <w:t>£</w:t>
            </w:r>
            <w:r w:rsidRPr="0F3C3DEA" w:rsidR="0F3C3DEA">
              <w:rPr>
                <w:rFonts w:ascii="Trebuchet MS" w:hAnsi="Trebuchet MS" w:eastAsia="Trebuchet MS" w:cs="Trebuchet MS"/>
              </w:rPr>
              <w:t>5</w:t>
            </w:r>
          </w:p>
        </w:tc>
        <w:tc>
          <w:tcPr>
            <w:tcW w:w="808" w:type="dxa"/>
            <w:shd w:val="clear" w:color="auto" w:fill="E3E2E2" w:themeFill="text2" w:themeFillTint="66"/>
            <w:tcMar/>
            <w:vAlign w:val="center"/>
          </w:tcPr>
          <w:p w:rsidRPr="00F4061F" w:rsidR="003C1048" w:rsidP="0F3C3DEA" w:rsidRDefault="003C1048" w14:paraId="6AD94C00" w14:textId="6A081606" w14:noSpellErr="1">
            <w:pPr>
              <w:rPr>
                <w:rFonts w:ascii="Trebuchet MS" w:hAnsi="Trebuchet MS" w:eastAsia="Trebuchet MS" w:cs="Trebuchet MS"/>
              </w:rPr>
            </w:pPr>
            <w:r w:rsidRPr="0F3C3DEA" w:rsidR="0F3C3DEA">
              <w:rPr>
                <w:rFonts w:ascii="Trebuchet MS" w:hAnsi="Trebuchet MS" w:eastAsia="Trebuchet MS" w:cs="Trebuchet MS"/>
              </w:rPr>
              <w:t>£</w:t>
            </w:r>
            <w:r w:rsidRPr="0F3C3DEA" w:rsidR="0F3C3DEA">
              <w:rPr>
                <w:rFonts w:ascii="Trebuchet MS" w:hAnsi="Trebuchet MS" w:eastAsia="Trebuchet MS" w:cs="Trebuchet MS"/>
              </w:rPr>
              <w:t>2.50</w:t>
            </w:r>
          </w:p>
        </w:tc>
        <w:tc>
          <w:tcPr>
            <w:tcW w:w="912" w:type="dxa"/>
            <w:shd w:val="clear" w:color="auto" w:fill="E3E2E2" w:themeFill="text2" w:themeFillTint="66"/>
            <w:tcMar/>
            <w:vAlign w:val="center"/>
          </w:tcPr>
          <w:p w:rsidRPr="00EB3600" w:rsidR="003C1048" w:rsidP="0F3C3DEA" w:rsidRDefault="005E5388" w14:paraId="2D457DA2" w14:textId="69149C02">
            <w:pPr>
              <w:jc w:val="center"/>
              <w:rPr>
                <w:rFonts w:ascii="Trebuchet MS" w:hAnsi="Trebuchet MS" w:eastAsia="Trebuchet MS" w:cs="Trebuchet MS"/>
                <w:sz w:val="21"/>
                <w:szCs w:val="21"/>
              </w:rPr>
            </w:pPr>
            <w:r w:rsidRPr="0F3C3DEA" w:rsidR="0F3C3DEA">
              <w:rPr>
                <w:rFonts w:ascii="Trebuchet MS" w:hAnsi="Trebuchet MS" w:eastAsia="Trebuchet MS" w:cs="Trebuchet MS"/>
                <w:sz w:val="21"/>
                <w:szCs w:val="21"/>
              </w:rPr>
              <w:t>104</w:t>
            </w:r>
          </w:p>
        </w:tc>
        <w:tc>
          <w:tcPr>
            <w:tcW w:w="807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1060F8" w14:paraId="5DF17D67" w14:textId="377DFB5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2B2AFD" w14:paraId="1464B22F" w14:textId="0277F952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496BFB" w14:paraId="1F2C620A" w14:textId="4B7B67F6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2B2AFD" w14:paraId="33A01B58" w14:textId="01693205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3E2E2" w:themeFill="text2" w:themeFillTint="66"/>
            <w:tcMar/>
            <w:vAlign w:val="center"/>
          </w:tcPr>
          <w:p w:rsidRPr="0013107F" w:rsidR="003C1048" w:rsidP="0F3C3DEA" w:rsidRDefault="001060F8" w14:paraId="19A1527B" w14:textId="476A03EF">
            <w:pPr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Pr="00902CDF" w:rsidR="00EA3FAD" w:rsidP="0F3C3DEA" w:rsidRDefault="003C1048" w14:paraId="53D85EC2" w14:textId="0B020B2B" w14:noSpellErr="1">
      <w:pPr>
        <w:pStyle w:val="NormalWeb"/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</w:pPr>
      <w:r w:rsidRPr="0F3C3DEA" w:rsidR="0F3C3DEA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 Where ticket allocations are from the whole show, use ‘Overall’ rather than a Band.</w:t>
      </w:r>
      <w:r>
        <w:br/>
      </w:r>
      <w:r w:rsidRPr="0F3C3DEA" w:rsidR="0F3C3DEA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 Public equals total number of tickets minus the allocations to the right.</w:t>
      </w:r>
      <w:r>
        <w:br/>
      </w:r>
      <w:r w:rsidRPr="0F3C3DEA" w:rsidR="0F3C3DEA">
        <w:rPr>
          <w:rFonts w:ascii="Trebuchet MS" w:hAnsi="Trebuchet MS" w:eastAsia="Trebuchet MS" w:cs="Trebuchet MS"/>
          <w:i w:val="1"/>
          <w:iCs w:val="1"/>
          <w:color w:val="000000" w:themeColor="text1" w:themeTint="FF" w:themeShade="FF"/>
          <w:sz w:val="18"/>
          <w:szCs w:val="18"/>
        </w:rPr>
        <w:t>*** Insert rows below Band 1 if further bands are required (for reserved seating events), and speak to the Box Office Manager about seating plans.</w:t>
      </w:r>
      <w:r w:rsidRPr="0F3C3DEA" w:rsidR="0F3C3DEA">
        <w:rPr>
          <w:rFonts w:ascii="Trebuchet MS" w:hAnsi="Trebuchet MS" w:eastAsia="Trebuchet MS" w:cs="Trebuchet MS"/>
          <w:i w:val="1"/>
          <w:iCs w:val="1"/>
          <w:sz w:val="18"/>
          <w:szCs w:val="18"/>
        </w:rPr>
        <w:t xml:space="preserve"> </w:t>
      </w:r>
    </w:p>
    <w:p w:rsidR="001D2B54" w:rsidP="00BB373E" w:rsidRDefault="001D2B54" w14:paraId="3A2352BB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92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1170"/>
        <w:gridCol w:w="810"/>
        <w:gridCol w:w="990"/>
        <w:gridCol w:w="540"/>
        <w:gridCol w:w="1080"/>
        <w:gridCol w:w="1080"/>
        <w:gridCol w:w="1080"/>
      </w:tblGrid>
      <w:tr w:rsidRPr="00DE3E9B" w:rsidR="00A32652" w:rsidTr="0F3C3DEA" w14:paraId="3A9090CC" w14:textId="1734FD3B">
        <w:trPr>
          <w:trHeight w:val="425"/>
        </w:trPr>
        <w:tc>
          <w:tcPr>
            <w:tcW w:w="1278" w:type="dxa"/>
            <w:shd w:val="clear" w:color="auto" w:fill="000000" w:themeFill="text1"/>
            <w:tcMar/>
            <w:vAlign w:val="center"/>
          </w:tcPr>
          <w:p w:rsidRPr="00DE3E9B" w:rsidR="00A32652" w:rsidP="0F3C3DEA" w:rsidRDefault="00A32652" w14:paraId="1AB270CC" w14:textId="4DB1DD6C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(S)*</w:t>
            </w:r>
          </w:p>
        </w:tc>
        <w:tc>
          <w:tcPr>
            <w:tcW w:w="900" w:type="dxa"/>
            <w:shd w:val="clear" w:color="auto" w:fill="000000" w:themeFill="text1"/>
            <w:tcMar/>
            <w:vAlign w:val="center"/>
          </w:tcPr>
          <w:p w:rsidRPr="00DE3E9B" w:rsidR="00A32652" w:rsidP="0F3C3DEA" w:rsidRDefault="003B0D1B" w14:paraId="3DE0E91D" w14:textId="30FBEF79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Venue </w:t>
            </w: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1170" w:type="dxa"/>
            <w:shd w:val="clear" w:color="auto" w:fill="000000" w:themeFill="text1"/>
            <w:tcMar/>
            <w:vAlign w:val="center"/>
          </w:tcPr>
          <w:p w:rsidRPr="00DE3E9B" w:rsidR="00A32652" w:rsidP="0F3C3DEA" w:rsidRDefault="00A32652" w14:paraId="7A1B51EA" w14:textId="641FA4E4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810" w:type="dxa"/>
            <w:shd w:val="clear" w:color="auto" w:fill="000000" w:themeFill="text1"/>
            <w:tcMar/>
            <w:vAlign w:val="center"/>
          </w:tcPr>
          <w:p w:rsidRPr="00DE3E9B" w:rsidR="00A32652" w:rsidP="0F3C3DEA" w:rsidRDefault="00A32652" w14:paraId="73BBEE11" w14:textId="7537D60B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990" w:type="dxa"/>
            <w:shd w:val="clear" w:color="auto" w:fill="000000" w:themeFill="text1"/>
            <w:tcMar/>
            <w:vAlign w:val="center"/>
          </w:tcPr>
          <w:p w:rsidRPr="00DE3E9B" w:rsidR="00A32652" w:rsidP="0F3C3DEA" w:rsidRDefault="00A32652" w14:paraId="0BA8E935" w14:textId="79239636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540" w:type="dxa"/>
            <w:shd w:val="clear" w:color="auto" w:fill="000000" w:themeFill="text1"/>
            <w:tcMar/>
            <w:vAlign w:val="center"/>
          </w:tcPr>
          <w:p w:rsidRPr="00DE3E9B" w:rsidR="00A32652" w:rsidP="0F3C3DEA" w:rsidRDefault="00A32652" w14:paraId="19BD9105" w14:textId="78666090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F3C3DEA" w:rsidRDefault="00A32652" w14:paraId="187134C0" w14:textId="0A936A6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Audio described</w:t>
            </w:r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F3C3DEA" w:rsidRDefault="00A32652" w14:paraId="7D65142D" w14:textId="7BA2C0E2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proofErr w:type="spellStart"/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SubT</w:t>
            </w:r>
            <w:proofErr w:type="spellEnd"/>
          </w:p>
        </w:tc>
        <w:tc>
          <w:tcPr>
            <w:tcW w:w="1080" w:type="dxa"/>
            <w:shd w:val="clear" w:color="auto" w:fill="000000" w:themeFill="text1"/>
            <w:tcMar/>
            <w:vAlign w:val="center"/>
          </w:tcPr>
          <w:p w:rsidRPr="004F0B84" w:rsidR="00A32652" w:rsidP="0F3C3DEA" w:rsidRDefault="00496BFB" w14:paraId="66E38DAF" w14:textId="570059AE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Relaxed</w:t>
            </w:r>
          </w:p>
        </w:tc>
      </w:tr>
      <w:tr w:rsidRPr="00DE3E9B" w:rsidR="00152F7B" w:rsidTr="0F3C3DEA" w14:paraId="2C29107D" w14:textId="6EC34CE6">
        <w:trPr>
          <w:trHeight w:val="425"/>
        </w:trPr>
        <w:tc>
          <w:tcPr>
            <w:tcW w:w="1278" w:type="dxa"/>
            <w:shd w:val="clear" w:color="auto" w:fill="E3E2E2" w:themeFill="text2" w:themeFillTint="66"/>
            <w:tcMar/>
            <w:vAlign w:val="center"/>
          </w:tcPr>
          <w:p w:rsidRPr="00DE3E9B" w:rsidR="00152F7B" w:rsidP="0F3C3DEA" w:rsidRDefault="005E5388" w14:paraId="635122FE" w14:textId="61AF69D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01/06/2017</w:t>
            </w:r>
          </w:p>
        </w:tc>
        <w:tc>
          <w:tcPr>
            <w:tcW w:w="900" w:type="dxa"/>
            <w:shd w:val="clear" w:color="auto" w:fill="E3E2E2" w:themeFill="text2" w:themeFillTint="66"/>
            <w:tcMar/>
            <w:vAlign w:val="center"/>
          </w:tcPr>
          <w:p w:rsidRPr="00DE3E9B" w:rsidR="00152F7B" w:rsidP="0F3C3DEA" w:rsidRDefault="003B0D1B" w14:paraId="3AB85B1E" w14:textId="4C53ABEA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19:0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E3E2E2" w:themeFill="text2" w:themeFillTint="66"/>
            <w:tcMar/>
            <w:vAlign w:val="center"/>
          </w:tcPr>
          <w:p w:rsidR="00152F7B" w:rsidP="0F3C3DEA" w:rsidRDefault="00152F7B" w14:paraId="1442D28B" w14:textId="695D6DDE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19:30</w:t>
            </w:r>
          </w:p>
        </w:tc>
        <w:tc>
          <w:tcPr>
            <w:tcW w:w="810" w:type="dxa"/>
            <w:shd w:val="clear" w:color="auto" w:fill="E3E2E2" w:themeFill="text2" w:themeFillTint="66"/>
            <w:tcMar/>
            <w:vAlign w:val="center"/>
          </w:tcPr>
          <w:p w:rsidRPr="00DE3E9B" w:rsidR="00152F7B" w:rsidP="0F3C3DEA" w:rsidRDefault="00152F7B" w14:paraId="1BDF6D14" w14:textId="418D987C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20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Pr="00DE3E9B" w:rsidR="00152F7B" w:rsidP="0F3C3DEA" w:rsidRDefault="00152F7B" w14:paraId="6568666A" w14:textId="74A265A6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540" w:type="dxa"/>
            <w:shd w:val="clear" w:color="auto" w:fill="E3E2E2" w:themeFill="text2" w:themeFillTint="66"/>
            <w:tcMar/>
            <w:vAlign w:val="center"/>
          </w:tcPr>
          <w:p w:rsidRPr="00DE3E9B" w:rsidR="00152F7B" w:rsidP="0F3C3DEA" w:rsidRDefault="00152F7B" w14:paraId="712DDBA7" w14:textId="010684D1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Pr="00DE3E9B" w:rsidR="00152F7B" w:rsidP="0F3C3DEA" w:rsidRDefault="00152F7B" w14:paraId="07508C22" w14:textId="0019D2A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0F3C3DEA" w:rsidRDefault="00152F7B" w14:paraId="615C65DD" w14:textId="4D2C948B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E3E2E2" w:themeFill="text2" w:themeFillTint="66"/>
            <w:tcMar/>
            <w:vAlign w:val="center"/>
          </w:tcPr>
          <w:p w:rsidR="00152F7B" w:rsidP="0F3C3DEA" w:rsidRDefault="00152F7B" w14:paraId="556A15DB" w14:textId="627CA9C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944B4CC" w14:textId="69634DFB">
      <w:pPr>
        <w:rPr>
          <w:rFonts w:ascii="Trebuchet MS" w:hAnsi="Trebuchet MS"/>
          <w:sz w:val="22"/>
          <w:szCs w:val="22"/>
        </w:rPr>
      </w:pPr>
    </w:p>
    <w:p w:rsidR="005740B9" w:rsidP="00BB373E" w:rsidRDefault="005740B9" w14:paraId="21B376FE" w14:textId="77777777">
      <w:pPr>
        <w:rPr>
          <w:rFonts w:ascii="Trebuchet MS" w:hAnsi="Trebuchet MS"/>
          <w:sz w:val="22"/>
          <w:szCs w:val="22"/>
        </w:rPr>
      </w:pPr>
    </w:p>
    <w:p w:rsidR="009014DE" w:rsidP="0F3C3DEA" w:rsidRDefault="00DE3E9B" w14:paraId="7EBB759D" w14:textId="74C77C8F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F3C3DEA" w:rsidR="0F3C3DE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Pr="00D4631A" w:rsidR="003D7EBE" w:rsidTr="0F3C3DEA" w14:paraId="086289FD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0F3C3DEA" w:rsidRDefault="003D7EBE" w14:paraId="0E9EF5B6" w14:textId="48AD9962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0F3C3DEA" w:rsidRDefault="003D7EBE" w14:paraId="11A89668" w14:textId="4A717E1F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tcMar/>
            <w:vAlign w:val="center"/>
          </w:tcPr>
          <w:p w:rsidRPr="003D7EBE" w:rsidR="003D7EBE" w:rsidP="0F3C3DEA" w:rsidRDefault="003D7EBE" w14:paraId="0B9EC922" w14:textId="31A60DA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tcMar/>
            <w:vAlign w:val="center"/>
          </w:tcPr>
          <w:p w:rsidRPr="003D7EBE" w:rsidR="003D7EBE" w:rsidP="0F3C3DEA" w:rsidRDefault="003D7EBE" w14:paraId="0344FB1F" w14:textId="10467359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0F3C3DEA" w14:paraId="322F0283" w14:textId="77777777">
        <w:trPr>
          <w:trHeight w:val="460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0F3C3DEA" w:rsidRDefault="00DC195E" w14:paraId="188C41BD" w14:textId="15A65D1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Hull 2017 –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0F3C3DEA" w:rsidRDefault="002B2AFD" w14:paraId="57C2AEAC" w14:textId="0E209BA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Henri Duckworth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62B3F37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C902D8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C195E" w:rsidTr="0F3C3DEA" w14:paraId="04F250DD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DC195E" w:rsidP="0F3C3DEA" w:rsidRDefault="0079653B" w14:paraId="7526224C" w14:textId="39DDC1E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Hull 2017 – </w:t>
            </w: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Programming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C195E" w:rsidP="0F3C3DEA" w:rsidRDefault="002B2AFD" w14:paraId="52FEC60E" w14:textId="6BC5FF5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Louise Yates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300D81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226E850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2B2AFD" w:rsidTr="0F3C3DEA" w14:paraId="416C2E63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2B2AFD" w:rsidP="0F3C3DEA" w:rsidRDefault="002B2AFD" w14:paraId="3118C1DF" w14:textId="4151236D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Hull 2017 – MC&amp;L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2B2AFD" w:rsidP="0F3C3DEA" w:rsidRDefault="002B2AFD" w14:paraId="1DD26560" w14:textId="136B5EF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Thomas </w:t>
            </w:r>
            <w:proofErr w:type="spellStart"/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Freeth</w:t>
            </w:r>
            <w:proofErr w:type="spellEnd"/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2B87D3C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2B2AFD" w:rsidP="004D569A" w:rsidRDefault="002B2AFD" w14:paraId="14D4C3E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96BFB" w:rsidTr="0F3C3DEA" w14:paraId="453F28D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96BFB" w:rsidP="0F3C3DEA" w:rsidRDefault="00496BFB" w14:paraId="43FCB595" w14:textId="0078F11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Hull 2017 – Digital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96BFB" w:rsidP="0F3C3DEA" w:rsidRDefault="00496BFB" w14:paraId="50CEDE1C" w14:textId="584FBDB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text2" w:themeFillTint="66"/>
            <w:tcMar/>
            <w:vAlign w:val="center"/>
          </w:tcPr>
          <w:p w:rsidR="00496BFB" w:rsidP="004D569A" w:rsidRDefault="00496BFB" w14:paraId="2B2BAED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text2" w:themeFillTint="66"/>
            <w:tcMar/>
            <w:vAlign w:val="center"/>
          </w:tcPr>
          <w:p w:rsidR="00496BFB" w:rsidP="004D569A" w:rsidRDefault="00496BFB" w14:paraId="45E0343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67F66" w:rsidP="00BB373E" w:rsidRDefault="00167F66" w14:paraId="0474CD7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F3C3DEA" w:rsidRDefault="003D7EBE" w14:paraId="79045953" w14:textId="49A81BE2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F3C3DEA" w:rsidR="0F3C3DE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F3C3DEA" w14:paraId="72AFA0EB" w14:textId="77777777">
        <w:trPr>
          <w:trHeight w:val="425"/>
        </w:trPr>
        <w:tc>
          <w:tcPr>
            <w:tcW w:w="8538" w:type="dxa"/>
            <w:shd w:val="clear" w:color="auto" w:fill="E3E2E2" w:themeFill="text2" w:themeFillTint="66"/>
            <w:tcMar/>
            <w:vAlign w:val="center"/>
          </w:tcPr>
          <w:p w:rsidR="00D96D1B" w:rsidP="0F3C3DEA" w:rsidRDefault="00E346E8" w14:paraId="5D03B7D0" w14:textId="314EA30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color w:val="000000" w:themeColor="text1" w:themeTint="FF" w:themeShade="FF"/>
                <w:sz w:val="20"/>
                <w:szCs w:val="20"/>
              </w:rPr>
              <w:t>Please build on 500 seat plan with additional seats held off sale.</w:t>
            </w:r>
          </w:p>
        </w:tc>
      </w:tr>
    </w:tbl>
    <w:p w:rsidR="003D7EBE" w:rsidP="00BB373E" w:rsidRDefault="003D7EBE" w14:paraId="59C994CE" w14:textId="255E94E1">
      <w:pPr>
        <w:rPr>
          <w:rFonts w:ascii="Trebuchet MS" w:hAnsi="Trebuchet MS"/>
          <w:b/>
          <w:sz w:val="22"/>
          <w:szCs w:val="22"/>
        </w:rPr>
      </w:pPr>
    </w:p>
    <w:p w:rsidR="009C15D4" w:rsidP="0F3C3DEA" w:rsidRDefault="009C15D4" w14:paraId="35E882E5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F3C3DEA" w:rsidR="0F3C3DEA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42"/>
        <w:gridCol w:w="752"/>
        <w:gridCol w:w="1332"/>
        <w:gridCol w:w="899"/>
        <w:gridCol w:w="1280"/>
        <w:gridCol w:w="1037"/>
        <w:gridCol w:w="800"/>
        <w:gridCol w:w="1296"/>
      </w:tblGrid>
      <w:tr w:rsidR="00AB1D73" w:rsidTr="0F3C3DEA" w14:paraId="52BD50CA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9C15D4" w:rsidP="0F3C3DEA" w:rsidRDefault="009C15D4" w14:paraId="33F2520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9C15D4" w:rsidP="0F3C3DEA" w:rsidRDefault="001060F8" w14:paraId="7240966D" w14:textId="547AB53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9C15D4" w:rsidP="0F3C3DEA" w:rsidRDefault="00167F66" w14:paraId="32D7B7EE" w14:textId="0BCEC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Technical &amp; Production</w:t>
            </w: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9C15D4" w:rsidP="0F3C3DEA" w:rsidRDefault="002B2AFD" w14:paraId="18B7E155" w14:textId="721179BC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9C15D4" w:rsidP="0F3C3DEA" w:rsidRDefault="00167F66" w14:paraId="614C3260" w14:textId="17A39DD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Executive &amp; Corporate</w:t>
            </w: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9C15D4" w:rsidP="0F3C3DEA" w:rsidRDefault="00496BFB" w14:paraId="43356511" w14:textId="40DCEEB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9C15D4" w:rsidP="0F3C3DEA" w:rsidRDefault="00167F66" w14:paraId="72730EFF" w14:textId="78A7C5F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9C15D4" w:rsidP="0F3C3DEA" w:rsidRDefault="002B2AFD" w14:paraId="431333F7" w14:textId="2378122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="00130AEE" w:rsidTr="0F3C3DEA" w14:paraId="5BD5B252" w14:textId="77777777">
        <w:trPr>
          <w:trHeight w:val="631"/>
        </w:trPr>
        <w:tc>
          <w:tcPr>
            <w:tcW w:w="1152" w:type="dxa"/>
            <w:shd w:val="clear" w:color="auto" w:fill="auto"/>
            <w:tcMar/>
            <w:vAlign w:val="center"/>
          </w:tcPr>
          <w:p w:rsidR="00130AEE" w:rsidP="0F3C3DEA" w:rsidRDefault="00130AEE" w14:paraId="6E3A986C" w14:textId="7EF95C0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Members</w:t>
            </w:r>
          </w:p>
        </w:tc>
        <w:tc>
          <w:tcPr>
            <w:tcW w:w="782" w:type="dxa"/>
            <w:shd w:val="clear" w:color="auto" w:fill="E3E2E2" w:themeFill="text2" w:themeFillTint="66"/>
            <w:tcMar/>
            <w:vAlign w:val="center"/>
          </w:tcPr>
          <w:p w:rsidR="00130AEE" w:rsidP="0F3C3DEA" w:rsidRDefault="002B2AFD" w14:paraId="58F64E42" w14:textId="505CB7D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F3C3DEA" w:rsidR="0F3C3DEA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42" w:type="dxa"/>
            <w:shd w:val="clear" w:color="auto" w:fill="auto"/>
            <w:tcMar/>
            <w:vAlign w:val="center"/>
          </w:tcPr>
          <w:p w:rsidR="00130AEE" w:rsidP="00425A43" w:rsidRDefault="00130AEE" w14:paraId="7C2530E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39D1586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tcMar/>
            <w:vAlign w:val="center"/>
          </w:tcPr>
          <w:p w:rsidR="00130AEE" w:rsidP="00425A43" w:rsidRDefault="00130AEE" w14:paraId="2F39E6B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B54351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tcMar/>
            <w:vAlign w:val="center"/>
          </w:tcPr>
          <w:p w:rsidR="00130AEE" w:rsidP="00425A43" w:rsidRDefault="00130AEE" w14:paraId="4885D24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E3E2E2" w:themeFill="text2" w:themeFillTint="66"/>
            <w:tcMar/>
            <w:vAlign w:val="center"/>
          </w:tcPr>
          <w:p w:rsidR="00130AEE" w:rsidP="00425A43" w:rsidRDefault="00130AEE" w14:paraId="50E0D199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3D7EBE" w:rsidP="00BB373E" w:rsidRDefault="009C15D4" w14:paraId="7E42D41C" w14:textId="24CCB3D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F3C3DEA" w:rsidRDefault="003D7EBE" w14:paraId="0D0996CD" w14:textId="4174EED5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F3C3DEA">
        <w:rPr>
          <w:rFonts w:ascii="Trebuchet MS" w:hAnsi="Trebuchet MS" w:eastAsia="Trebuchet MS" w:cs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ab/>
      </w:r>
    </w:p>
    <w:p w:rsidRPr="003D7EBE" w:rsidR="003D7EBE" w:rsidP="00BB373E" w:rsidRDefault="003D7EBE" w14:paraId="7133DB82" w14:textId="6D78F512">
      <w:pPr>
        <w:rPr>
          <w:rFonts w:ascii="Trebuchet MS" w:hAnsi="Trebuchet MS"/>
          <w:sz w:val="22"/>
          <w:szCs w:val="22"/>
        </w:rPr>
      </w:pPr>
    </w:p>
    <w:p w:rsidRPr="003D7EBE" w:rsidR="003D7EBE" w:rsidP="0F3C3DEA" w:rsidRDefault="003D7EBE" w14:paraId="545EB4A4" w14:textId="375BDFD2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F3C3DEA">
        <w:rPr>
          <w:rFonts w:ascii="Trebuchet MS" w:hAnsi="Trebuchet MS" w:eastAsia="Trebuchet MS" w:cs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F3C3DEA">
        <w:rPr>
          <w:rFonts w:ascii="Trebuchet MS" w:hAnsi="Trebuchet MS" w:eastAsia="Trebuchet MS" w:cs="Trebuchet MS"/>
          <w:sz w:val="22"/>
          <w:szCs w:val="22"/>
        </w:rPr>
        <w:t>_______________________________________</w:t>
      </w:r>
    </w:p>
    <w:p w:rsidRPr="003D7EBE" w:rsidR="003D7EBE" w:rsidP="00BB373E" w:rsidRDefault="003D7EBE" w14:paraId="5AA649BD" w14:textId="3867B852">
      <w:pPr>
        <w:rPr>
          <w:rFonts w:ascii="Trebuchet MS" w:hAnsi="Trebuchet MS"/>
          <w:sz w:val="22"/>
          <w:szCs w:val="22"/>
        </w:rPr>
      </w:pPr>
    </w:p>
    <w:p w:rsidRPr="003D7EBE" w:rsidR="003D7EBE" w:rsidP="0F3C3DEA" w:rsidRDefault="003D7EBE" w14:paraId="7E16E166" w14:textId="065B9756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F3C3DEA">
        <w:rPr>
          <w:rFonts w:ascii="Trebuchet MS" w:hAnsi="Trebuchet MS" w:eastAsia="Trebuchet MS" w:cs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Pr="003D7EBE" w:rsidR="003D7EBE" w:rsidSect="00164F30">
      <w:headerReference w:type="default" r:id="rId13"/>
      <w:footerReference w:type="default" r:id="rId14"/>
      <w:headerReference w:type="first" r:id="rId15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TF" w:author="Thomas Freeth" w:date="2016-11-25T13:48:00Z" w:id="1">
    <w:p w:rsidR="009D11FE" w:rsidRDefault="009D11FE" w14:paraId="5F3570AE" w14:textId="62DAB139">
      <w:pPr>
        <w:pStyle w:val="CommentText"/>
      </w:pPr>
      <w:r>
        <w:rPr>
          <w:rStyle w:val="CommentReference"/>
        </w:rPr>
        <w:annotationRef/>
      </w:r>
      <w:r>
        <w:t>Free parking on 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570A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DF" w:rsidP="00AF2B08" w:rsidRDefault="000C1FDF" w14:paraId="5707FCE6" w14:textId="77777777">
      <w:r>
        <w:separator/>
      </w:r>
    </w:p>
  </w:endnote>
  <w:endnote w:type="continuationSeparator" w:id="0">
    <w:p w:rsidR="000C1FDF" w:rsidP="00AF2B08" w:rsidRDefault="000C1FDF" w14:paraId="43C50D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793EDCF9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DF" w:rsidP="00AF2B08" w:rsidRDefault="000C1FDF" w14:paraId="5950027E" w14:textId="77777777">
      <w:r>
        <w:separator/>
      </w:r>
    </w:p>
  </w:footnote>
  <w:footnote w:type="continuationSeparator" w:id="0">
    <w:p w:rsidR="000C1FDF" w:rsidP="00AF2B08" w:rsidRDefault="000C1FDF" w14:paraId="5A937B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04BC18BA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F3C3DEA" w14:paraId="0FD464E1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F3C3DEA" w:rsidRDefault="00FB5C1F" w14:paraId="3053B0E7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F3C3DEA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F3C3DEA" w:rsidRDefault="00E346E8" w14:paraId="15B65B2C" w14:textId="51350BC0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F3C3DEA" w:rsidR="0F3C3DEA">
            <w:rPr>
              <w:rFonts w:ascii="Trebuchet MS" w:hAnsi="Trebuchet MS" w:eastAsia="Trebuchet MS" w:cs="Trebuchet MS"/>
              <w:sz w:val="22"/>
              <w:szCs w:val="22"/>
            </w:rPr>
            <w:t>20.04.17</w:t>
          </w:r>
        </w:p>
      </w:tc>
    </w:tr>
    <w:tr w:rsidR="00FB5C1F" w:rsidTr="0F3C3DEA" w14:paraId="6DB0BC16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F3C3DEA" w:rsidRDefault="00FB5C1F" w14:paraId="622EC090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F3C3DEA" w:rsidR="0F3C3DEA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F3C3DEA" w:rsidRDefault="002B2AFD" w14:paraId="369E3053" w14:textId="30DFA3E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F3C3DEA" w:rsidR="0F3C3DEA">
            <w:rPr>
              <w:rFonts w:ascii="Trebuchet MS" w:hAnsi="Trebuchet MS" w:eastAsia="Trebuchet MS" w:cs="Trebuchet MS"/>
              <w:sz w:val="22"/>
              <w:szCs w:val="22"/>
            </w:rPr>
            <w:t xml:space="preserve">T </w:t>
          </w:r>
          <w:proofErr w:type="spellStart"/>
          <w:r w:rsidRPr="0F3C3DEA" w:rsidR="0F3C3DEA">
            <w:rPr>
              <w:rFonts w:ascii="Trebuchet MS" w:hAnsi="Trebuchet MS" w:eastAsia="Trebuchet MS" w:cs="Trebuchet MS"/>
              <w:sz w:val="22"/>
              <w:szCs w:val="22"/>
            </w:rPr>
            <w:t>Freeth</w:t>
          </w:r>
          <w:proofErr w:type="spellEnd"/>
        </w:p>
      </w:tc>
    </w:tr>
  </w:tbl>
  <w:p w:rsidR="00220512" w:rsidRDefault="00220512" w14:paraId="302C93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B61DB5"/>
    <w:multiLevelType w:val="hybridMultilevel"/>
    <w:tmpl w:val="A6CA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E22EB"/>
    <w:multiLevelType w:val="hybridMultilevel"/>
    <w:tmpl w:val="7CA2DCF0"/>
    <w:lvl w:ilvl="0" w:tplc="1826BED4">
      <w:start w:val="148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24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5"/>
  </w:num>
  <w:num w:numId="17">
    <w:abstractNumId w:val="14"/>
  </w:num>
  <w:num w:numId="18">
    <w:abstractNumId w:val="17"/>
  </w:num>
  <w:num w:numId="19">
    <w:abstractNumId w:val="23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19"/>
  </w:num>
  <w:num w:numId="29">
    <w:abstractNumId w:val="16"/>
  </w:num>
  <w:num w:numId="30">
    <w:abstractNumId w:val="29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Freeth">
    <w15:presenceInfo w15:providerId="None" w15:userId="Thomas Free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022C7"/>
    <w:rsid w:val="00014A75"/>
    <w:rsid w:val="00020FAB"/>
    <w:rsid w:val="00022FD2"/>
    <w:rsid w:val="0002667D"/>
    <w:rsid w:val="00044580"/>
    <w:rsid w:val="0005187E"/>
    <w:rsid w:val="000537C3"/>
    <w:rsid w:val="00054AA5"/>
    <w:rsid w:val="00064303"/>
    <w:rsid w:val="000771D1"/>
    <w:rsid w:val="00087908"/>
    <w:rsid w:val="000B11FB"/>
    <w:rsid w:val="000C1FDF"/>
    <w:rsid w:val="000D0F13"/>
    <w:rsid w:val="000D44D2"/>
    <w:rsid w:val="000E0090"/>
    <w:rsid w:val="000E0885"/>
    <w:rsid w:val="0010188F"/>
    <w:rsid w:val="00102157"/>
    <w:rsid w:val="001060F8"/>
    <w:rsid w:val="00110DEE"/>
    <w:rsid w:val="00115713"/>
    <w:rsid w:val="00121303"/>
    <w:rsid w:val="00126912"/>
    <w:rsid w:val="00130790"/>
    <w:rsid w:val="00130AEE"/>
    <w:rsid w:val="0013107F"/>
    <w:rsid w:val="00131B34"/>
    <w:rsid w:val="00152F7B"/>
    <w:rsid w:val="00164F30"/>
    <w:rsid w:val="0016506E"/>
    <w:rsid w:val="00165942"/>
    <w:rsid w:val="00167F66"/>
    <w:rsid w:val="001B6A59"/>
    <w:rsid w:val="001C2A56"/>
    <w:rsid w:val="001D2B54"/>
    <w:rsid w:val="001D4D8A"/>
    <w:rsid w:val="001E201A"/>
    <w:rsid w:val="001E2470"/>
    <w:rsid w:val="001E4818"/>
    <w:rsid w:val="00200BE8"/>
    <w:rsid w:val="00220512"/>
    <w:rsid w:val="002243F2"/>
    <w:rsid w:val="0025248D"/>
    <w:rsid w:val="00265FDF"/>
    <w:rsid w:val="00275C26"/>
    <w:rsid w:val="002848D9"/>
    <w:rsid w:val="00284CBC"/>
    <w:rsid w:val="00293335"/>
    <w:rsid w:val="00295AAC"/>
    <w:rsid w:val="002A377D"/>
    <w:rsid w:val="002B1394"/>
    <w:rsid w:val="002B2AFD"/>
    <w:rsid w:val="002B48D8"/>
    <w:rsid w:val="002D22D1"/>
    <w:rsid w:val="002D48EC"/>
    <w:rsid w:val="002F315B"/>
    <w:rsid w:val="00307B85"/>
    <w:rsid w:val="003137E6"/>
    <w:rsid w:val="00325276"/>
    <w:rsid w:val="00350E42"/>
    <w:rsid w:val="00353CAF"/>
    <w:rsid w:val="003544F3"/>
    <w:rsid w:val="00354ADD"/>
    <w:rsid w:val="003619CB"/>
    <w:rsid w:val="00374CAB"/>
    <w:rsid w:val="003A4A0B"/>
    <w:rsid w:val="003A4F29"/>
    <w:rsid w:val="003B0D1B"/>
    <w:rsid w:val="003C1048"/>
    <w:rsid w:val="003D7EBE"/>
    <w:rsid w:val="00401181"/>
    <w:rsid w:val="00407D2D"/>
    <w:rsid w:val="0041480E"/>
    <w:rsid w:val="004148B2"/>
    <w:rsid w:val="00446835"/>
    <w:rsid w:val="00451D47"/>
    <w:rsid w:val="00457844"/>
    <w:rsid w:val="004652AC"/>
    <w:rsid w:val="00470D96"/>
    <w:rsid w:val="00476FAC"/>
    <w:rsid w:val="00486718"/>
    <w:rsid w:val="004874A8"/>
    <w:rsid w:val="004914AD"/>
    <w:rsid w:val="004962DE"/>
    <w:rsid w:val="00496BFB"/>
    <w:rsid w:val="00496E6D"/>
    <w:rsid w:val="004A06C5"/>
    <w:rsid w:val="004B0627"/>
    <w:rsid w:val="004C384C"/>
    <w:rsid w:val="004C46AD"/>
    <w:rsid w:val="004C57B2"/>
    <w:rsid w:val="004C705D"/>
    <w:rsid w:val="004C7A9B"/>
    <w:rsid w:val="004F0346"/>
    <w:rsid w:val="004F0B84"/>
    <w:rsid w:val="004F4CE9"/>
    <w:rsid w:val="0050228B"/>
    <w:rsid w:val="00510796"/>
    <w:rsid w:val="005153C9"/>
    <w:rsid w:val="00525188"/>
    <w:rsid w:val="00531495"/>
    <w:rsid w:val="00567541"/>
    <w:rsid w:val="0057009F"/>
    <w:rsid w:val="005740B9"/>
    <w:rsid w:val="00582C77"/>
    <w:rsid w:val="00590CC6"/>
    <w:rsid w:val="005932D6"/>
    <w:rsid w:val="005937B2"/>
    <w:rsid w:val="005E5388"/>
    <w:rsid w:val="005F104F"/>
    <w:rsid w:val="00605A75"/>
    <w:rsid w:val="00613E92"/>
    <w:rsid w:val="00620408"/>
    <w:rsid w:val="00625930"/>
    <w:rsid w:val="006363F8"/>
    <w:rsid w:val="0064019E"/>
    <w:rsid w:val="00640BFD"/>
    <w:rsid w:val="006566C6"/>
    <w:rsid w:val="00670A73"/>
    <w:rsid w:val="0069169E"/>
    <w:rsid w:val="006C3983"/>
    <w:rsid w:val="006D5B6B"/>
    <w:rsid w:val="006E5456"/>
    <w:rsid w:val="006F4402"/>
    <w:rsid w:val="006F488E"/>
    <w:rsid w:val="00710F01"/>
    <w:rsid w:val="00724EEC"/>
    <w:rsid w:val="00731C60"/>
    <w:rsid w:val="0074702C"/>
    <w:rsid w:val="0076068E"/>
    <w:rsid w:val="007638C3"/>
    <w:rsid w:val="0078333E"/>
    <w:rsid w:val="00783F58"/>
    <w:rsid w:val="00787CB7"/>
    <w:rsid w:val="00796082"/>
    <w:rsid w:val="0079653B"/>
    <w:rsid w:val="007A7361"/>
    <w:rsid w:val="007B4FE4"/>
    <w:rsid w:val="007B5857"/>
    <w:rsid w:val="007B6FA5"/>
    <w:rsid w:val="007D07B7"/>
    <w:rsid w:val="007D3EA0"/>
    <w:rsid w:val="007E17A4"/>
    <w:rsid w:val="007E4309"/>
    <w:rsid w:val="007F781C"/>
    <w:rsid w:val="00804CC7"/>
    <w:rsid w:val="008101E6"/>
    <w:rsid w:val="00835B54"/>
    <w:rsid w:val="00840758"/>
    <w:rsid w:val="00867570"/>
    <w:rsid w:val="00873945"/>
    <w:rsid w:val="00886A3F"/>
    <w:rsid w:val="0088710E"/>
    <w:rsid w:val="008A2FBF"/>
    <w:rsid w:val="008A691B"/>
    <w:rsid w:val="008D001D"/>
    <w:rsid w:val="008D3D77"/>
    <w:rsid w:val="008F110C"/>
    <w:rsid w:val="008F4ACE"/>
    <w:rsid w:val="008F7A4B"/>
    <w:rsid w:val="009014DE"/>
    <w:rsid w:val="00902CDF"/>
    <w:rsid w:val="009161E0"/>
    <w:rsid w:val="00921A39"/>
    <w:rsid w:val="00963AEE"/>
    <w:rsid w:val="009745A8"/>
    <w:rsid w:val="00982F03"/>
    <w:rsid w:val="00986D30"/>
    <w:rsid w:val="009A75C3"/>
    <w:rsid w:val="009C15D4"/>
    <w:rsid w:val="009D11FE"/>
    <w:rsid w:val="009E3AB6"/>
    <w:rsid w:val="00A01164"/>
    <w:rsid w:val="00A32652"/>
    <w:rsid w:val="00A8605F"/>
    <w:rsid w:val="00AA36B2"/>
    <w:rsid w:val="00AB0CC2"/>
    <w:rsid w:val="00AB1D73"/>
    <w:rsid w:val="00AC4A72"/>
    <w:rsid w:val="00AC5510"/>
    <w:rsid w:val="00AC6B35"/>
    <w:rsid w:val="00AE6425"/>
    <w:rsid w:val="00AE7C51"/>
    <w:rsid w:val="00AF2B08"/>
    <w:rsid w:val="00B05657"/>
    <w:rsid w:val="00B102D5"/>
    <w:rsid w:val="00B10A38"/>
    <w:rsid w:val="00B1197E"/>
    <w:rsid w:val="00B253A7"/>
    <w:rsid w:val="00B257EF"/>
    <w:rsid w:val="00B61CD9"/>
    <w:rsid w:val="00B627B6"/>
    <w:rsid w:val="00B704D2"/>
    <w:rsid w:val="00B71ADB"/>
    <w:rsid w:val="00B74867"/>
    <w:rsid w:val="00B755CE"/>
    <w:rsid w:val="00BA6D49"/>
    <w:rsid w:val="00BB373E"/>
    <w:rsid w:val="00BC071F"/>
    <w:rsid w:val="00BC0C68"/>
    <w:rsid w:val="00BD44CE"/>
    <w:rsid w:val="00BD7C80"/>
    <w:rsid w:val="00BF472F"/>
    <w:rsid w:val="00BF4A07"/>
    <w:rsid w:val="00C203D1"/>
    <w:rsid w:val="00C31451"/>
    <w:rsid w:val="00C41687"/>
    <w:rsid w:val="00C56B44"/>
    <w:rsid w:val="00C571CB"/>
    <w:rsid w:val="00C937AF"/>
    <w:rsid w:val="00C94DFB"/>
    <w:rsid w:val="00CB0893"/>
    <w:rsid w:val="00CB3F91"/>
    <w:rsid w:val="00CB6888"/>
    <w:rsid w:val="00CD563E"/>
    <w:rsid w:val="00CF27D8"/>
    <w:rsid w:val="00D2726D"/>
    <w:rsid w:val="00D30C99"/>
    <w:rsid w:val="00D4631A"/>
    <w:rsid w:val="00D47A35"/>
    <w:rsid w:val="00D559B1"/>
    <w:rsid w:val="00D71CF5"/>
    <w:rsid w:val="00D722C7"/>
    <w:rsid w:val="00D80FC6"/>
    <w:rsid w:val="00D9520F"/>
    <w:rsid w:val="00D96D1B"/>
    <w:rsid w:val="00DA2E94"/>
    <w:rsid w:val="00DB0B39"/>
    <w:rsid w:val="00DB40A1"/>
    <w:rsid w:val="00DC195E"/>
    <w:rsid w:val="00DD5B54"/>
    <w:rsid w:val="00DD7EB9"/>
    <w:rsid w:val="00DE3E9B"/>
    <w:rsid w:val="00DF45A2"/>
    <w:rsid w:val="00E00136"/>
    <w:rsid w:val="00E016EA"/>
    <w:rsid w:val="00E10200"/>
    <w:rsid w:val="00E10737"/>
    <w:rsid w:val="00E15856"/>
    <w:rsid w:val="00E30751"/>
    <w:rsid w:val="00E346E8"/>
    <w:rsid w:val="00E34B96"/>
    <w:rsid w:val="00E4716B"/>
    <w:rsid w:val="00E52141"/>
    <w:rsid w:val="00E52686"/>
    <w:rsid w:val="00E61348"/>
    <w:rsid w:val="00E66515"/>
    <w:rsid w:val="00E70AB8"/>
    <w:rsid w:val="00E91A84"/>
    <w:rsid w:val="00E91F39"/>
    <w:rsid w:val="00E943C0"/>
    <w:rsid w:val="00E96FD0"/>
    <w:rsid w:val="00EA13E3"/>
    <w:rsid w:val="00EA3FAD"/>
    <w:rsid w:val="00EB3600"/>
    <w:rsid w:val="00ED6072"/>
    <w:rsid w:val="00ED6F31"/>
    <w:rsid w:val="00F22155"/>
    <w:rsid w:val="00F22A5A"/>
    <w:rsid w:val="00F2325A"/>
    <w:rsid w:val="00F26806"/>
    <w:rsid w:val="00F4061F"/>
    <w:rsid w:val="00F471C4"/>
    <w:rsid w:val="00F520AC"/>
    <w:rsid w:val="00F619A1"/>
    <w:rsid w:val="00F66A15"/>
    <w:rsid w:val="00F75138"/>
    <w:rsid w:val="00F86557"/>
    <w:rsid w:val="00F955B3"/>
    <w:rsid w:val="00F97392"/>
    <w:rsid w:val="00FA4C55"/>
    <w:rsid w:val="00FB2593"/>
    <w:rsid w:val="00FB5C1F"/>
    <w:rsid w:val="00FC6D4A"/>
    <w:rsid w:val="00FD0ADE"/>
    <w:rsid w:val="00FD275D"/>
    <w:rsid w:val="00FD7B85"/>
    <w:rsid w:val="00FF245D"/>
    <w:rsid w:val="00FF3F15"/>
    <w:rsid w:val="0F3C3DEA"/>
    <w:rsid w:val="3C7C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1048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82773-4E1D-4B1B-93CC-F27EE1C163CE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AB117-216E-4561-87B6-CC3FF22AD0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Jack Dunkerley</cp:lastModifiedBy>
  <cp:revision>16</cp:revision>
  <cp:lastPrinted>2016-11-25T15:53:00Z</cp:lastPrinted>
  <dcterms:created xsi:type="dcterms:W3CDTF">2016-11-25T13:23:00Z</dcterms:created>
  <dcterms:modified xsi:type="dcterms:W3CDTF">2017-04-21T14:16:57Z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