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D76D0" w14:textId="77777777" w:rsidR="000B4694" w:rsidRDefault="000B4694" w:rsidP="000B4694">
      <w:pPr>
        <w:rPr>
          <w:rFonts w:ascii="Calibri" w:hAnsi="Calibri"/>
          <w:b/>
          <w:sz w:val="28"/>
          <w:szCs w:val="28"/>
        </w:rPr>
      </w:pPr>
      <w:bookmarkStart w:id="0" w:name="_GoBack"/>
      <w:bookmarkEnd w:id="0"/>
    </w:p>
    <w:p w14:paraId="0003FCE2" w14:textId="77777777" w:rsidR="000B4694" w:rsidRDefault="000B4694" w:rsidP="000B4694">
      <w:pPr>
        <w:rPr>
          <w:rFonts w:ascii="Calibri" w:hAnsi="Calibri"/>
          <w:b/>
          <w:sz w:val="28"/>
          <w:szCs w:val="28"/>
        </w:rPr>
      </w:pPr>
    </w:p>
    <w:p w14:paraId="34090C32" w14:textId="77777777" w:rsidR="000B4694" w:rsidRPr="005765E0" w:rsidRDefault="000B4694" w:rsidP="000B4694">
      <w:pPr>
        <w:rPr>
          <w:rFonts w:ascii="Calibri" w:hAnsi="Calibri"/>
          <w:b/>
          <w:sz w:val="28"/>
          <w:szCs w:val="28"/>
        </w:rPr>
      </w:pPr>
      <w:r w:rsidRPr="005765E0">
        <w:rPr>
          <w:rFonts w:ascii="Calibri" w:hAnsi="Calibri"/>
          <w:b/>
          <w:sz w:val="28"/>
          <w:szCs w:val="28"/>
        </w:rPr>
        <w:t xml:space="preserve">BACK TO OURS - AUDIENCE EVALUATION  - FAO </w:t>
      </w:r>
      <w:r w:rsidR="007D72DE">
        <w:rPr>
          <w:rFonts w:ascii="Calibri" w:hAnsi="Calibri"/>
          <w:b/>
          <w:sz w:val="28"/>
          <w:szCs w:val="28"/>
        </w:rPr>
        <w:t>FRONT OF HOUSE MANAGER</w:t>
      </w:r>
    </w:p>
    <w:p w14:paraId="5A25A671" w14:textId="77777777" w:rsidR="000B4694" w:rsidRPr="005765E0" w:rsidRDefault="000B4694" w:rsidP="000B4694">
      <w:pPr>
        <w:rPr>
          <w:rFonts w:ascii="Calibri" w:hAnsi="Calibri"/>
          <w:sz w:val="24"/>
          <w:szCs w:val="24"/>
        </w:rPr>
      </w:pPr>
    </w:p>
    <w:p w14:paraId="716F2144" w14:textId="77777777" w:rsidR="000B4694" w:rsidRPr="005765E0" w:rsidRDefault="000B4694" w:rsidP="00B07F29">
      <w:pPr>
        <w:spacing w:after="120"/>
        <w:rPr>
          <w:rFonts w:ascii="Calibri" w:hAnsi="Calibri"/>
          <w:sz w:val="24"/>
          <w:szCs w:val="24"/>
        </w:rPr>
      </w:pPr>
      <w:r w:rsidRPr="005765E0">
        <w:rPr>
          <w:rFonts w:ascii="Calibri" w:hAnsi="Calibri"/>
          <w:sz w:val="24"/>
          <w:szCs w:val="24"/>
        </w:rPr>
        <w:t>As well as a range of research methods with staff and venues behind the scenes, a key area of the evaluation of Back To Ours is with</w:t>
      </w:r>
      <w:r w:rsidR="00715C47">
        <w:rPr>
          <w:rFonts w:ascii="Calibri" w:hAnsi="Calibri"/>
          <w:sz w:val="24"/>
          <w:szCs w:val="24"/>
        </w:rPr>
        <w:t xml:space="preserve"> the</w:t>
      </w:r>
      <w:r w:rsidRPr="005765E0">
        <w:rPr>
          <w:rFonts w:ascii="Calibri" w:hAnsi="Calibri"/>
          <w:sz w:val="24"/>
          <w:szCs w:val="24"/>
        </w:rPr>
        <w:t xml:space="preserve"> audience members themselves. </w:t>
      </w:r>
    </w:p>
    <w:p w14:paraId="4F5C188D" w14:textId="77777777" w:rsidR="000B4694" w:rsidRPr="005765E0" w:rsidRDefault="000B4694" w:rsidP="00B07F29">
      <w:pPr>
        <w:spacing w:after="120"/>
        <w:rPr>
          <w:rFonts w:ascii="Calibri" w:hAnsi="Calibri"/>
          <w:sz w:val="24"/>
          <w:szCs w:val="24"/>
        </w:rPr>
      </w:pPr>
      <w:r w:rsidRPr="005765E0">
        <w:rPr>
          <w:rFonts w:ascii="Calibri" w:hAnsi="Calibri"/>
          <w:sz w:val="24"/>
          <w:szCs w:val="24"/>
        </w:rPr>
        <w:t xml:space="preserve">This document outlines the tactics that will be used </w:t>
      </w:r>
      <w:r w:rsidR="00715C47">
        <w:rPr>
          <w:rFonts w:ascii="Calibri" w:hAnsi="Calibri"/>
          <w:sz w:val="24"/>
          <w:szCs w:val="24"/>
        </w:rPr>
        <w:t xml:space="preserve">during </w:t>
      </w:r>
      <w:r w:rsidRPr="005765E0">
        <w:rPr>
          <w:rFonts w:ascii="Calibri" w:hAnsi="Calibri"/>
          <w:sz w:val="24"/>
          <w:szCs w:val="24"/>
        </w:rPr>
        <w:t>the events to gain feedb</w:t>
      </w:r>
      <w:r w:rsidR="006C2040">
        <w:rPr>
          <w:rFonts w:ascii="Calibri" w:hAnsi="Calibri"/>
          <w:sz w:val="24"/>
          <w:szCs w:val="24"/>
        </w:rPr>
        <w:t>ack from members of the public and information to effectively brief the evaluation volunteers.</w:t>
      </w:r>
      <w:r w:rsidR="00B07F29">
        <w:rPr>
          <w:rFonts w:ascii="Calibri" w:hAnsi="Calibri"/>
          <w:sz w:val="24"/>
          <w:szCs w:val="24"/>
        </w:rPr>
        <w:br/>
      </w:r>
    </w:p>
    <w:p w14:paraId="1B26B3F7" w14:textId="77777777" w:rsidR="000B4694" w:rsidRPr="005765E0" w:rsidRDefault="00B07F29" w:rsidP="00B07F29">
      <w:pPr>
        <w:spacing w:after="120"/>
        <w:rPr>
          <w:rFonts w:ascii="Calibri" w:hAnsi="Calibri"/>
          <w:b/>
          <w:sz w:val="24"/>
          <w:szCs w:val="24"/>
        </w:rPr>
      </w:pPr>
      <w:r>
        <w:rPr>
          <w:rFonts w:ascii="Calibri" w:hAnsi="Calibri"/>
          <w:b/>
          <w:sz w:val="24"/>
          <w:szCs w:val="24"/>
        </w:rPr>
        <w:t>CHAT WITH GR</w:t>
      </w:r>
      <w:r w:rsidR="000B4694" w:rsidRPr="005765E0">
        <w:rPr>
          <w:rFonts w:ascii="Calibri" w:hAnsi="Calibri"/>
          <w:b/>
          <w:sz w:val="24"/>
          <w:szCs w:val="24"/>
        </w:rPr>
        <w:t>AN</w:t>
      </w:r>
    </w:p>
    <w:p w14:paraId="36D2BCEF" w14:textId="77777777" w:rsidR="000B4694" w:rsidRPr="005765E0" w:rsidRDefault="000B4694" w:rsidP="00B07F29">
      <w:pPr>
        <w:spacing w:after="120"/>
        <w:rPr>
          <w:rFonts w:ascii="Calibri" w:hAnsi="Calibri"/>
          <w:sz w:val="24"/>
          <w:szCs w:val="24"/>
        </w:rPr>
      </w:pPr>
      <w:r w:rsidRPr="005765E0">
        <w:rPr>
          <w:rFonts w:ascii="Calibri" w:hAnsi="Calibri"/>
          <w:sz w:val="24"/>
          <w:szCs w:val="24"/>
        </w:rPr>
        <w:t xml:space="preserve">We have hired an actress called Hellen Urben to be </w:t>
      </w:r>
      <w:r w:rsidR="00715C47">
        <w:rPr>
          <w:rFonts w:ascii="Calibri" w:hAnsi="Calibri"/>
          <w:sz w:val="24"/>
          <w:szCs w:val="24"/>
        </w:rPr>
        <w:t>‘</w:t>
      </w:r>
      <w:r w:rsidR="00B07F29">
        <w:rPr>
          <w:rFonts w:ascii="Calibri" w:hAnsi="Calibri"/>
          <w:sz w:val="24"/>
          <w:szCs w:val="24"/>
        </w:rPr>
        <w:t>Hull’s G</w:t>
      </w:r>
      <w:r w:rsidRPr="005765E0">
        <w:rPr>
          <w:rFonts w:ascii="Calibri" w:hAnsi="Calibri"/>
          <w:sz w:val="24"/>
          <w:szCs w:val="24"/>
        </w:rPr>
        <w:t>randma</w:t>
      </w:r>
      <w:r w:rsidR="00715C47">
        <w:rPr>
          <w:rFonts w:ascii="Calibri" w:hAnsi="Calibri"/>
          <w:sz w:val="24"/>
          <w:szCs w:val="24"/>
        </w:rPr>
        <w:t>’</w:t>
      </w:r>
      <w:r w:rsidRPr="005765E0">
        <w:rPr>
          <w:rFonts w:ascii="Calibri" w:hAnsi="Calibri"/>
          <w:sz w:val="24"/>
          <w:szCs w:val="24"/>
        </w:rPr>
        <w:t xml:space="preserve">. Hellen will be in character and costume, and will roam the venue before and after the shows to chat to members of the audience. The purpose of this is to get more detailed feedback about visitor’s experience of the festival.  </w:t>
      </w:r>
    </w:p>
    <w:p w14:paraId="4DA6EB20" w14:textId="77777777" w:rsidR="000B4694" w:rsidRPr="005765E0" w:rsidRDefault="000B4694" w:rsidP="00B07F29">
      <w:pPr>
        <w:spacing w:after="120"/>
        <w:rPr>
          <w:rFonts w:ascii="Calibri" w:hAnsi="Calibri"/>
          <w:sz w:val="24"/>
          <w:szCs w:val="24"/>
        </w:rPr>
      </w:pPr>
      <w:r w:rsidRPr="005765E0">
        <w:rPr>
          <w:rFonts w:ascii="Calibri" w:hAnsi="Calibri"/>
          <w:sz w:val="24"/>
          <w:szCs w:val="24"/>
        </w:rPr>
        <w:t xml:space="preserve">Hellen will have a push along trolley with various props and accessories inside to help with her act </w:t>
      </w:r>
      <w:r w:rsidR="00B07F29">
        <w:rPr>
          <w:rFonts w:ascii="Calibri" w:hAnsi="Calibri"/>
          <w:sz w:val="24"/>
          <w:szCs w:val="24"/>
        </w:rPr>
        <w:t xml:space="preserve">the part and carry out </w:t>
      </w:r>
      <w:r w:rsidRPr="005765E0">
        <w:rPr>
          <w:rFonts w:ascii="Calibri" w:hAnsi="Calibri"/>
          <w:sz w:val="24"/>
          <w:szCs w:val="24"/>
        </w:rPr>
        <w:t>the interviews –</w:t>
      </w:r>
      <w:r w:rsidR="00E500C2">
        <w:rPr>
          <w:rFonts w:ascii="Calibri" w:hAnsi="Calibri"/>
          <w:sz w:val="24"/>
          <w:szCs w:val="24"/>
        </w:rPr>
        <w:t xml:space="preserve"> she will bring these with her so there’s no need to do any set up. </w:t>
      </w:r>
      <w:r w:rsidRPr="005765E0">
        <w:rPr>
          <w:rFonts w:ascii="Calibri" w:hAnsi="Calibri"/>
          <w:sz w:val="24"/>
          <w:szCs w:val="24"/>
        </w:rPr>
        <w:t xml:space="preserve">Props might include small stools for her and the audience member to sit on whilst </w:t>
      </w:r>
      <w:r w:rsidR="00B07F29">
        <w:rPr>
          <w:rFonts w:ascii="Calibri" w:hAnsi="Calibri"/>
          <w:sz w:val="24"/>
          <w:szCs w:val="24"/>
        </w:rPr>
        <w:t>undertaking the evaluation “chats” (interviews)</w:t>
      </w:r>
      <w:r w:rsidRPr="005765E0">
        <w:rPr>
          <w:rFonts w:ascii="Calibri" w:hAnsi="Calibri"/>
          <w:sz w:val="24"/>
          <w:szCs w:val="24"/>
        </w:rPr>
        <w:t xml:space="preserve">. </w:t>
      </w:r>
      <w:r w:rsidR="00E500C2">
        <w:rPr>
          <w:rFonts w:ascii="Calibri" w:hAnsi="Calibri"/>
          <w:sz w:val="24"/>
          <w:szCs w:val="24"/>
        </w:rPr>
        <w:t xml:space="preserve">The idea is that Hellen can move around the venue to find a suitable space for the conversation. </w:t>
      </w:r>
      <w:r w:rsidR="00715C47">
        <w:rPr>
          <w:rFonts w:ascii="Calibri" w:hAnsi="Calibri"/>
          <w:sz w:val="24"/>
          <w:szCs w:val="24"/>
        </w:rPr>
        <w:t>Hellen will record the interviews using a Dictaphone.</w:t>
      </w:r>
    </w:p>
    <w:p w14:paraId="1796FD59" w14:textId="77777777" w:rsidR="000B4694" w:rsidRDefault="000B4694" w:rsidP="00B07F29">
      <w:pPr>
        <w:spacing w:after="120"/>
        <w:rPr>
          <w:rFonts w:ascii="Calibri" w:hAnsi="Calibri"/>
          <w:sz w:val="24"/>
          <w:szCs w:val="24"/>
        </w:rPr>
      </w:pPr>
      <w:r w:rsidRPr="005765E0">
        <w:rPr>
          <w:rFonts w:ascii="Calibri" w:hAnsi="Calibri"/>
          <w:sz w:val="24"/>
          <w:szCs w:val="24"/>
        </w:rPr>
        <w:t xml:space="preserve">Hellen will arrive </w:t>
      </w:r>
      <w:r w:rsidR="00FA5F1E">
        <w:rPr>
          <w:rFonts w:ascii="Calibri" w:hAnsi="Calibri"/>
          <w:sz w:val="24"/>
          <w:szCs w:val="24"/>
        </w:rPr>
        <w:t xml:space="preserve">in good time </w:t>
      </w:r>
      <w:r w:rsidRPr="005765E0">
        <w:rPr>
          <w:rFonts w:ascii="Calibri" w:hAnsi="Calibri"/>
          <w:sz w:val="24"/>
          <w:szCs w:val="24"/>
        </w:rPr>
        <w:t xml:space="preserve">before the show begins and will not require any briefing. </w:t>
      </w:r>
    </w:p>
    <w:p w14:paraId="16820731" w14:textId="77777777" w:rsidR="006C2040" w:rsidRPr="00CE648E" w:rsidRDefault="00B07F29" w:rsidP="00CE648E">
      <w:pPr>
        <w:rPr>
          <w:rFonts w:ascii="Times" w:eastAsia="Times New Roman" w:hAnsi="Times" w:cs="Times New Roman"/>
          <w:sz w:val="20"/>
          <w:szCs w:val="20"/>
        </w:rPr>
      </w:pPr>
      <w:r w:rsidRPr="00B07F29">
        <w:rPr>
          <w:rFonts w:ascii="Calibri" w:hAnsi="Calibri"/>
          <w:b/>
          <w:sz w:val="24"/>
          <w:szCs w:val="24"/>
        </w:rPr>
        <w:t>Hellen Urban</w:t>
      </w:r>
      <w:r>
        <w:rPr>
          <w:rFonts w:ascii="Calibri" w:hAnsi="Calibri"/>
          <w:sz w:val="24"/>
          <w:szCs w:val="24"/>
        </w:rPr>
        <w:br/>
      </w:r>
      <w:r w:rsidRPr="00CE648E">
        <w:rPr>
          <w:rFonts w:ascii="Calibri" w:hAnsi="Calibri"/>
          <w:b/>
          <w:sz w:val="24"/>
          <w:szCs w:val="24"/>
        </w:rPr>
        <w:t>Email:</w:t>
      </w:r>
      <w:r w:rsidRPr="00CE648E">
        <w:rPr>
          <w:rFonts w:ascii="Calibri" w:hAnsi="Calibri"/>
          <w:sz w:val="24"/>
          <w:szCs w:val="24"/>
        </w:rPr>
        <w:t xml:space="preserve"> </w:t>
      </w:r>
      <w:r w:rsidR="00CE648E" w:rsidRPr="00CE648E">
        <w:rPr>
          <w:rFonts w:ascii="Calibri" w:eastAsia="Times New Roman" w:hAnsi="Calibri" w:cs="Times New Roman"/>
          <w:color w:val="212121"/>
          <w:sz w:val="24"/>
          <w:szCs w:val="24"/>
          <w:shd w:val="clear" w:color="auto" w:fill="FFFFFF"/>
        </w:rPr>
        <w:t>hellenward@hotmail.com</w:t>
      </w:r>
      <w:r w:rsidRPr="00CE648E">
        <w:rPr>
          <w:rFonts w:ascii="Calibri" w:hAnsi="Calibri"/>
          <w:sz w:val="24"/>
          <w:szCs w:val="24"/>
        </w:rPr>
        <w:br/>
      </w:r>
      <w:r w:rsidRPr="00CE648E">
        <w:rPr>
          <w:rFonts w:ascii="Calibri" w:hAnsi="Calibri"/>
          <w:b/>
          <w:sz w:val="24"/>
          <w:szCs w:val="24"/>
        </w:rPr>
        <w:t>Mobile:</w:t>
      </w:r>
      <w:r w:rsidRPr="00CE648E">
        <w:rPr>
          <w:rFonts w:ascii="Calibri" w:hAnsi="Calibri"/>
          <w:sz w:val="24"/>
          <w:szCs w:val="24"/>
        </w:rPr>
        <w:t xml:space="preserve"> </w:t>
      </w:r>
      <w:r w:rsidR="00CE648E" w:rsidRPr="00CE648E">
        <w:rPr>
          <w:rFonts w:ascii="Calibri" w:eastAsia="Times New Roman" w:hAnsi="Calibri" w:cs="Times New Roman"/>
          <w:color w:val="000000"/>
          <w:sz w:val="24"/>
          <w:szCs w:val="24"/>
          <w:shd w:val="clear" w:color="auto" w:fill="FFFFFF"/>
        </w:rPr>
        <w:t>07913 639425</w:t>
      </w:r>
    </w:p>
    <w:p w14:paraId="155A9DB3" w14:textId="77777777" w:rsidR="000B4694" w:rsidRPr="005765E0" w:rsidRDefault="000B4694" w:rsidP="000B4694">
      <w:pPr>
        <w:rPr>
          <w:rFonts w:ascii="Calibri" w:hAnsi="Calibri"/>
          <w:sz w:val="24"/>
          <w:szCs w:val="24"/>
        </w:rPr>
      </w:pPr>
    </w:p>
    <w:p w14:paraId="506086A9" w14:textId="77777777" w:rsidR="000B4694" w:rsidRPr="005765E0" w:rsidRDefault="000B4694" w:rsidP="00B07F29">
      <w:pPr>
        <w:spacing w:after="120"/>
        <w:rPr>
          <w:rFonts w:ascii="Calibri" w:hAnsi="Calibri"/>
          <w:b/>
          <w:sz w:val="24"/>
          <w:szCs w:val="24"/>
        </w:rPr>
      </w:pPr>
      <w:r w:rsidRPr="005765E0">
        <w:rPr>
          <w:rFonts w:ascii="Calibri" w:hAnsi="Calibri"/>
          <w:b/>
          <w:sz w:val="24"/>
          <w:szCs w:val="24"/>
        </w:rPr>
        <w:t xml:space="preserve">EMOJI SELFIE BOOTH </w:t>
      </w:r>
    </w:p>
    <w:p w14:paraId="221AE8CC" w14:textId="77777777" w:rsidR="006C2040" w:rsidRDefault="000B4694" w:rsidP="00B07F29">
      <w:pPr>
        <w:spacing w:after="120"/>
        <w:rPr>
          <w:rFonts w:ascii="Calibri" w:hAnsi="Calibri"/>
          <w:sz w:val="24"/>
          <w:szCs w:val="24"/>
        </w:rPr>
      </w:pPr>
      <w:r w:rsidRPr="005765E0">
        <w:rPr>
          <w:rFonts w:ascii="Calibri" w:hAnsi="Calibri"/>
          <w:sz w:val="24"/>
          <w:szCs w:val="24"/>
        </w:rPr>
        <w:t xml:space="preserve">After the show, we will be giving audience members the opportunity to </w:t>
      </w:r>
      <w:r w:rsidR="0009355C">
        <w:rPr>
          <w:rFonts w:ascii="Calibri" w:hAnsi="Calibri"/>
          <w:sz w:val="24"/>
          <w:szCs w:val="24"/>
        </w:rPr>
        <w:t>have their photo taken</w:t>
      </w:r>
      <w:r w:rsidRPr="005765E0">
        <w:rPr>
          <w:rFonts w:ascii="Calibri" w:hAnsi="Calibri"/>
          <w:sz w:val="24"/>
          <w:szCs w:val="24"/>
        </w:rPr>
        <w:t xml:space="preserve"> with emoji paddle</w:t>
      </w:r>
      <w:r w:rsidR="0009355C">
        <w:rPr>
          <w:rFonts w:ascii="Calibri" w:hAnsi="Calibri"/>
          <w:sz w:val="24"/>
          <w:szCs w:val="24"/>
        </w:rPr>
        <w:t xml:space="preserve">s held over their faces. The emojis will symbolise different emotions, for example sadness, anger, confusion, happiness, love etc. The audience member must choose the emoji they feel most represents how the performance made them feel, and hold it over their face whilst having their photo taken. </w:t>
      </w:r>
    </w:p>
    <w:p w14:paraId="7D61A70F" w14:textId="77777777" w:rsidR="006C2040" w:rsidRDefault="006C2040" w:rsidP="00B07F29">
      <w:pPr>
        <w:spacing w:after="120"/>
        <w:rPr>
          <w:rFonts w:ascii="Calibri" w:hAnsi="Calibri"/>
          <w:sz w:val="24"/>
          <w:szCs w:val="24"/>
        </w:rPr>
      </w:pPr>
      <w:r>
        <w:rPr>
          <w:rFonts w:ascii="Calibri" w:hAnsi="Calibri"/>
          <w:sz w:val="24"/>
          <w:szCs w:val="24"/>
        </w:rPr>
        <w:t>One volunteer will be required to man this station. They will be responsible for taking photos of members of the public holding the emoji paddles using one of the smartphones that was used to scan tickets at the entrance. Please ensure the smartphone</w:t>
      </w:r>
      <w:r w:rsidR="000A047F">
        <w:rPr>
          <w:rFonts w:ascii="Calibri" w:hAnsi="Calibri"/>
          <w:sz w:val="24"/>
          <w:szCs w:val="24"/>
        </w:rPr>
        <w:t xml:space="preserve"> has sufficient charge before each event.</w:t>
      </w:r>
    </w:p>
    <w:p w14:paraId="2652D932" w14:textId="77777777" w:rsidR="000B4694" w:rsidRDefault="000B4694" w:rsidP="00B07F29">
      <w:pPr>
        <w:spacing w:after="120"/>
        <w:rPr>
          <w:rFonts w:ascii="Calibri" w:hAnsi="Calibri"/>
          <w:sz w:val="24"/>
          <w:szCs w:val="24"/>
        </w:rPr>
      </w:pPr>
      <w:r w:rsidRPr="005765E0">
        <w:rPr>
          <w:rFonts w:ascii="Calibri" w:hAnsi="Calibri"/>
          <w:sz w:val="24"/>
          <w:szCs w:val="24"/>
        </w:rPr>
        <w:t>In order to distinguish on the photos which venue/performance it was take</w:t>
      </w:r>
      <w:r w:rsidR="00B07F29">
        <w:rPr>
          <w:rFonts w:ascii="Calibri" w:hAnsi="Calibri"/>
          <w:sz w:val="24"/>
          <w:szCs w:val="24"/>
        </w:rPr>
        <w:t>n at, we will have a film clapper</w:t>
      </w:r>
      <w:r w:rsidRPr="005765E0">
        <w:rPr>
          <w:rFonts w:ascii="Calibri" w:hAnsi="Calibri"/>
          <w:sz w:val="24"/>
          <w:szCs w:val="24"/>
        </w:rPr>
        <w:t xml:space="preserve"> visible in the photos with this information written on. </w:t>
      </w:r>
      <w:r w:rsidR="006C2040">
        <w:rPr>
          <w:rFonts w:ascii="Calibri" w:hAnsi="Calibri"/>
          <w:sz w:val="24"/>
          <w:szCs w:val="24"/>
        </w:rPr>
        <w:t xml:space="preserve">Please write clearly on this board the name of the venue, the date and the performance and ensure that the volunteer knows that this needs </w:t>
      </w:r>
      <w:r w:rsidR="0009355C">
        <w:rPr>
          <w:rFonts w:ascii="Calibri" w:hAnsi="Calibri"/>
          <w:sz w:val="24"/>
          <w:szCs w:val="24"/>
        </w:rPr>
        <w:t xml:space="preserve">to be </w:t>
      </w:r>
      <w:r w:rsidR="006C2040">
        <w:rPr>
          <w:rFonts w:ascii="Calibri" w:hAnsi="Calibri"/>
          <w:sz w:val="24"/>
          <w:szCs w:val="24"/>
        </w:rPr>
        <w:t xml:space="preserve">visible in each photo. </w:t>
      </w:r>
    </w:p>
    <w:p w14:paraId="5363189F" w14:textId="77777777" w:rsidR="0009355C" w:rsidRDefault="0009355C" w:rsidP="00B07F29">
      <w:pPr>
        <w:spacing w:after="120"/>
        <w:rPr>
          <w:rFonts w:ascii="Calibri" w:hAnsi="Calibri"/>
          <w:sz w:val="24"/>
          <w:szCs w:val="24"/>
        </w:rPr>
      </w:pPr>
    </w:p>
    <w:p w14:paraId="1BB47437" w14:textId="77777777" w:rsidR="0009355C" w:rsidRDefault="0009355C" w:rsidP="00B07F29">
      <w:pPr>
        <w:spacing w:after="120"/>
        <w:rPr>
          <w:rFonts w:ascii="Calibri" w:hAnsi="Calibri"/>
          <w:sz w:val="24"/>
          <w:szCs w:val="24"/>
        </w:rPr>
      </w:pPr>
      <w:r>
        <w:rPr>
          <w:rFonts w:ascii="Calibri" w:hAnsi="Calibri"/>
          <w:sz w:val="24"/>
          <w:szCs w:val="24"/>
        </w:rPr>
        <w:t>It is fine for members of the audience to take photos on their own smartphones as well, but please ensure that the volunteer also takes a picture so it can be used for evaluation purposes. Please ask volunteers to tell audience members that their photo will only be used for the purpose of the evaluation, and will not be published on the Hull 2017 website or on social media (although they are more than welcome to post it on their own social media if they wish</w:t>
      </w:r>
      <w:r w:rsidR="009C036F">
        <w:rPr>
          <w:rFonts w:ascii="Calibri" w:hAnsi="Calibri"/>
          <w:sz w:val="24"/>
          <w:szCs w:val="24"/>
        </w:rPr>
        <w:t xml:space="preserve"> – please check whether there is an official hashtag</w:t>
      </w:r>
      <w:r>
        <w:rPr>
          <w:rFonts w:ascii="Calibri" w:hAnsi="Calibri"/>
          <w:sz w:val="24"/>
          <w:szCs w:val="24"/>
        </w:rPr>
        <w:t xml:space="preserve">). </w:t>
      </w:r>
    </w:p>
    <w:p w14:paraId="74DB1D65" w14:textId="77777777" w:rsidR="0009355C" w:rsidRPr="005765E0" w:rsidRDefault="0009355C" w:rsidP="00B07F29">
      <w:pPr>
        <w:spacing w:after="120"/>
        <w:rPr>
          <w:rFonts w:ascii="Calibri" w:hAnsi="Calibri"/>
          <w:sz w:val="24"/>
          <w:szCs w:val="24"/>
        </w:rPr>
      </w:pPr>
      <w:r>
        <w:rPr>
          <w:rFonts w:ascii="Calibri" w:hAnsi="Calibri"/>
          <w:sz w:val="24"/>
          <w:szCs w:val="24"/>
        </w:rPr>
        <w:t>It might be that the volunteer needs a bit of help drumming up interest in the emoji photos. If this is the case, please encourage the volunteer to chat to the visitors and persuade them to take part. If you can spare another volunteer from Front of Hou</w:t>
      </w:r>
      <w:r w:rsidR="009C036F">
        <w:rPr>
          <w:rFonts w:ascii="Calibri" w:hAnsi="Calibri"/>
          <w:sz w:val="24"/>
          <w:szCs w:val="24"/>
        </w:rPr>
        <w:t>se duties to assist with this; t</w:t>
      </w:r>
      <w:r>
        <w:rPr>
          <w:rFonts w:ascii="Calibri" w:hAnsi="Calibri"/>
          <w:sz w:val="24"/>
          <w:szCs w:val="24"/>
        </w:rPr>
        <w:t xml:space="preserve">hat might be helpful (if necessary).  </w:t>
      </w:r>
    </w:p>
    <w:p w14:paraId="1503AD78" w14:textId="77777777" w:rsidR="000B4694" w:rsidRPr="005765E0" w:rsidRDefault="000B4694" w:rsidP="00B07F29">
      <w:pPr>
        <w:spacing w:after="120"/>
        <w:rPr>
          <w:rFonts w:ascii="Calibri" w:hAnsi="Calibri"/>
          <w:sz w:val="24"/>
          <w:szCs w:val="24"/>
        </w:rPr>
      </w:pPr>
      <w:r w:rsidRPr="005765E0">
        <w:rPr>
          <w:rFonts w:ascii="Calibri" w:hAnsi="Calibri"/>
          <w:sz w:val="24"/>
          <w:szCs w:val="24"/>
        </w:rPr>
        <w:t>The emoji paddles, smartphone</w:t>
      </w:r>
      <w:r w:rsidR="00715C47">
        <w:rPr>
          <w:rFonts w:ascii="Calibri" w:hAnsi="Calibri"/>
          <w:sz w:val="24"/>
          <w:szCs w:val="24"/>
        </w:rPr>
        <w:t xml:space="preserve"> plus charger</w:t>
      </w:r>
      <w:r w:rsidRPr="005765E0">
        <w:rPr>
          <w:rFonts w:ascii="Calibri" w:hAnsi="Calibri"/>
          <w:sz w:val="24"/>
          <w:szCs w:val="24"/>
        </w:rPr>
        <w:t xml:space="preserve"> and </w:t>
      </w:r>
      <w:r w:rsidR="000914B6">
        <w:rPr>
          <w:rFonts w:ascii="Calibri" w:hAnsi="Calibri"/>
          <w:sz w:val="24"/>
          <w:szCs w:val="24"/>
        </w:rPr>
        <w:t>film clapper</w:t>
      </w:r>
      <w:r w:rsidRPr="005765E0">
        <w:rPr>
          <w:rFonts w:ascii="Calibri" w:hAnsi="Calibri"/>
          <w:sz w:val="24"/>
          <w:szCs w:val="24"/>
        </w:rPr>
        <w:t xml:space="preserve"> will be transported with the rest of the marketing materials ahead of the event. </w:t>
      </w:r>
    </w:p>
    <w:p w14:paraId="49229F26" w14:textId="77777777" w:rsidR="000B4694" w:rsidRPr="005765E0" w:rsidRDefault="000B4694" w:rsidP="000B4694">
      <w:pPr>
        <w:rPr>
          <w:rFonts w:ascii="Calibri" w:hAnsi="Calibri"/>
          <w:sz w:val="24"/>
          <w:szCs w:val="24"/>
        </w:rPr>
      </w:pPr>
    </w:p>
    <w:p w14:paraId="50404461" w14:textId="77777777" w:rsidR="000B4694" w:rsidRPr="005765E0" w:rsidRDefault="000B4694" w:rsidP="000914B6">
      <w:pPr>
        <w:spacing w:after="120"/>
        <w:rPr>
          <w:rFonts w:ascii="Calibri" w:hAnsi="Calibri"/>
          <w:b/>
          <w:sz w:val="24"/>
          <w:szCs w:val="24"/>
        </w:rPr>
      </w:pPr>
      <w:r w:rsidRPr="005765E0">
        <w:rPr>
          <w:rFonts w:ascii="Calibri" w:hAnsi="Calibri"/>
          <w:b/>
          <w:sz w:val="24"/>
          <w:szCs w:val="24"/>
        </w:rPr>
        <w:t xml:space="preserve">TABLET </w:t>
      </w:r>
      <w:r w:rsidR="00167258">
        <w:rPr>
          <w:rFonts w:ascii="Calibri" w:hAnsi="Calibri"/>
          <w:b/>
          <w:sz w:val="24"/>
          <w:szCs w:val="24"/>
        </w:rPr>
        <w:t>QUESTIONNAIRES</w:t>
      </w:r>
    </w:p>
    <w:p w14:paraId="4C8C1355" w14:textId="77777777" w:rsidR="000914B6" w:rsidRDefault="009C036F" w:rsidP="000914B6">
      <w:pPr>
        <w:spacing w:after="120"/>
        <w:rPr>
          <w:rFonts w:ascii="Calibri" w:hAnsi="Calibri"/>
          <w:sz w:val="24"/>
          <w:szCs w:val="24"/>
        </w:rPr>
      </w:pPr>
      <w:r>
        <w:rPr>
          <w:rFonts w:ascii="Calibri" w:hAnsi="Calibri"/>
          <w:sz w:val="24"/>
          <w:szCs w:val="24"/>
        </w:rPr>
        <w:t>Immediately a</w:t>
      </w:r>
      <w:r w:rsidR="000B4694" w:rsidRPr="005765E0">
        <w:rPr>
          <w:rFonts w:ascii="Calibri" w:hAnsi="Calibri"/>
          <w:sz w:val="24"/>
          <w:szCs w:val="24"/>
        </w:rPr>
        <w:t>fter the show, two volunteers will be</w:t>
      </w:r>
      <w:r>
        <w:rPr>
          <w:rFonts w:ascii="Calibri" w:hAnsi="Calibri"/>
          <w:sz w:val="24"/>
          <w:szCs w:val="24"/>
        </w:rPr>
        <w:t xml:space="preserve"> required to roam around completing online </w:t>
      </w:r>
      <w:r w:rsidR="00167258">
        <w:rPr>
          <w:rFonts w:ascii="Calibri" w:hAnsi="Calibri"/>
          <w:sz w:val="24"/>
          <w:szCs w:val="24"/>
        </w:rPr>
        <w:t>questionnaires</w:t>
      </w:r>
      <w:r>
        <w:rPr>
          <w:rFonts w:ascii="Calibri" w:hAnsi="Calibri"/>
          <w:sz w:val="24"/>
          <w:szCs w:val="24"/>
        </w:rPr>
        <w:t xml:space="preserve"> with the audience members, using tablets</w:t>
      </w:r>
      <w:r w:rsidR="000914B6">
        <w:rPr>
          <w:rFonts w:ascii="Calibri" w:hAnsi="Calibri"/>
          <w:sz w:val="24"/>
          <w:szCs w:val="24"/>
        </w:rPr>
        <w:t xml:space="preserve">. The </w:t>
      </w:r>
      <w:r w:rsidR="00167258">
        <w:rPr>
          <w:rFonts w:ascii="Calibri" w:hAnsi="Calibri"/>
          <w:sz w:val="24"/>
          <w:szCs w:val="24"/>
        </w:rPr>
        <w:t>questionnaire</w:t>
      </w:r>
      <w:r w:rsidR="000914B6">
        <w:rPr>
          <w:rFonts w:ascii="Calibri" w:hAnsi="Calibri"/>
          <w:sz w:val="24"/>
          <w:szCs w:val="24"/>
        </w:rPr>
        <w:t xml:space="preserve"> will be accessible via the internet browser, using a </w:t>
      </w:r>
      <w:proofErr w:type="spellStart"/>
      <w:r w:rsidR="000914B6">
        <w:rPr>
          <w:rFonts w:ascii="Calibri" w:hAnsi="Calibri"/>
          <w:sz w:val="24"/>
          <w:szCs w:val="24"/>
        </w:rPr>
        <w:t>weblink</w:t>
      </w:r>
      <w:proofErr w:type="spellEnd"/>
      <w:r>
        <w:rPr>
          <w:rFonts w:ascii="Calibri" w:hAnsi="Calibri"/>
          <w:sz w:val="24"/>
          <w:szCs w:val="24"/>
        </w:rPr>
        <w:t>.</w:t>
      </w:r>
      <w:r w:rsidR="000914B6">
        <w:rPr>
          <w:rFonts w:ascii="Calibri" w:hAnsi="Calibri"/>
          <w:sz w:val="24"/>
          <w:szCs w:val="24"/>
        </w:rPr>
        <w:t xml:space="preserve"> There is one </w:t>
      </w:r>
      <w:proofErr w:type="spellStart"/>
      <w:r w:rsidR="000914B6">
        <w:rPr>
          <w:rFonts w:ascii="Calibri" w:hAnsi="Calibri"/>
          <w:sz w:val="24"/>
          <w:szCs w:val="24"/>
        </w:rPr>
        <w:t>weblink</w:t>
      </w:r>
      <w:proofErr w:type="spellEnd"/>
      <w:r w:rsidR="000914B6">
        <w:rPr>
          <w:rFonts w:ascii="Calibri" w:hAnsi="Calibri"/>
          <w:sz w:val="24"/>
          <w:szCs w:val="24"/>
        </w:rPr>
        <w:t xml:space="preserve"> for each area where </w:t>
      </w:r>
      <w:r w:rsidR="00167258">
        <w:rPr>
          <w:rFonts w:ascii="Calibri" w:hAnsi="Calibri"/>
          <w:sz w:val="24"/>
          <w:szCs w:val="24"/>
        </w:rPr>
        <w:t>‘</w:t>
      </w:r>
      <w:r w:rsidR="000914B6">
        <w:rPr>
          <w:rFonts w:ascii="Calibri" w:hAnsi="Calibri"/>
          <w:sz w:val="24"/>
          <w:szCs w:val="24"/>
        </w:rPr>
        <w:t>Back to Ours</w:t>
      </w:r>
      <w:r w:rsidR="00167258">
        <w:rPr>
          <w:rFonts w:ascii="Calibri" w:hAnsi="Calibri"/>
          <w:sz w:val="24"/>
          <w:szCs w:val="24"/>
        </w:rPr>
        <w:t>’</w:t>
      </w:r>
      <w:r w:rsidR="000914B6">
        <w:rPr>
          <w:rFonts w:ascii="Calibri" w:hAnsi="Calibri"/>
          <w:sz w:val="24"/>
          <w:szCs w:val="24"/>
        </w:rPr>
        <w:t xml:space="preserve"> is taking place. </w:t>
      </w:r>
      <w:r w:rsidR="00167258">
        <w:rPr>
          <w:rFonts w:ascii="Calibri" w:hAnsi="Calibri"/>
          <w:sz w:val="24"/>
          <w:szCs w:val="24"/>
        </w:rPr>
        <w:t xml:space="preserve">The information below shows which link to use at which venue. </w:t>
      </w:r>
      <w:r w:rsidR="00167258" w:rsidRPr="005765E0">
        <w:rPr>
          <w:rFonts w:ascii="Calibri" w:hAnsi="Calibri"/>
          <w:sz w:val="24"/>
          <w:szCs w:val="24"/>
        </w:rPr>
        <w:t>The</w:t>
      </w:r>
      <w:r w:rsidR="00167258">
        <w:rPr>
          <w:rFonts w:ascii="Calibri" w:hAnsi="Calibri"/>
          <w:sz w:val="24"/>
          <w:szCs w:val="24"/>
        </w:rPr>
        <w:t>se</w:t>
      </w:r>
      <w:r w:rsidR="00167258" w:rsidRPr="005765E0">
        <w:rPr>
          <w:rFonts w:ascii="Calibri" w:hAnsi="Calibri"/>
          <w:sz w:val="24"/>
          <w:szCs w:val="24"/>
        </w:rPr>
        <w:t xml:space="preserve"> link</w:t>
      </w:r>
      <w:r w:rsidR="00167258">
        <w:rPr>
          <w:rFonts w:ascii="Calibri" w:hAnsi="Calibri"/>
          <w:sz w:val="24"/>
          <w:szCs w:val="24"/>
        </w:rPr>
        <w:t>s</w:t>
      </w:r>
      <w:r w:rsidR="00167258" w:rsidRPr="005765E0">
        <w:rPr>
          <w:rFonts w:ascii="Calibri" w:hAnsi="Calibri"/>
          <w:sz w:val="24"/>
          <w:szCs w:val="24"/>
        </w:rPr>
        <w:t xml:space="preserve"> will</w:t>
      </w:r>
      <w:r w:rsidR="00167258">
        <w:rPr>
          <w:rFonts w:ascii="Calibri" w:hAnsi="Calibri"/>
          <w:sz w:val="24"/>
          <w:szCs w:val="24"/>
        </w:rPr>
        <w:t xml:space="preserve"> also </w:t>
      </w:r>
      <w:r w:rsidR="00167258" w:rsidRPr="005765E0">
        <w:rPr>
          <w:rFonts w:ascii="Calibri" w:hAnsi="Calibri"/>
          <w:sz w:val="24"/>
          <w:szCs w:val="24"/>
        </w:rPr>
        <w:t xml:space="preserve">be saved in the ‘bookmarks’ of the tablet.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510"/>
        <w:gridCol w:w="6096"/>
      </w:tblGrid>
      <w:tr w:rsidR="000914B6" w14:paraId="3BA4B0F1" w14:textId="77777777" w:rsidTr="00A36A45">
        <w:trPr>
          <w:trHeight w:val="1394"/>
        </w:trPr>
        <w:tc>
          <w:tcPr>
            <w:tcW w:w="3510" w:type="dxa"/>
          </w:tcPr>
          <w:p w14:paraId="34CE7268" w14:textId="77777777" w:rsidR="000914B6" w:rsidRPr="000914B6" w:rsidRDefault="000914B6" w:rsidP="000914B6">
            <w:pPr>
              <w:spacing w:after="120"/>
              <w:rPr>
                <w:rFonts w:ascii="Calibri" w:hAnsi="Calibri"/>
                <w:b/>
              </w:rPr>
            </w:pPr>
            <w:r w:rsidRPr="000914B6">
              <w:rPr>
                <w:rFonts w:ascii="Calibri" w:hAnsi="Calibri"/>
                <w:b/>
              </w:rPr>
              <w:t>WEST VENUES</w:t>
            </w:r>
          </w:p>
          <w:p w14:paraId="6F07C10B" w14:textId="77777777" w:rsidR="000914B6" w:rsidRPr="000914B6" w:rsidRDefault="000914B6" w:rsidP="000914B6">
            <w:pPr>
              <w:spacing w:after="120"/>
              <w:rPr>
                <w:rFonts w:ascii="Calibri" w:hAnsi="Calibri"/>
              </w:rPr>
            </w:pPr>
            <w:r>
              <w:rPr>
                <w:rFonts w:ascii="Calibri" w:hAnsi="Calibri"/>
              </w:rPr>
              <w:t>Sirius Academy West</w:t>
            </w:r>
            <w:r>
              <w:rPr>
                <w:rFonts w:ascii="Calibri" w:hAnsi="Calibri"/>
              </w:rPr>
              <w:br/>
            </w:r>
            <w:proofErr w:type="spellStart"/>
            <w:r>
              <w:rPr>
                <w:rFonts w:ascii="Calibri" w:hAnsi="Calibri"/>
              </w:rPr>
              <w:t>Hymers</w:t>
            </w:r>
            <w:proofErr w:type="spellEnd"/>
            <w:r>
              <w:rPr>
                <w:rFonts w:ascii="Calibri" w:hAnsi="Calibri"/>
              </w:rPr>
              <w:t xml:space="preserve"> College</w:t>
            </w:r>
            <w:r>
              <w:rPr>
                <w:rFonts w:ascii="Calibri" w:hAnsi="Calibri"/>
              </w:rPr>
              <w:br/>
              <w:t xml:space="preserve">William </w:t>
            </w:r>
            <w:proofErr w:type="spellStart"/>
            <w:r>
              <w:rPr>
                <w:rFonts w:ascii="Calibri" w:hAnsi="Calibri"/>
              </w:rPr>
              <w:t>Gemmell</w:t>
            </w:r>
            <w:proofErr w:type="spellEnd"/>
          </w:p>
        </w:tc>
        <w:tc>
          <w:tcPr>
            <w:tcW w:w="6096" w:type="dxa"/>
          </w:tcPr>
          <w:p w14:paraId="1785A4DB" w14:textId="77777777" w:rsidR="000914B6" w:rsidRPr="000914B6" w:rsidRDefault="000914B6" w:rsidP="000914B6">
            <w:pPr>
              <w:spacing w:after="120"/>
              <w:rPr>
                <w:rFonts w:ascii="Calibri" w:hAnsi="Calibri"/>
                <w:b/>
              </w:rPr>
            </w:pPr>
            <w:r w:rsidRPr="000914B6">
              <w:rPr>
                <w:rFonts w:ascii="Calibri" w:hAnsi="Calibri"/>
                <w:b/>
              </w:rPr>
              <w:t>Survey Monkey Link:</w:t>
            </w:r>
          </w:p>
          <w:p w14:paraId="7D1221B9" w14:textId="77777777" w:rsidR="000914B6" w:rsidRPr="000914B6" w:rsidRDefault="00807AD3" w:rsidP="000914B6">
            <w:pPr>
              <w:spacing w:after="120"/>
              <w:rPr>
                <w:rFonts w:ascii="Calibri" w:hAnsi="Calibri"/>
              </w:rPr>
            </w:pPr>
            <w:hyperlink r:id="rId7" w:history="1">
              <w:r w:rsidR="00167258" w:rsidRPr="0070026F">
                <w:rPr>
                  <w:rStyle w:val="Hyperlink"/>
                  <w:rFonts w:ascii="Calibri" w:hAnsi="Calibri"/>
                </w:rPr>
                <w:t>https://www.surveymonkey.co.uk/r/BTOwest</w:t>
              </w:r>
            </w:hyperlink>
            <w:r w:rsidR="00167258">
              <w:rPr>
                <w:rFonts w:ascii="Calibri" w:hAnsi="Calibri"/>
              </w:rPr>
              <w:t xml:space="preserve"> </w:t>
            </w:r>
          </w:p>
        </w:tc>
      </w:tr>
      <w:tr w:rsidR="000914B6" w14:paraId="17476AA7" w14:textId="77777777">
        <w:tc>
          <w:tcPr>
            <w:tcW w:w="3510" w:type="dxa"/>
          </w:tcPr>
          <w:p w14:paraId="3824D568" w14:textId="77777777" w:rsidR="000914B6" w:rsidRPr="000914B6" w:rsidRDefault="000914B6" w:rsidP="000914B6">
            <w:pPr>
              <w:spacing w:after="120"/>
              <w:rPr>
                <w:rFonts w:ascii="Calibri" w:hAnsi="Calibri"/>
                <w:b/>
              </w:rPr>
            </w:pPr>
            <w:r>
              <w:rPr>
                <w:rFonts w:ascii="Calibri" w:hAnsi="Calibri"/>
                <w:b/>
              </w:rPr>
              <w:t>NORTH</w:t>
            </w:r>
            <w:r w:rsidRPr="000914B6">
              <w:rPr>
                <w:rFonts w:ascii="Calibri" w:hAnsi="Calibri"/>
                <w:b/>
              </w:rPr>
              <w:t xml:space="preserve"> VENUES</w:t>
            </w:r>
          </w:p>
          <w:p w14:paraId="781BD809" w14:textId="77777777" w:rsidR="000914B6" w:rsidRDefault="000914B6" w:rsidP="000914B6">
            <w:pPr>
              <w:spacing w:after="120"/>
              <w:rPr>
                <w:rFonts w:ascii="Calibri" w:hAnsi="Calibri"/>
              </w:rPr>
            </w:pPr>
            <w:r>
              <w:rPr>
                <w:rFonts w:ascii="Calibri" w:hAnsi="Calibri"/>
              </w:rPr>
              <w:t>Kingswood Academy</w:t>
            </w:r>
            <w:r>
              <w:rPr>
                <w:rFonts w:ascii="Calibri" w:hAnsi="Calibri"/>
              </w:rPr>
              <w:br/>
              <w:t>North Point Shopping Centre</w:t>
            </w:r>
            <w:r>
              <w:rPr>
                <w:rFonts w:ascii="Calibri" w:hAnsi="Calibri"/>
              </w:rPr>
              <w:br/>
              <w:t xml:space="preserve">Winifred </w:t>
            </w:r>
            <w:proofErr w:type="spellStart"/>
            <w:r>
              <w:rPr>
                <w:rFonts w:ascii="Calibri" w:hAnsi="Calibri"/>
              </w:rPr>
              <w:t>Holtby</w:t>
            </w:r>
            <w:proofErr w:type="spellEnd"/>
            <w:r>
              <w:rPr>
                <w:rFonts w:ascii="Calibri" w:hAnsi="Calibri"/>
              </w:rPr>
              <w:t xml:space="preserve"> Academy</w:t>
            </w:r>
          </w:p>
        </w:tc>
        <w:tc>
          <w:tcPr>
            <w:tcW w:w="6096" w:type="dxa"/>
          </w:tcPr>
          <w:p w14:paraId="5F3BC8A1" w14:textId="77777777" w:rsidR="000914B6" w:rsidRPr="000914B6" w:rsidRDefault="000914B6" w:rsidP="000914B6">
            <w:pPr>
              <w:spacing w:after="120"/>
              <w:rPr>
                <w:rFonts w:ascii="Calibri" w:hAnsi="Calibri"/>
                <w:b/>
              </w:rPr>
            </w:pPr>
            <w:r w:rsidRPr="000914B6">
              <w:rPr>
                <w:rFonts w:ascii="Calibri" w:hAnsi="Calibri"/>
                <w:b/>
              </w:rPr>
              <w:t>Survey Monkey Link:</w:t>
            </w:r>
          </w:p>
          <w:p w14:paraId="138CAFF8" w14:textId="77777777" w:rsidR="000914B6" w:rsidRPr="000914B6" w:rsidRDefault="00807AD3" w:rsidP="000914B6">
            <w:pPr>
              <w:spacing w:after="120"/>
              <w:rPr>
                <w:rFonts w:ascii="Calibri" w:hAnsi="Calibri"/>
              </w:rPr>
            </w:pPr>
            <w:hyperlink r:id="rId8" w:history="1">
              <w:r w:rsidR="000914B6" w:rsidRPr="0070026F">
                <w:rPr>
                  <w:rStyle w:val="Hyperlink"/>
                  <w:rFonts w:ascii="Calibri" w:hAnsi="Calibri"/>
                </w:rPr>
                <w:t>https://www.surveymonkey.co.uk/r/BTOnorth</w:t>
              </w:r>
            </w:hyperlink>
            <w:r w:rsidR="000914B6">
              <w:rPr>
                <w:rFonts w:ascii="Calibri" w:hAnsi="Calibri"/>
              </w:rPr>
              <w:t xml:space="preserve"> </w:t>
            </w:r>
          </w:p>
        </w:tc>
      </w:tr>
      <w:tr w:rsidR="000914B6" w14:paraId="1ED7BE90" w14:textId="77777777">
        <w:tc>
          <w:tcPr>
            <w:tcW w:w="3510" w:type="dxa"/>
          </w:tcPr>
          <w:p w14:paraId="29D34CEE" w14:textId="77777777" w:rsidR="000914B6" w:rsidRPr="000914B6" w:rsidRDefault="000914B6" w:rsidP="000914B6">
            <w:pPr>
              <w:spacing w:after="120"/>
              <w:rPr>
                <w:rFonts w:ascii="Calibri" w:hAnsi="Calibri"/>
                <w:b/>
              </w:rPr>
            </w:pPr>
            <w:r>
              <w:rPr>
                <w:rFonts w:ascii="Calibri" w:hAnsi="Calibri"/>
                <w:b/>
              </w:rPr>
              <w:t>EAST</w:t>
            </w:r>
            <w:r w:rsidRPr="000914B6">
              <w:rPr>
                <w:rFonts w:ascii="Calibri" w:hAnsi="Calibri"/>
                <w:b/>
              </w:rPr>
              <w:t xml:space="preserve"> VENUES</w:t>
            </w:r>
          </w:p>
          <w:p w14:paraId="2A3B0C25" w14:textId="77777777" w:rsidR="000914B6" w:rsidRDefault="000914B6" w:rsidP="000914B6">
            <w:pPr>
              <w:spacing w:after="120"/>
              <w:rPr>
                <w:rFonts w:ascii="Calibri" w:hAnsi="Calibri"/>
              </w:rPr>
            </w:pPr>
            <w:r>
              <w:rPr>
                <w:rFonts w:ascii="Calibri" w:hAnsi="Calibri"/>
              </w:rPr>
              <w:t>The Freedom Centre</w:t>
            </w:r>
            <w:r>
              <w:rPr>
                <w:rFonts w:ascii="Calibri" w:hAnsi="Calibri"/>
              </w:rPr>
              <w:br/>
              <w:t>Archbishop Sentamu Academy</w:t>
            </w:r>
          </w:p>
        </w:tc>
        <w:tc>
          <w:tcPr>
            <w:tcW w:w="6096" w:type="dxa"/>
          </w:tcPr>
          <w:p w14:paraId="364DBE6F" w14:textId="77777777" w:rsidR="000914B6" w:rsidRPr="000914B6" w:rsidRDefault="000914B6" w:rsidP="000914B6">
            <w:pPr>
              <w:spacing w:after="120"/>
              <w:rPr>
                <w:rFonts w:ascii="Calibri" w:hAnsi="Calibri"/>
                <w:b/>
              </w:rPr>
            </w:pPr>
            <w:r w:rsidRPr="000914B6">
              <w:rPr>
                <w:rFonts w:ascii="Calibri" w:hAnsi="Calibri"/>
                <w:b/>
              </w:rPr>
              <w:t>Survey Monkey Link:</w:t>
            </w:r>
          </w:p>
          <w:p w14:paraId="5F8F7DBE" w14:textId="77777777" w:rsidR="000914B6" w:rsidRPr="000914B6" w:rsidRDefault="00807AD3" w:rsidP="000914B6">
            <w:pPr>
              <w:spacing w:after="120"/>
              <w:rPr>
                <w:rFonts w:ascii="Calibri" w:hAnsi="Calibri"/>
              </w:rPr>
            </w:pPr>
            <w:hyperlink r:id="rId9" w:history="1">
              <w:r w:rsidR="000914B6" w:rsidRPr="0070026F">
                <w:rPr>
                  <w:rStyle w:val="Hyperlink"/>
                  <w:rFonts w:ascii="Calibri" w:hAnsi="Calibri"/>
                </w:rPr>
                <w:t>https://www.surveymonkey.co.uk/r/BTOeast</w:t>
              </w:r>
            </w:hyperlink>
            <w:r w:rsidR="000914B6">
              <w:rPr>
                <w:rFonts w:ascii="Calibri" w:hAnsi="Calibri"/>
              </w:rPr>
              <w:t xml:space="preserve"> </w:t>
            </w:r>
          </w:p>
        </w:tc>
      </w:tr>
    </w:tbl>
    <w:p w14:paraId="55B65A4D" w14:textId="77777777" w:rsidR="009C036F" w:rsidRDefault="00167258" w:rsidP="000914B6">
      <w:pPr>
        <w:spacing w:after="120"/>
        <w:rPr>
          <w:rFonts w:ascii="Calibri" w:hAnsi="Calibri"/>
          <w:color w:val="FF0000"/>
          <w:sz w:val="24"/>
          <w:szCs w:val="24"/>
        </w:rPr>
      </w:pPr>
      <w:r>
        <w:rPr>
          <w:rFonts w:ascii="Calibri" w:hAnsi="Calibri"/>
          <w:sz w:val="24"/>
          <w:szCs w:val="24"/>
        </w:rPr>
        <w:br/>
        <w:t>The</w:t>
      </w:r>
      <w:r w:rsidR="009C036F">
        <w:rPr>
          <w:rFonts w:ascii="Calibri" w:hAnsi="Calibri"/>
          <w:sz w:val="24"/>
          <w:szCs w:val="24"/>
        </w:rPr>
        <w:t xml:space="preserve"> volunteers </w:t>
      </w:r>
      <w:r>
        <w:rPr>
          <w:rFonts w:ascii="Calibri" w:hAnsi="Calibri"/>
          <w:sz w:val="24"/>
          <w:szCs w:val="24"/>
        </w:rPr>
        <w:t xml:space="preserve"> carrying out the questionnaires </w:t>
      </w:r>
      <w:r w:rsidR="009C036F">
        <w:rPr>
          <w:rFonts w:ascii="Calibri" w:hAnsi="Calibri"/>
          <w:sz w:val="24"/>
          <w:szCs w:val="24"/>
        </w:rPr>
        <w:t xml:space="preserve">have been trained on interview techniques, and </w:t>
      </w:r>
      <w:r w:rsidR="009C036F" w:rsidRPr="00CE648E">
        <w:rPr>
          <w:rFonts w:ascii="Calibri" w:hAnsi="Calibri"/>
          <w:sz w:val="24"/>
          <w:szCs w:val="24"/>
        </w:rPr>
        <w:t>will have had an opportunity to see what survey monkey looks like.</w:t>
      </w:r>
      <w:r w:rsidR="009C036F">
        <w:rPr>
          <w:rFonts w:ascii="Calibri" w:hAnsi="Calibri"/>
          <w:sz w:val="24"/>
          <w:szCs w:val="24"/>
        </w:rPr>
        <w:t xml:space="preserve"> </w:t>
      </w:r>
    </w:p>
    <w:p w14:paraId="4FB31A75" w14:textId="77777777" w:rsidR="000914B6" w:rsidRDefault="009C036F" w:rsidP="000914B6">
      <w:pPr>
        <w:spacing w:after="120"/>
        <w:rPr>
          <w:rFonts w:ascii="Calibri" w:hAnsi="Calibri"/>
          <w:sz w:val="24"/>
          <w:szCs w:val="24"/>
        </w:rPr>
      </w:pPr>
      <w:r w:rsidRPr="009C036F">
        <w:rPr>
          <w:rFonts w:ascii="Calibri" w:hAnsi="Calibri"/>
          <w:sz w:val="24"/>
          <w:szCs w:val="24"/>
        </w:rPr>
        <w:t xml:space="preserve">The survey should last no longer than 5 – 10 minutes, and volunteers are encouraged to actively approach a range of different people to get a representative sample of the audience (for example people of different ages, ethnicities, genders, disabled/non-disabled people etc.). </w:t>
      </w:r>
    </w:p>
    <w:p w14:paraId="250AD638" w14:textId="77777777" w:rsidR="00A36A45" w:rsidRDefault="00A36A45" w:rsidP="00167258">
      <w:pPr>
        <w:spacing w:after="120"/>
        <w:rPr>
          <w:rFonts w:ascii="Calibri" w:hAnsi="Calibri"/>
          <w:sz w:val="24"/>
          <w:szCs w:val="24"/>
        </w:rPr>
      </w:pPr>
    </w:p>
    <w:p w14:paraId="2BC8E269" w14:textId="77777777" w:rsidR="00167258" w:rsidRDefault="00167258" w:rsidP="00167258">
      <w:pPr>
        <w:spacing w:after="120"/>
        <w:rPr>
          <w:rFonts w:ascii="Calibri" w:hAnsi="Calibri"/>
          <w:sz w:val="24"/>
          <w:szCs w:val="24"/>
        </w:rPr>
      </w:pPr>
      <w:r>
        <w:rPr>
          <w:rFonts w:ascii="Calibri" w:hAnsi="Calibri"/>
          <w:sz w:val="24"/>
          <w:szCs w:val="24"/>
        </w:rPr>
        <w:t xml:space="preserve">The first question asks whether the respondent is completing the questionnaire online or in person. Please ask the volunteers to select ‘in person’ before starting the questionnaire. </w:t>
      </w:r>
    </w:p>
    <w:p w14:paraId="54A2953C" w14:textId="77777777" w:rsidR="000914B6" w:rsidRDefault="000914B6" w:rsidP="000914B6">
      <w:pPr>
        <w:spacing w:after="120"/>
        <w:rPr>
          <w:rFonts w:ascii="Calibri" w:hAnsi="Calibri"/>
          <w:sz w:val="24"/>
          <w:szCs w:val="24"/>
        </w:rPr>
      </w:pPr>
      <w:r>
        <w:rPr>
          <w:rFonts w:ascii="Calibri" w:hAnsi="Calibri"/>
          <w:sz w:val="24"/>
          <w:szCs w:val="24"/>
        </w:rPr>
        <w:t>Audience members completing the survey themselves will be given two choices:</w:t>
      </w:r>
    </w:p>
    <w:p w14:paraId="7C43F662" w14:textId="77777777" w:rsidR="000914B6" w:rsidRDefault="000914B6" w:rsidP="000914B6">
      <w:pPr>
        <w:pStyle w:val="ListParagraph"/>
        <w:numPr>
          <w:ilvl w:val="0"/>
          <w:numId w:val="7"/>
        </w:numPr>
        <w:spacing w:after="120"/>
        <w:ind w:left="357" w:hanging="357"/>
        <w:contextualSpacing w:val="0"/>
        <w:rPr>
          <w:rFonts w:ascii="Calibri" w:hAnsi="Calibri"/>
          <w:sz w:val="24"/>
          <w:szCs w:val="24"/>
        </w:rPr>
      </w:pPr>
      <w:r w:rsidRPr="000914B6">
        <w:rPr>
          <w:rFonts w:ascii="Calibri" w:hAnsi="Calibri"/>
          <w:b/>
          <w:sz w:val="24"/>
          <w:szCs w:val="24"/>
        </w:rPr>
        <w:t>Self-completion:</w:t>
      </w:r>
      <w:r>
        <w:rPr>
          <w:rFonts w:ascii="Calibri" w:hAnsi="Calibri"/>
          <w:sz w:val="24"/>
          <w:szCs w:val="24"/>
        </w:rPr>
        <w:t xml:space="preserve"> the volunteer will hold the tablet and ask the audience member to select the relevant answers to each question using the touch screen. It is </w:t>
      </w:r>
      <w:r w:rsidRPr="004214D7">
        <w:rPr>
          <w:rFonts w:ascii="Calibri" w:hAnsi="Calibri"/>
          <w:b/>
          <w:sz w:val="24"/>
          <w:szCs w:val="24"/>
          <w:u w:val="single"/>
        </w:rPr>
        <w:t>very important</w:t>
      </w:r>
      <w:r>
        <w:rPr>
          <w:rFonts w:ascii="Calibri" w:hAnsi="Calibri"/>
          <w:sz w:val="24"/>
          <w:szCs w:val="24"/>
        </w:rPr>
        <w:t xml:space="preserve"> that the volunteer </w:t>
      </w:r>
      <w:r w:rsidRPr="000914B6">
        <w:rPr>
          <w:rFonts w:ascii="Calibri" w:hAnsi="Calibri"/>
          <w:b/>
          <w:sz w:val="24"/>
          <w:szCs w:val="24"/>
          <w:u w:val="single"/>
        </w:rPr>
        <w:t>keeps hold</w:t>
      </w:r>
      <w:r>
        <w:rPr>
          <w:rFonts w:ascii="Calibri" w:hAnsi="Calibri"/>
          <w:sz w:val="24"/>
          <w:szCs w:val="24"/>
        </w:rPr>
        <w:t xml:space="preserve"> of the tablet and does not hand it over to the audience member for security purposes.</w:t>
      </w:r>
    </w:p>
    <w:p w14:paraId="56501AC4" w14:textId="77777777" w:rsidR="009C036F" w:rsidRPr="000914B6" w:rsidRDefault="000914B6" w:rsidP="000914B6">
      <w:pPr>
        <w:pStyle w:val="ListParagraph"/>
        <w:numPr>
          <w:ilvl w:val="0"/>
          <w:numId w:val="7"/>
        </w:numPr>
        <w:spacing w:after="120"/>
        <w:rPr>
          <w:rFonts w:ascii="Calibri" w:hAnsi="Calibri"/>
          <w:sz w:val="24"/>
          <w:szCs w:val="24"/>
        </w:rPr>
      </w:pPr>
      <w:r w:rsidRPr="000914B6">
        <w:rPr>
          <w:rFonts w:ascii="Calibri" w:hAnsi="Calibri"/>
          <w:b/>
          <w:sz w:val="24"/>
          <w:szCs w:val="24"/>
        </w:rPr>
        <w:t>Interview:</w:t>
      </w:r>
      <w:r>
        <w:rPr>
          <w:rFonts w:ascii="Calibri" w:hAnsi="Calibri"/>
          <w:sz w:val="24"/>
          <w:szCs w:val="24"/>
        </w:rPr>
        <w:t xml:space="preserve"> the volunteer will read the questions and answers out to the audience member and conduct the questionnaire as an interview. Where a long list of answers is provided, the volunteer will give flashcards with the different answer options to the audience member.</w:t>
      </w:r>
    </w:p>
    <w:p w14:paraId="5A1FB322" w14:textId="77777777" w:rsidR="00E148E9" w:rsidRPr="009C036F" w:rsidRDefault="00E148E9" w:rsidP="000914B6">
      <w:pPr>
        <w:spacing w:after="120"/>
        <w:rPr>
          <w:rFonts w:ascii="Calibri" w:hAnsi="Calibri"/>
          <w:sz w:val="24"/>
          <w:szCs w:val="24"/>
        </w:rPr>
      </w:pPr>
      <w:r w:rsidRPr="00167258">
        <w:rPr>
          <w:rFonts w:ascii="Calibri" w:hAnsi="Calibri"/>
          <w:sz w:val="24"/>
          <w:szCs w:val="24"/>
        </w:rPr>
        <w:t xml:space="preserve">Please allow the volunteer some time to read through the </w:t>
      </w:r>
      <w:r w:rsidR="00167258" w:rsidRPr="00167258">
        <w:rPr>
          <w:rFonts w:ascii="Calibri" w:hAnsi="Calibri"/>
          <w:sz w:val="24"/>
          <w:szCs w:val="24"/>
        </w:rPr>
        <w:t>questionnaire</w:t>
      </w:r>
      <w:r w:rsidRPr="00167258">
        <w:rPr>
          <w:rFonts w:ascii="Calibri" w:hAnsi="Calibri"/>
          <w:sz w:val="24"/>
          <w:szCs w:val="24"/>
        </w:rPr>
        <w:t xml:space="preserve"> on the tablets to familiarise themselves with the questions before the end of the show. </w:t>
      </w:r>
      <w:r w:rsidR="00167258" w:rsidRPr="00167258">
        <w:rPr>
          <w:rFonts w:ascii="Calibri" w:hAnsi="Calibri"/>
          <w:sz w:val="24"/>
          <w:szCs w:val="24"/>
        </w:rPr>
        <w:t xml:space="preserve">We will provide some paper copies of the questionnaire that they can use to do this. </w:t>
      </w:r>
      <w:r w:rsidRPr="00167258">
        <w:rPr>
          <w:rFonts w:ascii="Calibri" w:hAnsi="Calibri"/>
          <w:sz w:val="24"/>
          <w:szCs w:val="24"/>
        </w:rPr>
        <w:t xml:space="preserve"> Encourage them to test the </w:t>
      </w:r>
      <w:r w:rsidR="00167258" w:rsidRPr="00167258">
        <w:rPr>
          <w:rFonts w:ascii="Calibri" w:hAnsi="Calibri"/>
          <w:sz w:val="24"/>
          <w:szCs w:val="24"/>
        </w:rPr>
        <w:t>questionnaire</w:t>
      </w:r>
      <w:r w:rsidRPr="00167258">
        <w:rPr>
          <w:rFonts w:ascii="Calibri" w:hAnsi="Calibri"/>
          <w:sz w:val="24"/>
          <w:szCs w:val="24"/>
        </w:rPr>
        <w:t xml:space="preserve"> out on each other several times, giving different responses each time.</w:t>
      </w:r>
      <w:r>
        <w:rPr>
          <w:rFonts w:ascii="Calibri" w:hAnsi="Calibri"/>
          <w:sz w:val="24"/>
          <w:szCs w:val="24"/>
        </w:rPr>
        <w:t xml:space="preserve"> </w:t>
      </w:r>
    </w:p>
    <w:p w14:paraId="0D2808B4" w14:textId="77777777" w:rsidR="00167258" w:rsidRPr="005765E0" w:rsidRDefault="004214D7" w:rsidP="00167258">
      <w:pPr>
        <w:spacing w:after="120"/>
        <w:rPr>
          <w:rFonts w:ascii="Calibri" w:hAnsi="Calibri"/>
          <w:sz w:val="24"/>
          <w:szCs w:val="24"/>
        </w:rPr>
      </w:pPr>
      <w:r>
        <w:rPr>
          <w:rFonts w:ascii="Calibri" w:hAnsi="Calibri"/>
          <w:sz w:val="24"/>
          <w:szCs w:val="24"/>
        </w:rPr>
        <w:t xml:space="preserve">The tablets will be transported with the rest of the marketing materials along with chargers. </w:t>
      </w:r>
      <w:r w:rsidR="00167258">
        <w:rPr>
          <w:rFonts w:ascii="Calibri" w:hAnsi="Calibri"/>
          <w:sz w:val="24"/>
          <w:szCs w:val="24"/>
        </w:rPr>
        <w:t xml:space="preserve">Please ensure they are fully charged before the event. </w:t>
      </w:r>
    </w:p>
    <w:p w14:paraId="53E2A3B4" w14:textId="77777777" w:rsidR="000B4694" w:rsidRPr="005765E0" w:rsidRDefault="00167258" w:rsidP="000914B6">
      <w:pPr>
        <w:spacing w:after="120"/>
        <w:rPr>
          <w:rFonts w:ascii="Calibri" w:hAnsi="Calibri"/>
          <w:b/>
          <w:sz w:val="24"/>
          <w:szCs w:val="24"/>
        </w:rPr>
      </w:pPr>
      <w:r>
        <w:rPr>
          <w:rFonts w:ascii="Calibri" w:hAnsi="Calibri"/>
          <w:b/>
          <w:sz w:val="24"/>
          <w:szCs w:val="24"/>
        </w:rPr>
        <w:br/>
      </w:r>
      <w:r w:rsidR="000B4694" w:rsidRPr="005765E0">
        <w:rPr>
          <w:rFonts w:ascii="Calibri" w:hAnsi="Calibri"/>
          <w:b/>
          <w:sz w:val="24"/>
          <w:szCs w:val="24"/>
        </w:rPr>
        <w:t>USHERETTE TRAY</w:t>
      </w:r>
      <w:r w:rsidR="000B4694" w:rsidRPr="005765E0">
        <w:rPr>
          <w:rFonts w:ascii="Calibri" w:hAnsi="Calibri"/>
          <w:b/>
          <w:sz w:val="24"/>
          <w:szCs w:val="24"/>
        </w:rPr>
        <w:tab/>
      </w:r>
    </w:p>
    <w:p w14:paraId="38AF00B7" w14:textId="77777777" w:rsidR="000B4694" w:rsidRPr="00E148E9" w:rsidRDefault="000B4694" w:rsidP="000914B6">
      <w:pPr>
        <w:spacing w:after="120"/>
        <w:rPr>
          <w:rFonts w:ascii="Calibri" w:hAnsi="Calibri"/>
          <w:sz w:val="24"/>
          <w:szCs w:val="24"/>
        </w:rPr>
      </w:pPr>
      <w:r w:rsidRPr="005765E0">
        <w:rPr>
          <w:rFonts w:ascii="Calibri" w:hAnsi="Calibri"/>
          <w:sz w:val="24"/>
          <w:szCs w:val="24"/>
        </w:rPr>
        <w:t>After the show, a volunteer will be</w:t>
      </w:r>
      <w:r w:rsidR="00E148E9">
        <w:rPr>
          <w:rFonts w:ascii="Calibri" w:hAnsi="Calibri"/>
          <w:sz w:val="24"/>
          <w:szCs w:val="24"/>
        </w:rPr>
        <w:t xml:space="preserve"> required to be stationed </w:t>
      </w:r>
      <w:r w:rsidRPr="005765E0">
        <w:rPr>
          <w:rFonts w:ascii="Calibri" w:hAnsi="Calibri"/>
          <w:sz w:val="24"/>
          <w:szCs w:val="24"/>
        </w:rPr>
        <w:t>near the</w:t>
      </w:r>
      <w:r w:rsidR="00E148E9">
        <w:rPr>
          <w:rFonts w:ascii="Calibri" w:hAnsi="Calibri"/>
          <w:sz w:val="24"/>
          <w:szCs w:val="24"/>
        </w:rPr>
        <w:t xml:space="preserve"> venue</w:t>
      </w:r>
      <w:r w:rsidRPr="005765E0">
        <w:rPr>
          <w:rFonts w:ascii="Calibri" w:hAnsi="Calibri"/>
          <w:sz w:val="24"/>
          <w:szCs w:val="24"/>
        </w:rPr>
        <w:t xml:space="preserve"> exit, holding an usherette tray. The tray will have a question on the front: ‘</w:t>
      </w:r>
      <w:r w:rsidRPr="005765E0">
        <w:rPr>
          <w:rFonts w:ascii="Calibri" w:eastAsia="Times New Roman" w:hAnsi="Calibri" w:cs="Times New Roman"/>
          <w:bCs/>
          <w:color w:val="000000"/>
          <w:sz w:val="24"/>
          <w:szCs w:val="24"/>
          <w:shd w:val="clear" w:color="auto" w:fill="FFFFFF"/>
        </w:rPr>
        <w:t xml:space="preserve">How interested are you in attending an event similar to this in future?’. There will then be dividers/boxes inside the tray that correspond to answers to that question, for example ‘very interested, slightly interested’ etc. </w:t>
      </w:r>
    </w:p>
    <w:p w14:paraId="2CBB3B88" w14:textId="77777777" w:rsidR="000B4694" w:rsidRDefault="000B4694" w:rsidP="000914B6">
      <w:pPr>
        <w:spacing w:after="120"/>
        <w:rPr>
          <w:rFonts w:ascii="Calibri" w:hAnsi="Calibri"/>
          <w:sz w:val="24"/>
          <w:szCs w:val="24"/>
        </w:rPr>
      </w:pPr>
      <w:r w:rsidRPr="005765E0">
        <w:rPr>
          <w:rFonts w:ascii="Calibri" w:hAnsi="Calibri"/>
          <w:sz w:val="24"/>
          <w:szCs w:val="24"/>
        </w:rPr>
        <w:t>When the show has finished,</w:t>
      </w:r>
      <w:r w:rsidR="00E148E9">
        <w:rPr>
          <w:rFonts w:ascii="Calibri" w:hAnsi="Calibri"/>
          <w:sz w:val="24"/>
          <w:szCs w:val="24"/>
        </w:rPr>
        <w:t xml:space="preserve"> two</w:t>
      </w:r>
      <w:r w:rsidRPr="005765E0">
        <w:rPr>
          <w:rFonts w:ascii="Calibri" w:hAnsi="Calibri"/>
          <w:sz w:val="24"/>
          <w:szCs w:val="24"/>
        </w:rPr>
        <w:t xml:space="preserve"> volunteers </w:t>
      </w:r>
      <w:r w:rsidR="00E148E9">
        <w:rPr>
          <w:rFonts w:ascii="Calibri" w:hAnsi="Calibri"/>
          <w:sz w:val="24"/>
          <w:szCs w:val="24"/>
        </w:rPr>
        <w:t xml:space="preserve">(or more if you can spare) </w:t>
      </w:r>
      <w:r w:rsidR="00970411">
        <w:rPr>
          <w:rFonts w:ascii="Calibri" w:hAnsi="Calibri"/>
          <w:sz w:val="24"/>
          <w:szCs w:val="24"/>
        </w:rPr>
        <w:t>will need to</w:t>
      </w:r>
      <w:r w:rsidRPr="005765E0">
        <w:rPr>
          <w:rFonts w:ascii="Calibri" w:hAnsi="Calibri"/>
          <w:sz w:val="24"/>
          <w:szCs w:val="24"/>
        </w:rPr>
        <w:t xml:space="preserve"> hand out </w:t>
      </w:r>
      <w:r w:rsidR="000A047F">
        <w:rPr>
          <w:rFonts w:ascii="Calibri" w:hAnsi="Calibri"/>
          <w:sz w:val="24"/>
          <w:szCs w:val="24"/>
        </w:rPr>
        <w:t xml:space="preserve">all of the </w:t>
      </w:r>
      <w:r w:rsidR="004214D7">
        <w:rPr>
          <w:rFonts w:ascii="Calibri" w:hAnsi="Calibri"/>
          <w:sz w:val="24"/>
          <w:szCs w:val="24"/>
        </w:rPr>
        <w:t>voting</w:t>
      </w:r>
      <w:r w:rsidRPr="005765E0">
        <w:rPr>
          <w:rFonts w:ascii="Calibri" w:hAnsi="Calibri"/>
          <w:sz w:val="24"/>
          <w:szCs w:val="24"/>
        </w:rPr>
        <w:t xml:space="preserve"> tokens to the crowd, and ask them to put them into the </w:t>
      </w:r>
      <w:r w:rsidR="000A047F">
        <w:rPr>
          <w:rFonts w:ascii="Calibri" w:hAnsi="Calibri"/>
          <w:sz w:val="24"/>
          <w:szCs w:val="24"/>
        </w:rPr>
        <w:t xml:space="preserve">box that is closest to how they would answer the question on their way out of the venue. </w:t>
      </w:r>
    </w:p>
    <w:p w14:paraId="25E79C16" w14:textId="77777777" w:rsidR="000A047F" w:rsidRPr="000A047F" w:rsidRDefault="000A047F" w:rsidP="000914B6">
      <w:pPr>
        <w:spacing w:after="120"/>
        <w:rPr>
          <w:rFonts w:ascii="Calibri" w:hAnsi="Calibri"/>
          <w:color w:val="FF0000"/>
          <w:sz w:val="24"/>
          <w:szCs w:val="24"/>
        </w:rPr>
      </w:pPr>
      <w:r w:rsidRPr="004214D7">
        <w:rPr>
          <w:rFonts w:ascii="Calibri" w:hAnsi="Calibri"/>
          <w:sz w:val="24"/>
          <w:szCs w:val="24"/>
        </w:rPr>
        <w:t>Once everyone has left, please ask a volunteer to count the tokens in each box, recording this on a sheet of paper.</w:t>
      </w:r>
      <w:r w:rsidR="004214D7" w:rsidRPr="004214D7">
        <w:rPr>
          <w:rFonts w:ascii="Calibri" w:hAnsi="Calibri"/>
          <w:sz w:val="24"/>
          <w:szCs w:val="24"/>
        </w:rPr>
        <w:t xml:space="preserve"> Ask the volunteer to give this sheet back to you and then complete the spreadsheet ‘Hull 2017 BTO_[Venue Name]_Key Question Poll Counts’ that will have been sent to you. Please complete this that night or the following day and email </w:t>
      </w:r>
      <w:r w:rsidRPr="004214D7">
        <w:rPr>
          <w:rFonts w:ascii="Calibri" w:hAnsi="Calibri"/>
          <w:sz w:val="24"/>
          <w:szCs w:val="24"/>
        </w:rPr>
        <w:t xml:space="preserve">the results of this to </w:t>
      </w:r>
      <w:hyperlink r:id="rId10" w:history="1">
        <w:r w:rsidRPr="004214D7">
          <w:rPr>
            <w:rStyle w:val="Hyperlink"/>
            <w:rFonts w:ascii="Calibri" w:hAnsi="Calibri"/>
            <w:sz w:val="24"/>
            <w:szCs w:val="24"/>
          </w:rPr>
          <w:t>abi.bell@hull2017.co.uk</w:t>
        </w:r>
      </w:hyperlink>
      <w:r>
        <w:rPr>
          <w:rFonts w:ascii="Calibri" w:hAnsi="Calibri"/>
          <w:sz w:val="24"/>
          <w:szCs w:val="24"/>
        </w:rPr>
        <w:t xml:space="preserve"> </w:t>
      </w:r>
    </w:p>
    <w:p w14:paraId="415BBD00" w14:textId="77777777" w:rsidR="00715C47" w:rsidRDefault="00715C47" w:rsidP="000914B6">
      <w:pPr>
        <w:spacing w:after="120"/>
        <w:rPr>
          <w:rFonts w:ascii="Calibri" w:hAnsi="Calibri"/>
          <w:sz w:val="24"/>
          <w:szCs w:val="24"/>
        </w:rPr>
      </w:pPr>
      <w:r>
        <w:rPr>
          <w:rFonts w:ascii="Calibri" w:hAnsi="Calibri"/>
          <w:sz w:val="24"/>
          <w:szCs w:val="24"/>
        </w:rPr>
        <w:t xml:space="preserve">The usherette tray and tokens will be with the rest of the marketing materials. </w:t>
      </w:r>
    </w:p>
    <w:p w14:paraId="776E8E00" w14:textId="77777777" w:rsidR="004214D7" w:rsidRDefault="004214D7">
      <w:pPr>
        <w:rPr>
          <w:rFonts w:ascii="Calibri" w:hAnsi="Calibri"/>
          <w:b/>
          <w:sz w:val="24"/>
          <w:szCs w:val="24"/>
        </w:rPr>
      </w:pPr>
      <w:r>
        <w:rPr>
          <w:rFonts w:ascii="Calibri" w:hAnsi="Calibri"/>
          <w:b/>
          <w:sz w:val="24"/>
          <w:szCs w:val="24"/>
        </w:rPr>
        <w:br w:type="page"/>
      </w:r>
    </w:p>
    <w:p w14:paraId="674A9081" w14:textId="77777777" w:rsidR="00715C47" w:rsidRPr="00715C47" w:rsidRDefault="00715C47" w:rsidP="000914B6">
      <w:pPr>
        <w:spacing w:after="120"/>
        <w:rPr>
          <w:rFonts w:ascii="Calibri" w:hAnsi="Calibri"/>
          <w:b/>
          <w:sz w:val="24"/>
          <w:szCs w:val="24"/>
        </w:rPr>
      </w:pPr>
      <w:r w:rsidRPr="00715C47">
        <w:rPr>
          <w:rFonts w:ascii="Calibri" w:hAnsi="Calibri"/>
          <w:b/>
          <w:sz w:val="24"/>
          <w:szCs w:val="24"/>
        </w:rPr>
        <w:lastRenderedPageBreak/>
        <w:t>EVALUATION MATERIALS</w:t>
      </w:r>
      <w:r>
        <w:rPr>
          <w:rFonts w:ascii="Calibri" w:hAnsi="Calibri"/>
          <w:b/>
          <w:sz w:val="24"/>
          <w:szCs w:val="24"/>
        </w:rPr>
        <w:t xml:space="preserve"> LIST</w:t>
      </w:r>
    </w:p>
    <w:p w14:paraId="3296A478" w14:textId="77777777" w:rsidR="00715C47" w:rsidRPr="004214D7" w:rsidRDefault="00715C47" w:rsidP="004214D7">
      <w:pPr>
        <w:pStyle w:val="ListParagraph"/>
        <w:numPr>
          <w:ilvl w:val="0"/>
          <w:numId w:val="8"/>
        </w:numPr>
        <w:spacing w:after="120"/>
        <w:rPr>
          <w:rFonts w:ascii="Calibri" w:hAnsi="Calibri"/>
          <w:sz w:val="24"/>
          <w:szCs w:val="24"/>
        </w:rPr>
      </w:pPr>
      <w:r w:rsidRPr="004214D7">
        <w:rPr>
          <w:rFonts w:ascii="Calibri" w:hAnsi="Calibri"/>
          <w:sz w:val="24"/>
          <w:szCs w:val="24"/>
        </w:rPr>
        <w:t xml:space="preserve">Push along trolley plus props and Dictaphone (responsibility of Hellen Urben) </w:t>
      </w:r>
    </w:p>
    <w:p w14:paraId="58304FE2" w14:textId="77777777" w:rsidR="00715C47" w:rsidRPr="004214D7" w:rsidRDefault="004214D7" w:rsidP="004214D7">
      <w:pPr>
        <w:pStyle w:val="ListParagraph"/>
        <w:numPr>
          <w:ilvl w:val="0"/>
          <w:numId w:val="8"/>
        </w:numPr>
        <w:spacing w:after="120"/>
        <w:rPr>
          <w:rFonts w:ascii="Calibri" w:hAnsi="Calibri"/>
          <w:sz w:val="24"/>
          <w:szCs w:val="24"/>
        </w:rPr>
      </w:pPr>
      <w:r>
        <w:rPr>
          <w:rFonts w:ascii="Calibri" w:hAnsi="Calibri"/>
          <w:sz w:val="24"/>
          <w:szCs w:val="24"/>
        </w:rPr>
        <w:t>8 x</w:t>
      </w:r>
      <w:r w:rsidR="00715C47" w:rsidRPr="004214D7">
        <w:rPr>
          <w:rFonts w:ascii="Calibri" w:hAnsi="Calibri"/>
          <w:sz w:val="24"/>
          <w:szCs w:val="24"/>
        </w:rPr>
        <w:t xml:space="preserve"> emoji paddles </w:t>
      </w:r>
    </w:p>
    <w:p w14:paraId="50756518" w14:textId="77777777" w:rsidR="00715C47" w:rsidRPr="004214D7" w:rsidRDefault="004214D7" w:rsidP="004214D7">
      <w:pPr>
        <w:pStyle w:val="ListParagraph"/>
        <w:numPr>
          <w:ilvl w:val="0"/>
          <w:numId w:val="8"/>
        </w:numPr>
        <w:spacing w:after="120"/>
        <w:rPr>
          <w:rFonts w:ascii="Calibri" w:hAnsi="Calibri"/>
          <w:sz w:val="24"/>
          <w:szCs w:val="24"/>
        </w:rPr>
      </w:pPr>
      <w:r>
        <w:rPr>
          <w:rFonts w:ascii="Calibri" w:hAnsi="Calibri"/>
          <w:sz w:val="24"/>
          <w:szCs w:val="24"/>
        </w:rPr>
        <w:t>1 x</w:t>
      </w:r>
      <w:r w:rsidR="00715C47" w:rsidRPr="004214D7">
        <w:rPr>
          <w:rFonts w:ascii="Calibri" w:hAnsi="Calibri"/>
          <w:sz w:val="24"/>
          <w:szCs w:val="24"/>
        </w:rPr>
        <w:t xml:space="preserve"> smartphone and charger</w:t>
      </w:r>
    </w:p>
    <w:p w14:paraId="42B43B4F" w14:textId="77777777" w:rsidR="00715C47" w:rsidRPr="004214D7" w:rsidRDefault="004214D7" w:rsidP="004214D7">
      <w:pPr>
        <w:pStyle w:val="ListParagraph"/>
        <w:numPr>
          <w:ilvl w:val="0"/>
          <w:numId w:val="8"/>
        </w:numPr>
        <w:spacing w:after="120"/>
        <w:rPr>
          <w:rFonts w:ascii="Calibri" w:hAnsi="Calibri"/>
          <w:sz w:val="24"/>
          <w:szCs w:val="24"/>
        </w:rPr>
      </w:pPr>
      <w:r>
        <w:rPr>
          <w:rFonts w:ascii="Calibri" w:hAnsi="Calibri"/>
          <w:sz w:val="24"/>
          <w:szCs w:val="24"/>
        </w:rPr>
        <w:t xml:space="preserve">1x chalkboard, </w:t>
      </w:r>
      <w:r w:rsidR="00715C47" w:rsidRPr="004214D7">
        <w:rPr>
          <w:rFonts w:ascii="Calibri" w:hAnsi="Calibri"/>
          <w:sz w:val="24"/>
          <w:szCs w:val="24"/>
        </w:rPr>
        <w:t>whiteboard</w:t>
      </w:r>
      <w:r>
        <w:rPr>
          <w:rFonts w:ascii="Calibri" w:hAnsi="Calibri"/>
          <w:sz w:val="24"/>
          <w:szCs w:val="24"/>
        </w:rPr>
        <w:t xml:space="preserve"> or film clapper (TBC which)</w:t>
      </w:r>
    </w:p>
    <w:p w14:paraId="17542DA1" w14:textId="77777777" w:rsidR="00715C47" w:rsidRPr="004214D7" w:rsidRDefault="004214D7" w:rsidP="004214D7">
      <w:pPr>
        <w:pStyle w:val="ListParagraph"/>
        <w:numPr>
          <w:ilvl w:val="0"/>
          <w:numId w:val="8"/>
        </w:numPr>
        <w:spacing w:after="120"/>
        <w:rPr>
          <w:rFonts w:ascii="Calibri" w:hAnsi="Calibri"/>
          <w:sz w:val="24"/>
          <w:szCs w:val="24"/>
        </w:rPr>
      </w:pPr>
      <w:r>
        <w:rPr>
          <w:rFonts w:ascii="Calibri" w:hAnsi="Calibri"/>
          <w:sz w:val="24"/>
          <w:szCs w:val="24"/>
        </w:rPr>
        <w:t>2 x</w:t>
      </w:r>
      <w:r w:rsidR="00715C47" w:rsidRPr="004214D7">
        <w:rPr>
          <w:rFonts w:ascii="Calibri" w:hAnsi="Calibri"/>
          <w:sz w:val="24"/>
          <w:szCs w:val="24"/>
        </w:rPr>
        <w:t xml:space="preserve"> tablets with chargers</w:t>
      </w:r>
    </w:p>
    <w:p w14:paraId="13672A7F" w14:textId="77777777" w:rsidR="00715C47" w:rsidRPr="004214D7" w:rsidRDefault="004214D7" w:rsidP="004214D7">
      <w:pPr>
        <w:pStyle w:val="ListParagraph"/>
        <w:numPr>
          <w:ilvl w:val="0"/>
          <w:numId w:val="8"/>
        </w:numPr>
        <w:spacing w:after="120"/>
        <w:rPr>
          <w:rFonts w:ascii="Calibri" w:hAnsi="Calibri"/>
          <w:sz w:val="24"/>
          <w:szCs w:val="24"/>
        </w:rPr>
      </w:pPr>
      <w:r>
        <w:rPr>
          <w:rFonts w:ascii="Calibri" w:hAnsi="Calibri"/>
          <w:sz w:val="24"/>
          <w:szCs w:val="24"/>
        </w:rPr>
        <w:t>1 x</w:t>
      </w:r>
      <w:r w:rsidR="00715C47" w:rsidRPr="004214D7">
        <w:rPr>
          <w:rFonts w:ascii="Calibri" w:hAnsi="Calibri"/>
          <w:sz w:val="24"/>
          <w:szCs w:val="24"/>
        </w:rPr>
        <w:t xml:space="preserve"> usherette tray with box dividers</w:t>
      </w:r>
    </w:p>
    <w:p w14:paraId="77D5F5AB" w14:textId="77777777" w:rsidR="00715C47" w:rsidRPr="004214D7" w:rsidRDefault="004214D7" w:rsidP="004214D7">
      <w:pPr>
        <w:pStyle w:val="ListParagraph"/>
        <w:numPr>
          <w:ilvl w:val="0"/>
          <w:numId w:val="8"/>
        </w:numPr>
        <w:spacing w:after="120"/>
        <w:rPr>
          <w:rFonts w:ascii="Calibri" w:hAnsi="Calibri"/>
          <w:sz w:val="24"/>
          <w:szCs w:val="24"/>
        </w:rPr>
      </w:pPr>
      <w:r>
        <w:rPr>
          <w:rFonts w:ascii="Calibri" w:hAnsi="Calibri"/>
          <w:sz w:val="24"/>
          <w:szCs w:val="24"/>
        </w:rPr>
        <w:t xml:space="preserve">350 </w:t>
      </w:r>
      <w:r w:rsidR="00715C47" w:rsidRPr="004214D7">
        <w:rPr>
          <w:rFonts w:ascii="Calibri" w:hAnsi="Calibri"/>
          <w:sz w:val="24"/>
          <w:szCs w:val="24"/>
        </w:rPr>
        <w:t>(</w:t>
      </w:r>
      <w:proofErr w:type="spellStart"/>
      <w:r w:rsidR="00715C47" w:rsidRPr="004214D7">
        <w:rPr>
          <w:rFonts w:ascii="Calibri" w:hAnsi="Calibri"/>
          <w:sz w:val="24"/>
          <w:szCs w:val="24"/>
        </w:rPr>
        <w:t>ish</w:t>
      </w:r>
      <w:proofErr w:type="spellEnd"/>
      <w:r w:rsidR="00715C47" w:rsidRPr="004214D7">
        <w:rPr>
          <w:rFonts w:ascii="Calibri" w:hAnsi="Calibri"/>
          <w:sz w:val="24"/>
          <w:szCs w:val="24"/>
        </w:rPr>
        <w:t xml:space="preserve">) small tokens </w:t>
      </w:r>
      <w:r>
        <w:rPr>
          <w:rFonts w:ascii="Calibri" w:hAnsi="Calibri"/>
          <w:sz w:val="24"/>
          <w:szCs w:val="24"/>
        </w:rPr>
        <w:t>(may vary by venue capacity)</w:t>
      </w:r>
    </w:p>
    <w:p w14:paraId="663E8F6A" w14:textId="77777777" w:rsidR="000A047F" w:rsidRPr="000A047F" w:rsidRDefault="004214D7" w:rsidP="000914B6">
      <w:pPr>
        <w:spacing w:after="120"/>
        <w:rPr>
          <w:rFonts w:ascii="Calibri" w:hAnsi="Calibri"/>
          <w:b/>
          <w:sz w:val="24"/>
          <w:szCs w:val="24"/>
        </w:rPr>
      </w:pPr>
      <w:r>
        <w:rPr>
          <w:rFonts w:ascii="Calibri" w:hAnsi="Calibri"/>
          <w:b/>
          <w:sz w:val="24"/>
          <w:szCs w:val="24"/>
        </w:rPr>
        <w:br/>
      </w:r>
      <w:r w:rsidR="000A047F" w:rsidRPr="000A047F">
        <w:rPr>
          <w:rFonts w:ascii="Calibri" w:hAnsi="Calibri"/>
          <w:b/>
          <w:sz w:val="24"/>
          <w:szCs w:val="24"/>
        </w:rPr>
        <w:t>VOLUNTEER RESPONSIBILITIES SUMMARY</w:t>
      </w:r>
    </w:p>
    <w:p w14:paraId="0910BDBD" w14:textId="77777777" w:rsidR="000A047F" w:rsidRDefault="000A047F" w:rsidP="004214D7">
      <w:pPr>
        <w:pStyle w:val="ListParagraph"/>
        <w:numPr>
          <w:ilvl w:val="0"/>
          <w:numId w:val="6"/>
        </w:numPr>
        <w:spacing w:after="120"/>
        <w:ind w:left="357" w:hanging="357"/>
        <w:contextualSpacing w:val="0"/>
        <w:rPr>
          <w:rFonts w:ascii="Calibri" w:hAnsi="Calibri"/>
          <w:sz w:val="24"/>
          <w:szCs w:val="24"/>
        </w:rPr>
      </w:pPr>
      <w:r>
        <w:rPr>
          <w:rFonts w:ascii="Calibri" w:hAnsi="Calibri"/>
          <w:sz w:val="24"/>
          <w:szCs w:val="24"/>
        </w:rPr>
        <w:t xml:space="preserve">1 volunteer to </w:t>
      </w:r>
      <w:r w:rsidR="00A64A9C">
        <w:rPr>
          <w:rFonts w:ascii="Calibri" w:hAnsi="Calibri"/>
          <w:sz w:val="24"/>
          <w:szCs w:val="24"/>
        </w:rPr>
        <w:t xml:space="preserve">use smartphone to </w:t>
      </w:r>
      <w:r>
        <w:rPr>
          <w:rFonts w:ascii="Calibri" w:hAnsi="Calibri"/>
          <w:sz w:val="24"/>
          <w:szCs w:val="24"/>
        </w:rPr>
        <w:t>take photos of audience members with emojis after the show, making sure the venue i</w:t>
      </w:r>
      <w:r w:rsidR="00A64A9C">
        <w:rPr>
          <w:rFonts w:ascii="Calibri" w:hAnsi="Calibri"/>
          <w:sz w:val="24"/>
          <w:szCs w:val="24"/>
        </w:rPr>
        <w:t>nformation is clearly in shot. P</w:t>
      </w:r>
      <w:r>
        <w:rPr>
          <w:rFonts w:ascii="Calibri" w:hAnsi="Calibri"/>
          <w:sz w:val="24"/>
          <w:szCs w:val="24"/>
        </w:rPr>
        <w:t>otentially one</w:t>
      </w:r>
      <w:r w:rsidR="00A64A9C">
        <w:rPr>
          <w:rFonts w:ascii="Calibri" w:hAnsi="Calibri"/>
          <w:sz w:val="24"/>
          <w:szCs w:val="24"/>
        </w:rPr>
        <w:t xml:space="preserve"> extra to help drum up interest if needed.</w:t>
      </w:r>
    </w:p>
    <w:p w14:paraId="624BA22C" w14:textId="77777777" w:rsidR="000A047F" w:rsidRDefault="000A047F" w:rsidP="004214D7">
      <w:pPr>
        <w:pStyle w:val="ListParagraph"/>
        <w:numPr>
          <w:ilvl w:val="0"/>
          <w:numId w:val="6"/>
        </w:numPr>
        <w:spacing w:after="120"/>
        <w:ind w:left="357" w:hanging="357"/>
        <w:contextualSpacing w:val="0"/>
        <w:rPr>
          <w:rFonts w:ascii="Calibri" w:hAnsi="Calibri"/>
          <w:sz w:val="24"/>
          <w:szCs w:val="24"/>
        </w:rPr>
      </w:pPr>
      <w:r>
        <w:rPr>
          <w:rFonts w:ascii="Calibri" w:hAnsi="Calibri"/>
          <w:sz w:val="24"/>
          <w:szCs w:val="24"/>
        </w:rPr>
        <w:t>2</w:t>
      </w:r>
      <w:r w:rsidR="00A64A9C">
        <w:rPr>
          <w:rFonts w:ascii="Calibri" w:hAnsi="Calibri"/>
          <w:sz w:val="24"/>
          <w:szCs w:val="24"/>
        </w:rPr>
        <w:t xml:space="preserve"> research trained</w:t>
      </w:r>
      <w:r>
        <w:rPr>
          <w:rFonts w:ascii="Calibri" w:hAnsi="Calibri"/>
          <w:sz w:val="24"/>
          <w:szCs w:val="24"/>
        </w:rPr>
        <w:t xml:space="preserve"> volunteers to </w:t>
      </w:r>
      <w:r w:rsidR="00A64A9C">
        <w:rPr>
          <w:rFonts w:ascii="Calibri" w:hAnsi="Calibri"/>
          <w:sz w:val="24"/>
          <w:szCs w:val="24"/>
        </w:rPr>
        <w:t xml:space="preserve">complete surveys with audience members after the show, using tablets. </w:t>
      </w:r>
    </w:p>
    <w:p w14:paraId="0A9959C3" w14:textId="77777777" w:rsidR="00A64A9C" w:rsidRDefault="00A64A9C" w:rsidP="004214D7">
      <w:pPr>
        <w:pStyle w:val="ListParagraph"/>
        <w:numPr>
          <w:ilvl w:val="0"/>
          <w:numId w:val="6"/>
        </w:numPr>
        <w:spacing w:after="120"/>
        <w:ind w:left="357" w:hanging="357"/>
        <w:contextualSpacing w:val="0"/>
        <w:rPr>
          <w:rFonts w:ascii="Calibri" w:hAnsi="Calibri"/>
          <w:sz w:val="24"/>
          <w:szCs w:val="24"/>
        </w:rPr>
      </w:pPr>
      <w:r>
        <w:rPr>
          <w:rFonts w:ascii="Calibri" w:hAnsi="Calibri"/>
          <w:sz w:val="24"/>
          <w:szCs w:val="24"/>
        </w:rPr>
        <w:t>1 volunteer to hold usherette tray and ask audience members to give in their tokens at the end of the performance</w:t>
      </w:r>
    </w:p>
    <w:p w14:paraId="38155745" w14:textId="77777777" w:rsidR="00A64A9C" w:rsidRPr="00A64A9C" w:rsidRDefault="00A64A9C" w:rsidP="004214D7">
      <w:pPr>
        <w:pStyle w:val="ListParagraph"/>
        <w:numPr>
          <w:ilvl w:val="0"/>
          <w:numId w:val="6"/>
        </w:numPr>
        <w:spacing w:after="120"/>
        <w:ind w:left="357" w:hanging="357"/>
        <w:contextualSpacing w:val="0"/>
        <w:rPr>
          <w:rFonts w:ascii="Calibri" w:hAnsi="Calibri"/>
          <w:sz w:val="24"/>
          <w:szCs w:val="24"/>
        </w:rPr>
      </w:pPr>
      <w:r>
        <w:rPr>
          <w:rFonts w:ascii="Calibri" w:hAnsi="Calibri"/>
          <w:sz w:val="24"/>
          <w:szCs w:val="24"/>
        </w:rPr>
        <w:t>2 volunteers to give out tokens to audience members and explain the function, and count up totals at the end of the night</w:t>
      </w:r>
      <w:r w:rsidR="00DD347A">
        <w:rPr>
          <w:rFonts w:ascii="Calibri" w:hAnsi="Calibri"/>
          <w:sz w:val="24"/>
          <w:szCs w:val="24"/>
        </w:rPr>
        <w:t>.</w:t>
      </w:r>
    </w:p>
    <w:p w14:paraId="25C1CC35" w14:textId="77777777" w:rsidR="006C2040" w:rsidRPr="000A047F" w:rsidRDefault="000A047F" w:rsidP="000914B6">
      <w:pPr>
        <w:spacing w:after="120"/>
        <w:rPr>
          <w:sz w:val="24"/>
          <w:szCs w:val="24"/>
        </w:rPr>
      </w:pPr>
      <w:r w:rsidRPr="000A047F">
        <w:rPr>
          <w:sz w:val="24"/>
          <w:szCs w:val="24"/>
        </w:rPr>
        <w:t xml:space="preserve">Note: At each event, </w:t>
      </w:r>
      <w:r w:rsidR="00A64A9C">
        <w:rPr>
          <w:sz w:val="24"/>
          <w:szCs w:val="24"/>
        </w:rPr>
        <w:t>all volunteers</w:t>
      </w:r>
      <w:r w:rsidRPr="000A047F">
        <w:rPr>
          <w:sz w:val="24"/>
          <w:szCs w:val="24"/>
        </w:rPr>
        <w:t xml:space="preserve"> will arrive at the same time for briefing.</w:t>
      </w:r>
    </w:p>
    <w:sectPr w:rsidR="006C2040" w:rsidRPr="000A047F" w:rsidSect="005F187F">
      <w:headerReference w:type="default" r:id="rId11"/>
      <w:footerReference w:type="default" r:id="rId12"/>
      <w:pgSz w:w="11906" w:h="16838"/>
      <w:pgMar w:top="1276" w:right="1440" w:bottom="1440" w:left="85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A3532" w14:textId="77777777" w:rsidR="00807AD3" w:rsidRDefault="00807AD3" w:rsidP="005F187F">
      <w:r>
        <w:separator/>
      </w:r>
    </w:p>
  </w:endnote>
  <w:endnote w:type="continuationSeparator" w:id="0">
    <w:p w14:paraId="21EB572E" w14:textId="77777777" w:rsidR="00807AD3" w:rsidRDefault="00807AD3" w:rsidP="005F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C094E" w14:textId="77777777" w:rsidR="004214D7" w:rsidRDefault="004214D7">
    <w:pPr>
      <w:pStyle w:val="Footer"/>
    </w:pPr>
    <w:r w:rsidRPr="005F187F">
      <w:rPr>
        <w:noProof/>
        <w:lang w:eastAsia="en-GB"/>
      </w:rPr>
      <w:drawing>
        <wp:anchor distT="0" distB="0" distL="114300" distR="114300" simplePos="0" relativeHeight="251658240" behindDoc="1" locked="0" layoutInCell="1" allowOverlap="1" wp14:anchorId="263A85B5" wp14:editId="2E283337">
          <wp:simplePos x="0" y="0"/>
          <wp:positionH relativeFrom="column">
            <wp:posOffset>4203065</wp:posOffset>
          </wp:positionH>
          <wp:positionV relativeFrom="paragraph">
            <wp:posOffset>-918210</wp:posOffset>
          </wp:positionV>
          <wp:extent cx="2810464" cy="1821596"/>
          <wp:effectExtent l="0" t="0" r="0" b="7620"/>
          <wp:wrapTight wrapText="bothSides">
            <wp:wrapPolygon edited="0">
              <wp:start x="14791" y="0"/>
              <wp:lineTo x="13912" y="2033"/>
              <wp:lineTo x="13912" y="2711"/>
              <wp:lineTo x="14791" y="4067"/>
              <wp:lineTo x="11862" y="4067"/>
              <wp:lineTo x="11422" y="6100"/>
              <wp:lineTo x="12155" y="7682"/>
              <wp:lineTo x="9372" y="7682"/>
              <wp:lineTo x="8933" y="9941"/>
              <wp:lineTo x="9519" y="11297"/>
              <wp:lineTo x="7176" y="11749"/>
              <wp:lineTo x="6443" y="13782"/>
              <wp:lineTo x="7029" y="14912"/>
              <wp:lineTo x="4247" y="15816"/>
              <wp:lineTo x="3954" y="17623"/>
              <wp:lineTo x="2929" y="19205"/>
              <wp:lineTo x="1464" y="20561"/>
              <wp:lineTo x="1464" y="21464"/>
              <wp:lineTo x="21380" y="21464"/>
              <wp:lineTo x="21380" y="17172"/>
              <wp:lineTo x="20062" y="14912"/>
              <wp:lineTo x="21380" y="14234"/>
              <wp:lineTo x="21380" y="9490"/>
              <wp:lineTo x="15669" y="0"/>
              <wp:lineTo x="14791"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H="1">
                    <a:off x="0" y="0"/>
                    <a:ext cx="2810464" cy="182159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1778F" w14:textId="77777777" w:rsidR="00807AD3" w:rsidRDefault="00807AD3" w:rsidP="005F187F">
      <w:r>
        <w:separator/>
      </w:r>
    </w:p>
  </w:footnote>
  <w:footnote w:type="continuationSeparator" w:id="0">
    <w:p w14:paraId="6B113F77" w14:textId="77777777" w:rsidR="00807AD3" w:rsidRDefault="00807AD3" w:rsidP="005F1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AE3B" w14:textId="77777777" w:rsidR="004214D7" w:rsidRDefault="004214D7">
    <w:pPr>
      <w:pStyle w:val="Header"/>
    </w:pPr>
    <w:r w:rsidRPr="005F187F">
      <w:rPr>
        <w:noProof/>
        <w:lang w:eastAsia="en-GB"/>
      </w:rPr>
      <w:drawing>
        <wp:inline distT="0" distB="0" distL="0" distR="0" wp14:anchorId="652B3729" wp14:editId="45F013F5">
          <wp:extent cx="1552575" cy="874864"/>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stretch>
                    <a:fillRect/>
                  </a:stretch>
                </pic:blipFill>
                <pic:spPr>
                  <a:xfrm>
                    <a:off x="0" y="0"/>
                    <a:ext cx="1574814" cy="8873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B2F"/>
    <w:multiLevelType w:val="hybridMultilevel"/>
    <w:tmpl w:val="FBF44CF6"/>
    <w:lvl w:ilvl="0" w:tplc="39CA6B08">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A2E357D"/>
    <w:multiLevelType w:val="hybridMultilevel"/>
    <w:tmpl w:val="9B42B614"/>
    <w:lvl w:ilvl="0" w:tplc="C4D847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C7AD7"/>
    <w:multiLevelType w:val="hybridMultilevel"/>
    <w:tmpl w:val="CC44EB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2A2FF2"/>
    <w:multiLevelType w:val="hybridMultilevel"/>
    <w:tmpl w:val="4FDC1B38"/>
    <w:lvl w:ilvl="0" w:tplc="EA80CA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87D1E"/>
    <w:multiLevelType w:val="multilevel"/>
    <w:tmpl w:val="65C4A910"/>
    <w:lvl w:ilvl="0">
      <w:start w:val="1"/>
      <w:numFmt w:val="decimal"/>
      <w:lvlText w:val="%1."/>
      <w:lvlJc w:val="left"/>
      <w:pPr>
        <w:ind w:left="773" w:hanging="360"/>
      </w:pPr>
      <w:rPr>
        <w:rFonts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 w15:restartNumberingAfterBreak="0">
    <w:nsid w:val="5D52514E"/>
    <w:multiLevelType w:val="hybridMultilevel"/>
    <w:tmpl w:val="D262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BB3237"/>
    <w:multiLevelType w:val="hybridMultilevel"/>
    <w:tmpl w:val="30C8D32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7FCF7A04"/>
    <w:multiLevelType w:val="hybridMultilevel"/>
    <w:tmpl w:val="523C4848"/>
    <w:lvl w:ilvl="0" w:tplc="875AF908">
      <w:start w:val="1"/>
      <w:numFmt w:val="decimal"/>
      <w:lvlText w:val="%1."/>
      <w:lvlJc w:val="left"/>
      <w:pPr>
        <w:ind w:left="773" w:hanging="360"/>
      </w:pPr>
      <w:rPr>
        <w:rFonts w:hint="default"/>
        <w:i w:val="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187F"/>
    <w:rsid w:val="00011FCC"/>
    <w:rsid w:val="000914B6"/>
    <w:rsid w:val="0009355C"/>
    <w:rsid w:val="000A047F"/>
    <w:rsid w:val="000B4694"/>
    <w:rsid w:val="00167258"/>
    <w:rsid w:val="0019733A"/>
    <w:rsid w:val="001D6F5D"/>
    <w:rsid w:val="001E4A0B"/>
    <w:rsid w:val="002353BE"/>
    <w:rsid w:val="003C3EE4"/>
    <w:rsid w:val="003C72E3"/>
    <w:rsid w:val="004214D7"/>
    <w:rsid w:val="004A49BC"/>
    <w:rsid w:val="005351C5"/>
    <w:rsid w:val="00592BBE"/>
    <w:rsid w:val="005A63AA"/>
    <w:rsid w:val="005F187F"/>
    <w:rsid w:val="006C2040"/>
    <w:rsid w:val="00715C47"/>
    <w:rsid w:val="00715EA0"/>
    <w:rsid w:val="007D72DE"/>
    <w:rsid w:val="007F346A"/>
    <w:rsid w:val="00807AD3"/>
    <w:rsid w:val="00910D4C"/>
    <w:rsid w:val="00953545"/>
    <w:rsid w:val="00970411"/>
    <w:rsid w:val="00982769"/>
    <w:rsid w:val="009C036F"/>
    <w:rsid w:val="009E0557"/>
    <w:rsid w:val="00A13237"/>
    <w:rsid w:val="00A36A45"/>
    <w:rsid w:val="00A42A3C"/>
    <w:rsid w:val="00A64A9C"/>
    <w:rsid w:val="00B07F29"/>
    <w:rsid w:val="00BC1D1A"/>
    <w:rsid w:val="00CD7552"/>
    <w:rsid w:val="00CE648E"/>
    <w:rsid w:val="00CF3523"/>
    <w:rsid w:val="00DD347A"/>
    <w:rsid w:val="00E0486F"/>
    <w:rsid w:val="00E148E9"/>
    <w:rsid w:val="00E500C2"/>
    <w:rsid w:val="00EB1B19"/>
    <w:rsid w:val="00ED0F49"/>
    <w:rsid w:val="00FA5F1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204856"/>
  <w15:docId w15:val="{EF12C700-CDB4-4401-AE8D-DFF5C3DD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1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87F"/>
    <w:pPr>
      <w:tabs>
        <w:tab w:val="center" w:pos="4513"/>
        <w:tab w:val="right" w:pos="9026"/>
      </w:tabs>
    </w:pPr>
  </w:style>
  <w:style w:type="character" w:customStyle="1" w:styleId="HeaderChar">
    <w:name w:val="Header Char"/>
    <w:basedOn w:val="DefaultParagraphFont"/>
    <w:link w:val="Header"/>
    <w:uiPriority w:val="99"/>
    <w:rsid w:val="005F187F"/>
  </w:style>
  <w:style w:type="paragraph" w:styleId="Footer">
    <w:name w:val="footer"/>
    <w:basedOn w:val="Normal"/>
    <w:link w:val="FooterChar"/>
    <w:uiPriority w:val="99"/>
    <w:unhideWhenUsed/>
    <w:rsid w:val="005F187F"/>
    <w:pPr>
      <w:tabs>
        <w:tab w:val="center" w:pos="4513"/>
        <w:tab w:val="right" w:pos="9026"/>
      </w:tabs>
    </w:pPr>
  </w:style>
  <w:style w:type="character" w:customStyle="1" w:styleId="FooterChar">
    <w:name w:val="Footer Char"/>
    <w:basedOn w:val="DefaultParagraphFont"/>
    <w:link w:val="Footer"/>
    <w:uiPriority w:val="99"/>
    <w:rsid w:val="005F187F"/>
  </w:style>
  <w:style w:type="paragraph" w:styleId="BalloonText">
    <w:name w:val="Balloon Text"/>
    <w:basedOn w:val="Normal"/>
    <w:link w:val="BalloonTextChar"/>
    <w:uiPriority w:val="99"/>
    <w:semiHidden/>
    <w:unhideWhenUsed/>
    <w:rsid w:val="00A42A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42A3C"/>
    <w:rPr>
      <w:rFonts w:ascii="Lucida Grande" w:hAnsi="Lucida Grande"/>
      <w:sz w:val="18"/>
      <w:szCs w:val="18"/>
    </w:rPr>
  </w:style>
  <w:style w:type="paragraph" w:styleId="ListParagraph">
    <w:name w:val="List Paragraph"/>
    <w:basedOn w:val="Normal"/>
    <w:uiPriority w:val="34"/>
    <w:qFormat/>
    <w:rsid w:val="005A63AA"/>
    <w:pPr>
      <w:ind w:left="720"/>
      <w:contextualSpacing/>
    </w:pPr>
  </w:style>
  <w:style w:type="table" w:styleId="TableGrid">
    <w:name w:val="Table Grid"/>
    <w:basedOn w:val="TableNormal"/>
    <w:uiPriority w:val="59"/>
    <w:rsid w:val="00953545"/>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04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1046">
      <w:bodyDiv w:val="1"/>
      <w:marLeft w:val="0"/>
      <w:marRight w:val="0"/>
      <w:marTop w:val="0"/>
      <w:marBottom w:val="0"/>
      <w:divBdr>
        <w:top w:val="none" w:sz="0" w:space="0" w:color="auto"/>
        <w:left w:val="none" w:sz="0" w:space="0" w:color="auto"/>
        <w:bottom w:val="none" w:sz="0" w:space="0" w:color="auto"/>
        <w:right w:val="none" w:sz="0" w:space="0" w:color="auto"/>
      </w:divBdr>
    </w:div>
    <w:div w:id="184830951">
      <w:bodyDiv w:val="1"/>
      <w:marLeft w:val="0"/>
      <w:marRight w:val="0"/>
      <w:marTop w:val="0"/>
      <w:marBottom w:val="0"/>
      <w:divBdr>
        <w:top w:val="none" w:sz="0" w:space="0" w:color="auto"/>
        <w:left w:val="none" w:sz="0" w:space="0" w:color="auto"/>
        <w:bottom w:val="none" w:sz="0" w:space="0" w:color="auto"/>
        <w:right w:val="none" w:sz="0" w:space="0" w:color="auto"/>
      </w:divBdr>
    </w:div>
    <w:div w:id="226184434">
      <w:bodyDiv w:val="1"/>
      <w:marLeft w:val="0"/>
      <w:marRight w:val="0"/>
      <w:marTop w:val="0"/>
      <w:marBottom w:val="0"/>
      <w:divBdr>
        <w:top w:val="none" w:sz="0" w:space="0" w:color="auto"/>
        <w:left w:val="none" w:sz="0" w:space="0" w:color="auto"/>
        <w:bottom w:val="none" w:sz="0" w:space="0" w:color="auto"/>
        <w:right w:val="none" w:sz="0" w:space="0" w:color="auto"/>
      </w:divBdr>
    </w:div>
    <w:div w:id="349643125">
      <w:bodyDiv w:val="1"/>
      <w:marLeft w:val="0"/>
      <w:marRight w:val="0"/>
      <w:marTop w:val="0"/>
      <w:marBottom w:val="0"/>
      <w:divBdr>
        <w:top w:val="none" w:sz="0" w:space="0" w:color="auto"/>
        <w:left w:val="none" w:sz="0" w:space="0" w:color="auto"/>
        <w:bottom w:val="none" w:sz="0" w:space="0" w:color="auto"/>
        <w:right w:val="none" w:sz="0" w:space="0" w:color="auto"/>
      </w:divBdr>
    </w:div>
    <w:div w:id="545875233">
      <w:bodyDiv w:val="1"/>
      <w:marLeft w:val="0"/>
      <w:marRight w:val="0"/>
      <w:marTop w:val="0"/>
      <w:marBottom w:val="0"/>
      <w:divBdr>
        <w:top w:val="none" w:sz="0" w:space="0" w:color="auto"/>
        <w:left w:val="none" w:sz="0" w:space="0" w:color="auto"/>
        <w:bottom w:val="none" w:sz="0" w:space="0" w:color="auto"/>
        <w:right w:val="none" w:sz="0" w:space="0" w:color="auto"/>
      </w:divBdr>
    </w:div>
    <w:div w:id="590625654">
      <w:bodyDiv w:val="1"/>
      <w:marLeft w:val="0"/>
      <w:marRight w:val="0"/>
      <w:marTop w:val="0"/>
      <w:marBottom w:val="0"/>
      <w:divBdr>
        <w:top w:val="none" w:sz="0" w:space="0" w:color="auto"/>
        <w:left w:val="none" w:sz="0" w:space="0" w:color="auto"/>
        <w:bottom w:val="none" w:sz="0" w:space="0" w:color="auto"/>
        <w:right w:val="none" w:sz="0" w:space="0" w:color="auto"/>
      </w:divBdr>
    </w:div>
    <w:div w:id="683824903">
      <w:bodyDiv w:val="1"/>
      <w:marLeft w:val="0"/>
      <w:marRight w:val="0"/>
      <w:marTop w:val="0"/>
      <w:marBottom w:val="0"/>
      <w:divBdr>
        <w:top w:val="none" w:sz="0" w:space="0" w:color="auto"/>
        <w:left w:val="none" w:sz="0" w:space="0" w:color="auto"/>
        <w:bottom w:val="none" w:sz="0" w:space="0" w:color="auto"/>
        <w:right w:val="none" w:sz="0" w:space="0" w:color="auto"/>
      </w:divBdr>
    </w:div>
    <w:div w:id="814637666">
      <w:bodyDiv w:val="1"/>
      <w:marLeft w:val="0"/>
      <w:marRight w:val="0"/>
      <w:marTop w:val="0"/>
      <w:marBottom w:val="0"/>
      <w:divBdr>
        <w:top w:val="none" w:sz="0" w:space="0" w:color="auto"/>
        <w:left w:val="none" w:sz="0" w:space="0" w:color="auto"/>
        <w:bottom w:val="none" w:sz="0" w:space="0" w:color="auto"/>
        <w:right w:val="none" w:sz="0" w:space="0" w:color="auto"/>
      </w:divBdr>
    </w:div>
    <w:div w:id="825633862">
      <w:bodyDiv w:val="1"/>
      <w:marLeft w:val="0"/>
      <w:marRight w:val="0"/>
      <w:marTop w:val="0"/>
      <w:marBottom w:val="0"/>
      <w:divBdr>
        <w:top w:val="none" w:sz="0" w:space="0" w:color="auto"/>
        <w:left w:val="none" w:sz="0" w:space="0" w:color="auto"/>
        <w:bottom w:val="none" w:sz="0" w:space="0" w:color="auto"/>
        <w:right w:val="none" w:sz="0" w:space="0" w:color="auto"/>
      </w:divBdr>
    </w:div>
    <w:div w:id="835460711">
      <w:bodyDiv w:val="1"/>
      <w:marLeft w:val="0"/>
      <w:marRight w:val="0"/>
      <w:marTop w:val="0"/>
      <w:marBottom w:val="0"/>
      <w:divBdr>
        <w:top w:val="none" w:sz="0" w:space="0" w:color="auto"/>
        <w:left w:val="none" w:sz="0" w:space="0" w:color="auto"/>
        <w:bottom w:val="none" w:sz="0" w:space="0" w:color="auto"/>
        <w:right w:val="none" w:sz="0" w:space="0" w:color="auto"/>
      </w:divBdr>
    </w:div>
    <w:div w:id="850685816">
      <w:bodyDiv w:val="1"/>
      <w:marLeft w:val="0"/>
      <w:marRight w:val="0"/>
      <w:marTop w:val="0"/>
      <w:marBottom w:val="0"/>
      <w:divBdr>
        <w:top w:val="none" w:sz="0" w:space="0" w:color="auto"/>
        <w:left w:val="none" w:sz="0" w:space="0" w:color="auto"/>
        <w:bottom w:val="none" w:sz="0" w:space="0" w:color="auto"/>
        <w:right w:val="none" w:sz="0" w:space="0" w:color="auto"/>
      </w:divBdr>
    </w:div>
    <w:div w:id="879441432">
      <w:bodyDiv w:val="1"/>
      <w:marLeft w:val="0"/>
      <w:marRight w:val="0"/>
      <w:marTop w:val="0"/>
      <w:marBottom w:val="0"/>
      <w:divBdr>
        <w:top w:val="none" w:sz="0" w:space="0" w:color="auto"/>
        <w:left w:val="none" w:sz="0" w:space="0" w:color="auto"/>
        <w:bottom w:val="none" w:sz="0" w:space="0" w:color="auto"/>
        <w:right w:val="none" w:sz="0" w:space="0" w:color="auto"/>
      </w:divBdr>
    </w:div>
    <w:div w:id="908003457">
      <w:bodyDiv w:val="1"/>
      <w:marLeft w:val="0"/>
      <w:marRight w:val="0"/>
      <w:marTop w:val="0"/>
      <w:marBottom w:val="0"/>
      <w:divBdr>
        <w:top w:val="none" w:sz="0" w:space="0" w:color="auto"/>
        <w:left w:val="none" w:sz="0" w:space="0" w:color="auto"/>
        <w:bottom w:val="none" w:sz="0" w:space="0" w:color="auto"/>
        <w:right w:val="none" w:sz="0" w:space="0" w:color="auto"/>
      </w:divBdr>
    </w:div>
    <w:div w:id="922832875">
      <w:bodyDiv w:val="1"/>
      <w:marLeft w:val="0"/>
      <w:marRight w:val="0"/>
      <w:marTop w:val="0"/>
      <w:marBottom w:val="0"/>
      <w:divBdr>
        <w:top w:val="none" w:sz="0" w:space="0" w:color="auto"/>
        <w:left w:val="none" w:sz="0" w:space="0" w:color="auto"/>
        <w:bottom w:val="none" w:sz="0" w:space="0" w:color="auto"/>
        <w:right w:val="none" w:sz="0" w:space="0" w:color="auto"/>
      </w:divBdr>
    </w:div>
    <w:div w:id="1001735866">
      <w:bodyDiv w:val="1"/>
      <w:marLeft w:val="0"/>
      <w:marRight w:val="0"/>
      <w:marTop w:val="0"/>
      <w:marBottom w:val="0"/>
      <w:divBdr>
        <w:top w:val="none" w:sz="0" w:space="0" w:color="auto"/>
        <w:left w:val="none" w:sz="0" w:space="0" w:color="auto"/>
        <w:bottom w:val="none" w:sz="0" w:space="0" w:color="auto"/>
        <w:right w:val="none" w:sz="0" w:space="0" w:color="auto"/>
      </w:divBdr>
    </w:div>
    <w:div w:id="1453011936">
      <w:bodyDiv w:val="1"/>
      <w:marLeft w:val="0"/>
      <w:marRight w:val="0"/>
      <w:marTop w:val="0"/>
      <w:marBottom w:val="0"/>
      <w:divBdr>
        <w:top w:val="none" w:sz="0" w:space="0" w:color="auto"/>
        <w:left w:val="none" w:sz="0" w:space="0" w:color="auto"/>
        <w:bottom w:val="none" w:sz="0" w:space="0" w:color="auto"/>
        <w:right w:val="none" w:sz="0" w:space="0" w:color="auto"/>
      </w:divBdr>
    </w:div>
    <w:div w:id="1460420455">
      <w:bodyDiv w:val="1"/>
      <w:marLeft w:val="0"/>
      <w:marRight w:val="0"/>
      <w:marTop w:val="0"/>
      <w:marBottom w:val="0"/>
      <w:divBdr>
        <w:top w:val="none" w:sz="0" w:space="0" w:color="auto"/>
        <w:left w:val="none" w:sz="0" w:space="0" w:color="auto"/>
        <w:bottom w:val="none" w:sz="0" w:space="0" w:color="auto"/>
        <w:right w:val="none" w:sz="0" w:space="0" w:color="auto"/>
      </w:divBdr>
    </w:div>
    <w:div w:id="1469787556">
      <w:bodyDiv w:val="1"/>
      <w:marLeft w:val="0"/>
      <w:marRight w:val="0"/>
      <w:marTop w:val="0"/>
      <w:marBottom w:val="0"/>
      <w:divBdr>
        <w:top w:val="none" w:sz="0" w:space="0" w:color="auto"/>
        <w:left w:val="none" w:sz="0" w:space="0" w:color="auto"/>
        <w:bottom w:val="none" w:sz="0" w:space="0" w:color="auto"/>
        <w:right w:val="none" w:sz="0" w:space="0" w:color="auto"/>
      </w:divBdr>
    </w:div>
    <w:div w:id="1605842824">
      <w:bodyDiv w:val="1"/>
      <w:marLeft w:val="0"/>
      <w:marRight w:val="0"/>
      <w:marTop w:val="0"/>
      <w:marBottom w:val="0"/>
      <w:divBdr>
        <w:top w:val="none" w:sz="0" w:space="0" w:color="auto"/>
        <w:left w:val="none" w:sz="0" w:space="0" w:color="auto"/>
        <w:bottom w:val="none" w:sz="0" w:space="0" w:color="auto"/>
        <w:right w:val="none" w:sz="0" w:space="0" w:color="auto"/>
      </w:divBdr>
    </w:div>
    <w:div w:id="1715696853">
      <w:bodyDiv w:val="1"/>
      <w:marLeft w:val="0"/>
      <w:marRight w:val="0"/>
      <w:marTop w:val="0"/>
      <w:marBottom w:val="0"/>
      <w:divBdr>
        <w:top w:val="none" w:sz="0" w:space="0" w:color="auto"/>
        <w:left w:val="none" w:sz="0" w:space="0" w:color="auto"/>
        <w:bottom w:val="none" w:sz="0" w:space="0" w:color="auto"/>
        <w:right w:val="none" w:sz="0" w:space="0" w:color="auto"/>
      </w:divBdr>
    </w:div>
    <w:div w:id="1795752504">
      <w:bodyDiv w:val="1"/>
      <w:marLeft w:val="0"/>
      <w:marRight w:val="0"/>
      <w:marTop w:val="0"/>
      <w:marBottom w:val="0"/>
      <w:divBdr>
        <w:top w:val="none" w:sz="0" w:space="0" w:color="auto"/>
        <w:left w:val="none" w:sz="0" w:space="0" w:color="auto"/>
        <w:bottom w:val="none" w:sz="0" w:space="0" w:color="auto"/>
        <w:right w:val="none" w:sz="0" w:space="0" w:color="auto"/>
      </w:divBdr>
    </w:div>
    <w:div w:id="1879659052">
      <w:bodyDiv w:val="1"/>
      <w:marLeft w:val="0"/>
      <w:marRight w:val="0"/>
      <w:marTop w:val="0"/>
      <w:marBottom w:val="0"/>
      <w:divBdr>
        <w:top w:val="none" w:sz="0" w:space="0" w:color="auto"/>
        <w:left w:val="none" w:sz="0" w:space="0" w:color="auto"/>
        <w:bottom w:val="none" w:sz="0" w:space="0" w:color="auto"/>
        <w:right w:val="none" w:sz="0" w:space="0" w:color="auto"/>
      </w:divBdr>
    </w:div>
    <w:div w:id="1880975687">
      <w:bodyDiv w:val="1"/>
      <w:marLeft w:val="0"/>
      <w:marRight w:val="0"/>
      <w:marTop w:val="0"/>
      <w:marBottom w:val="0"/>
      <w:divBdr>
        <w:top w:val="none" w:sz="0" w:space="0" w:color="auto"/>
        <w:left w:val="none" w:sz="0" w:space="0" w:color="auto"/>
        <w:bottom w:val="none" w:sz="0" w:space="0" w:color="auto"/>
        <w:right w:val="none" w:sz="0" w:space="0" w:color="auto"/>
      </w:divBdr>
    </w:div>
    <w:div w:id="1920602059">
      <w:bodyDiv w:val="1"/>
      <w:marLeft w:val="0"/>
      <w:marRight w:val="0"/>
      <w:marTop w:val="0"/>
      <w:marBottom w:val="0"/>
      <w:divBdr>
        <w:top w:val="none" w:sz="0" w:space="0" w:color="auto"/>
        <w:left w:val="none" w:sz="0" w:space="0" w:color="auto"/>
        <w:bottom w:val="none" w:sz="0" w:space="0" w:color="auto"/>
        <w:right w:val="none" w:sz="0" w:space="0" w:color="auto"/>
      </w:divBdr>
    </w:div>
    <w:div w:id="1947958459">
      <w:bodyDiv w:val="1"/>
      <w:marLeft w:val="0"/>
      <w:marRight w:val="0"/>
      <w:marTop w:val="0"/>
      <w:marBottom w:val="0"/>
      <w:divBdr>
        <w:top w:val="none" w:sz="0" w:space="0" w:color="auto"/>
        <w:left w:val="none" w:sz="0" w:space="0" w:color="auto"/>
        <w:bottom w:val="none" w:sz="0" w:space="0" w:color="auto"/>
        <w:right w:val="none" w:sz="0" w:space="0" w:color="auto"/>
      </w:divBdr>
    </w:div>
    <w:div w:id="20943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uk/r/BTOnor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veymonkey.co.uk/r/BTOwest"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abi.bell@hull2017.co.uk" TargetMode="External"/><Relationship Id="rId4" Type="http://schemas.openxmlformats.org/officeDocument/2006/relationships/webSettings" Target="webSettings.xml"/><Relationship Id="rId9" Type="http://schemas.openxmlformats.org/officeDocument/2006/relationships/hyperlink" Target="https://www.surveymonkey.co.uk/r/BTOeas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1878861-A06F-4002-A9A3-8714843C4EB2}"/>
</file>

<file path=customXml/itemProps2.xml><?xml version="1.0" encoding="utf-8"?>
<ds:datastoreItem xmlns:ds="http://schemas.openxmlformats.org/officeDocument/2006/customXml" ds:itemID="{7B8B521F-4452-47E9-907A-2BAACE14CF38}"/>
</file>

<file path=customXml/itemProps3.xml><?xml version="1.0" encoding="utf-8"?>
<ds:datastoreItem xmlns:ds="http://schemas.openxmlformats.org/officeDocument/2006/customXml" ds:itemID="{82CEE628-32D1-4B0E-8E82-A6289DA682A4}"/>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Johnson</dc:creator>
  <cp:keywords/>
  <dc:description/>
  <cp:lastModifiedBy>Elinor Unwin</cp:lastModifiedBy>
  <cp:revision>2</cp:revision>
  <dcterms:created xsi:type="dcterms:W3CDTF">2017-02-17T10:38:00Z</dcterms:created>
  <dcterms:modified xsi:type="dcterms:W3CDTF">2017-02-17T10:38:00Z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