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D4019" w14:textId="77777777" w:rsidR="0010422C" w:rsidRDefault="0010422C" w:rsidP="0010422C"/>
    <w:tbl>
      <w:tblPr>
        <w:tblStyle w:val="TableGrid"/>
        <w:tblW w:w="14174" w:type="dxa"/>
        <w:tblLayout w:type="fixed"/>
        <w:tblLook w:val="04A0" w:firstRow="1" w:lastRow="0" w:firstColumn="1" w:lastColumn="0" w:noHBand="0" w:noVBand="1"/>
      </w:tblPr>
      <w:tblGrid>
        <w:gridCol w:w="1526"/>
        <w:gridCol w:w="4253"/>
        <w:gridCol w:w="5244"/>
        <w:gridCol w:w="3151"/>
      </w:tblGrid>
      <w:tr w:rsidR="00037013" w:rsidRPr="0010422C" w14:paraId="035FC587" w14:textId="77777777" w:rsidTr="00DE650C">
        <w:trPr>
          <w:trHeight w:val="300"/>
        </w:trPr>
        <w:tc>
          <w:tcPr>
            <w:tcW w:w="14174" w:type="dxa"/>
            <w:gridSpan w:val="4"/>
            <w:noWrap/>
            <w:hideMark/>
          </w:tcPr>
          <w:p w14:paraId="4A60EC8D" w14:textId="77777777" w:rsidR="00037013" w:rsidRPr="0010422C" w:rsidRDefault="00037013">
            <w:r w:rsidRPr="0010422C">
              <w:rPr>
                <w:b/>
                <w:bCs/>
              </w:rPr>
              <w:t>Hull Theatre Sector</w:t>
            </w:r>
            <w:r w:rsidRPr="0010422C">
              <w:rPr>
                <w:b/>
              </w:rPr>
              <w:t xml:space="preserve"> </w:t>
            </w:r>
            <w:r w:rsidRPr="0010422C">
              <w:rPr>
                <w:b/>
              </w:rPr>
              <w:t>Capturing Hull Theatre Sector</w:t>
            </w:r>
          </w:p>
        </w:tc>
      </w:tr>
      <w:tr w:rsidR="00037013" w:rsidRPr="0010422C" w14:paraId="2E27ED56" w14:textId="77777777" w:rsidTr="00DE650C">
        <w:trPr>
          <w:trHeight w:val="70"/>
        </w:trPr>
        <w:tc>
          <w:tcPr>
            <w:tcW w:w="14174" w:type="dxa"/>
            <w:gridSpan w:val="4"/>
            <w:shd w:val="clear" w:color="auto" w:fill="92D050"/>
            <w:noWrap/>
            <w:hideMark/>
          </w:tcPr>
          <w:p w14:paraId="0C297987" w14:textId="77777777" w:rsidR="00037013" w:rsidRPr="0010422C" w:rsidRDefault="00037013"/>
        </w:tc>
      </w:tr>
      <w:tr w:rsidR="00037013" w:rsidRPr="0010422C" w14:paraId="59197FE0" w14:textId="77777777" w:rsidTr="00DE650C">
        <w:trPr>
          <w:trHeight w:val="315"/>
        </w:trPr>
        <w:tc>
          <w:tcPr>
            <w:tcW w:w="1526" w:type="dxa"/>
            <w:noWrap/>
            <w:hideMark/>
          </w:tcPr>
          <w:p w14:paraId="4CC8C60C" w14:textId="77777777" w:rsidR="0010422C" w:rsidRPr="0010422C" w:rsidRDefault="0010422C">
            <w:pPr>
              <w:rPr>
                <w:b/>
                <w:bCs/>
              </w:rPr>
            </w:pPr>
            <w:r w:rsidRPr="0010422C">
              <w:rPr>
                <w:b/>
                <w:bCs/>
              </w:rPr>
              <w:t>Direct Commissions</w:t>
            </w:r>
          </w:p>
        </w:tc>
        <w:tc>
          <w:tcPr>
            <w:tcW w:w="4253" w:type="dxa"/>
            <w:hideMark/>
          </w:tcPr>
          <w:p w14:paraId="4D6290FA" w14:textId="77777777" w:rsidR="0010422C" w:rsidRPr="0010422C" w:rsidRDefault="0010422C">
            <w:pPr>
              <w:rPr>
                <w:b/>
                <w:bCs/>
              </w:rPr>
            </w:pPr>
            <w:r w:rsidRPr="0010422C">
              <w:rPr>
                <w:b/>
                <w:bCs/>
              </w:rPr>
              <w:t>Notes</w:t>
            </w:r>
          </w:p>
        </w:tc>
        <w:tc>
          <w:tcPr>
            <w:tcW w:w="5244" w:type="dxa"/>
            <w:noWrap/>
            <w:hideMark/>
          </w:tcPr>
          <w:p w14:paraId="59609FC2" w14:textId="77777777" w:rsidR="0010422C" w:rsidRPr="0010422C" w:rsidRDefault="0010422C">
            <w:pPr>
              <w:rPr>
                <w:b/>
                <w:bCs/>
              </w:rPr>
            </w:pPr>
            <w:r w:rsidRPr="0010422C">
              <w:rPr>
                <w:b/>
                <w:bCs/>
              </w:rPr>
              <w:t>Contacts</w:t>
            </w:r>
          </w:p>
        </w:tc>
        <w:tc>
          <w:tcPr>
            <w:tcW w:w="3151" w:type="dxa"/>
            <w:noWrap/>
            <w:hideMark/>
          </w:tcPr>
          <w:p w14:paraId="6ADDC69E" w14:textId="77777777" w:rsidR="0010422C" w:rsidRPr="0010422C" w:rsidRDefault="0010422C">
            <w:r w:rsidRPr="0010422C">
              <w:t>Links</w:t>
            </w:r>
          </w:p>
        </w:tc>
      </w:tr>
      <w:tr w:rsidR="00AD1B16" w:rsidRPr="0010422C" w14:paraId="67D91E6E" w14:textId="77777777" w:rsidTr="00DE650C">
        <w:trPr>
          <w:trHeight w:val="3360"/>
        </w:trPr>
        <w:tc>
          <w:tcPr>
            <w:tcW w:w="1526" w:type="dxa"/>
            <w:vMerge w:val="restart"/>
            <w:noWrap/>
            <w:hideMark/>
          </w:tcPr>
          <w:p w14:paraId="424BA48B" w14:textId="77777777" w:rsidR="00AD1B16" w:rsidRPr="0010422C" w:rsidRDefault="00AD1B16">
            <w:pPr>
              <w:rPr>
                <w:b/>
                <w:bCs/>
              </w:rPr>
            </w:pPr>
            <w:r w:rsidRPr="0010422C">
              <w:rPr>
                <w:b/>
                <w:bCs/>
              </w:rPr>
              <w:t>Middle Child</w:t>
            </w:r>
          </w:p>
        </w:tc>
        <w:tc>
          <w:tcPr>
            <w:tcW w:w="4253" w:type="dxa"/>
            <w:vMerge w:val="restart"/>
            <w:hideMark/>
          </w:tcPr>
          <w:p w14:paraId="6AF43F1C" w14:textId="77777777" w:rsidR="00AD1B16" w:rsidRPr="0010422C" w:rsidRDefault="00AD1B16">
            <w:r w:rsidRPr="0010422C">
              <w:t>Hull 2017 giving Middle Child £40,000 for their performance "All we ever wanted was everything." (AWEWWE) See attached R&amp;D collateral. Performance focuses on the promise millenials had that everything was achieveable, follows two people who haven't got to where they wanted to in their life and careers. Formed of three parts with bands that are being selected by the Humber Street Sesh and taking place in an iconic Hull Night Club from 6-17 June 2017. Made for non traditional theatre audiences, but they also want to reach out to traditional theatre audience. Needs a clever PR strategy in order to reach those audiences, automatic ones for them is VICE, The Skinny, etc. They are going to try things like Facebook live for rehearsal process. This is a co-production with Humber Street Sesh - which broadens the appeal to a non theatre going audience. Presenting a read through at the New Diorama in Feb. They also have their Alternative Chrismas Panto that feeds into their business plan. Writer on this is Luke Barnes.</w:t>
            </w:r>
          </w:p>
        </w:tc>
        <w:tc>
          <w:tcPr>
            <w:tcW w:w="5244" w:type="dxa"/>
            <w:hideMark/>
          </w:tcPr>
          <w:p w14:paraId="3726147A" w14:textId="77777777" w:rsidR="00AD1B16" w:rsidRPr="0010422C" w:rsidRDefault="00AD1B16">
            <w:r w:rsidRPr="0010422C">
              <w:t>Producer: mungo@middlechildtheatre.co.uk Artistic Director: paul@middlechildtheatre.co.uk Marketing: jamie@middlechildtheatre.co.uk</w:t>
            </w:r>
          </w:p>
        </w:tc>
        <w:tc>
          <w:tcPr>
            <w:tcW w:w="3151" w:type="dxa"/>
            <w:noWrap/>
            <w:hideMark/>
          </w:tcPr>
          <w:p w14:paraId="4AEC572C" w14:textId="77777777" w:rsidR="00AD1B16" w:rsidRPr="0010422C" w:rsidRDefault="00AD1B16">
            <w:pPr>
              <w:rPr>
                <w:u w:val="single"/>
              </w:rPr>
            </w:pPr>
            <w:hyperlink r:id="rId9" w:history="1">
              <w:r w:rsidRPr="0010422C">
                <w:rPr>
                  <w:rStyle w:val="Hyperlink"/>
                </w:rPr>
                <w:t>http://www.middlechildtheatre.co.uk/</w:t>
              </w:r>
            </w:hyperlink>
          </w:p>
        </w:tc>
      </w:tr>
      <w:tr w:rsidR="00AD1B16" w:rsidRPr="0010422C" w14:paraId="0363852D" w14:textId="77777777" w:rsidTr="00DE650C">
        <w:trPr>
          <w:trHeight w:val="3360"/>
        </w:trPr>
        <w:tc>
          <w:tcPr>
            <w:tcW w:w="1526" w:type="dxa"/>
            <w:vMerge/>
            <w:noWrap/>
          </w:tcPr>
          <w:p w14:paraId="0F714DF0" w14:textId="77777777" w:rsidR="00AD1B16" w:rsidRPr="0010422C" w:rsidRDefault="00AD1B16">
            <w:pPr>
              <w:rPr>
                <w:b/>
                <w:bCs/>
              </w:rPr>
            </w:pPr>
          </w:p>
        </w:tc>
        <w:tc>
          <w:tcPr>
            <w:tcW w:w="4253" w:type="dxa"/>
            <w:vMerge/>
          </w:tcPr>
          <w:p w14:paraId="08C799DA" w14:textId="77777777" w:rsidR="00AD1B16" w:rsidRPr="0010422C" w:rsidRDefault="00AD1B16"/>
        </w:tc>
        <w:tc>
          <w:tcPr>
            <w:tcW w:w="5244" w:type="dxa"/>
          </w:tcPr>
          <w:p w14:paraId="6C65F35E" w14:textId="77777777" w:rsidR="00AD1B16" w:rsidRPr="00AD1B16" w:rsidRDefault="00AD1B16">
            <w:pPr>
              <w:rPr>
                <w:b/>
              </w:rPr>
            </w:pPr>
            <w:r w:rsidRPr="00AD1B16">
              <w:rPr>
                <w:b/>
              </w:rPr>
              <w:t>Creatives:</w:t>
            </w:r>
          </w:p>
          <w:p w14:paraId="1E365FAD" w14:textId="77777777" w:rsidR="00AD1B16" w:rsidRDefault="00AD1B16" w:rsidP="00AD1B16">
            <w:r>
              <w:t>Director: Paul Smith</w:t>
            </w:r>
          </w:p>
          <w:p w14:paraId="27013382" w14:textId="77777777" w:rsidR="00AD1B16" w:rsidRDefault="00AD1B16" w:rsidP="00AD1B16">
            <w:r>
              <w:t>Writer: Luke Barnes</w:t>
            </w:r>
          </w:p>
          <w:p w14:paraId="7421DCE3" w14:textId="77777777" w:rsidR="00AD1B16" w:rsidRDefault="00AD1B16" w:rsidP="00AD1B16">
            <w:r>
              <w:t>Composer/MD: James Frewer</w:t>
            </w:r>
          </w:p>
          <w:p w14:paraId="5223E86D" w14:textId="77777777" w:rsidR="00AD1B16" w:rsidRDefault="00AD1B16" w:rsidP="00AD1B16">
            <w:r>
              <w:t>Designer: Bethany Wells</w:t>
            </w:r>
          </w:p>
          <w:p w14:paraId="46987018" w14:textId="77777777" w:rsidR="00AD1B16" w:rsidRDefault="00AD1B16" w:rsidP="00AD1B16">
            <w:r>
              <w:t>Assistant Designer: Natalie Young</w:t>
            </w:r>
          </w:p>
          <w:p w14:paraId="61112208" w14:textId="77777777" w:rsidR="00AD1B16" w:rsidRDefault="00AD1B16" w:rsidP="00AD1B16">
            <w:r>
              <w:t>Lighting Design: Emily Anderton</w:t>
            </w:r>
          </w:p>
          <w:p w14:paraId="69537A86" w14:textId="77777777" w:rsidR="00AD1B16" w:rsidRDefault="00AD1B16" w:rsidP="00AD1B16">
            <w:r>
              <w:t>Sound Design: Ed Clarke</w:t>
            </w:r>
          </w:p>
          <w:p w14:paraId="42905CEB" w14:textId="77777777" w:rsidR="00AD1B16" w:rsidRDefault="00AD1B16" w:rsidP="00AD1B16">
            <w:r>
              <w:t>Choreographer: Yassmin Foster</w:t>
            </w:r>
          </w:p>
          <w:p w14:paraId="37496EF9" w14:textId="77777777" w:rsidR="00AD1B16" w:rsidRDefault="00AD1B16" w:rsidP="00AD1B16">
            <w:r>
              <w:t>Dramaturg: Stef O’Driscoll</w:t>
            </w:r>
          </w:p>
          <w:p w14:paraId="17332ADD" w14:textId="77777777" w:rsidR="00AD1B16" w:rsidRDefault="00AD1B16" w:rsidP="00AD1B16">
            <w:r>
              <w:t>Marketing/PR: Jamie Potter</w:t>
            </w:r>
          </w:p>
          <w:p w14:paraId="2100230C" w14:textId="77777777" w:rsidR="00AD1B16" w:rsidRPr="0010422C" w:rsidRDefault="00AD1B16" w:rsidP="00AD1B16">
            <w:r>
              <w:t>Producer: Mungo Arney</w:t>
            </w:r>
          </w:p>
        </w:tc>
        <w:tc>
          <w:tcPr>
            <w:tcW w:w="3151" w:type="dxa"/>
            <w:noWrap/>
          </w:tcPr>
          <w:p w14:paraId="1D4D5722" w14:textId="77777777" w:rsidR="00AD1B16" w:rsidRDefault="00AD1B16" w:rsidP="00AD1B16">
            <w:r w:rsidRPr="00AD1B16">
              <w:rPr>
                <w:b/>
              </w:rPr>
              <w:t>Performance Dates:</w:t>
            </w:r>
            <w:r>
              <w:t xml:space="preserve"> </w:t>
            </w:r>
          </w:p>
          <w:p w14:paraId="3B1469AD" w14:textId="77777777" w:rsidR="00AD1B16" w:rsidRDefault="00AD1B16" w:rsidP="00AD1B16">
            <w:r>
              <w:t>Tuesday 6 June – Saturday 17 June: The Welly.</w:t>
            </w:r>
          </w:p>
          <w:p w14:paraId="1926DFC7" w14:textId="77777777" w:rsidR="00AD1B16" w:rsidRPr="0010422C" w:rsidRDefault="00AD1B16">
            <w:pPr>
              <w:rPr>
                <w:u w:val="single"/>
              </w:rPr>
            </w:pPr>
          </w:p>
        </w:tc>
      </w:tr>
      <w:tr w:rsidR="0079222E" w:rsidRPr="0010422C" w14:paraId="00ABB3E2" w14:textId="77777777" w:rsidTr="00DE650C">
        <w:trPr>
          <w:trHeight w:val="2820"/>
        </w:trPr>
        <w:tc>
          <w:tcPr>
            <w:tcW w:w="1526" w:type="dxa"/>
            <w:vMerge w:val="restart"/>
            <w:noWrap/>
            <w:hideMark/>
          </w:tcPr>
          <w:p w14:paraId="1BF8C573" w14:textId="77777777" w:rsidR="0079222E" w:rsidRPr="0010422C" w:rsidRDefault="0079222E">
            <w:pPr>
              <w:rPr>
                <w:b/>
                <w:bCs/>
              </w:rPr>
            </w:pPr>
            <w:r w:rsidRPr="0010422C">
              <w:rPr>
                <w:b/>
                <w:bCs/>
              </w:rPr>
              <w:lastRenderedPageBreak/>
              <w:t>Silent Uproar</w:t>
            </w:r>
          </w:p>
        </w:tc>
        <w:tc>
          <w:tcPr>
            <w:tcW w:w="4253" w:type="dxa"/>
            <w:vMerge w:val="restart"/>
            <w:hideMark/>
          </w:tcPr>
          <w:p w14:paraId="31BB85CD" w14:textId="77777777" w:rsidR="0079222E" w:rsidRPr="0010422C" w:rsidRDefault="0079222E">
            <w:r w:rsidRPr="0010422C">
              <w:t>Silent Uproar are creating their new performance after R&amp;D called A Super Happy Story (About Feeling Super Sad). Written by Jon Britten (Margaret Thatcher Queen of Soho, Rotterdam, What Would Spock Do?) with music by Mattthew Floyd James  (one half of Frisky and Mannish). It's a piece that talks about depression but in an accesible way. It's fun, well crafted and tried to break into cabaret/theatre. They finished an R&amp;D of this year and are looking to take it to Edinburgh in 2017 with dates booked in at Greenwich Theatre and part of the Hull 2017 New Diorama event from 31 Jan - 4 Feb. They are also looking to create a performance called Bold Knights in October/November 2017. This will look at the nurturing of racial tension across estates, trying to work with communities in those estates. We are contributing £10,000 for both things across 2017.</w:t>
            </w:r>
          </w:p>
        </w:tc>
        <w:tc>
          <w:tcPr>
            <w:tcW w:w="5244" w:type="dxa"/>
            <w:hideMark/>
          </w:tcPr>
          <w:p w14:paraId="0208C5B8" w14:textId="77777777" w:rsidR="0079222E" w:rsidRPr="0010422C" w:rsidRDefault="0079222E">
            <w:pPr>
              <w:rPr>
                <w:u w:val="single"/>
              </w:rPr>
            </w:pPr>
            <w:hyperlink r:id="rId10" w:history="1">
              <w:r w:rsidRPr="0010422C">
                <w:rPr>
                  <w:rStyle w:val="Hyperlink"/>
                </w:rPr>
                <w:t>Artistic Director: alex.mitchell@silentuproarproductions.co.uk</w:t>
              </w:r>
            </w:hyperlink>
          </w:p>
        </w:tc>
        <w:tc>
          <w:tcPr>
            <w:tcW w:w="3151" w:type="dxa"/>
            <w:noWrap/>
            <w:hideMark/>
          </w:tcPr>
          <w:p w14:paraId="2595D8D2" w14:textId="77777777" w:rsidR="0079222E" w:rsidRPr="0010422C" w:rsidRDefault="0079222E">
            <w:pPr>
              <w:rPr>
                <w:u w:val="single"/>
              </w:rPr>
            </w:pPr>
            <w:hyperlink r:id="rId11" w:history="1">
              <w:r w:rsidRPr="0010422C">
                <w:rPr>
                  <w:rStyle w:val="Hyperlink"/>
                </w:rPr>
                <w:t>http://www.silentuproarproductions.co.uk/</w:t>
              </w:r>
            </w:hyperlink>
          </w:p>
        </w:tc>
      </w:tr>
      <w:tr w:rsidR="0079222E" w:rsidRPr="0010422C" w14:paraId="2024D2F9" w14:textId="77777777" w:rsidTr="00DE650C">
        <w:trPr>
          <w:trHeight w:val="2820"/>
        </w:trPr>
        <w:tc>
          <w:tcPr>
            <w:tcW w:w="1526" w:type="dxa"/>
            <w:vMerge/>
            <w:noWrap/>
          </w:tcPr>
          <w:p w14:paraId="56208312" w14:textId="77777777" w:rsidR="0079222E" w:rsidRPr="0010422C" w:rsidRDefault="0079222E">
            <w:pPr>
              <w:rPr>
                <w:b/>
                <w:bCs/>
              </w:rPr>
            </w:pPr>
          </w:p>
        </w:tc>
        <w:tc>
          <w:tcPr>
            <w:tcW w:w="4253" w:type="dxa"/>
            <w:vMerge/>
          </w:tcPr>
          <w:p w14:paraId="38513C8E" w14:textId="77777777" w:rsidR="0079222E" w:rsidRPr="0010422C" w:rsidRDefault="0079222E"/>
        </w:tc>
        <w:tc>
          <w:tcPr>
            <w:tcW w:w="5244" w:type="dxa"/>
          </w:tcPr>
          <w:p w14:paraId="1F8CF1EC" w14:textId="45AE84F8" w:rsidR="0079222E" w:rsidRDefault="0079222E">
            <w:r w:rsidRPr="00DE650C">
              <w:rPr>
                <w:b/>
              </w:rPr>
              <w:t>Cast and Creatives:</w:t>
            </w:r>
          </w:p>
          <w:p w14:paraId="532FFCCD" w14:textId="1FEAF892" w:rsidR="00DE650C" w:rsidRDefault="00DE650C">
            <w:r>
              <w:t>Director: Alex Mitchell</w:t>
            </w:r>
          </w:p>
          <w:p w14:paraId="144EAE04" w14:textId="2235ECB6" w:rsidR="00DE650C" w:rsidRPr="00DE650C" w:rsidRDefault="00DE650C">
            <w:r>
              <w:t>Writer: Jon Brittain</w:t>
            </w:r>
          </w:p>
          <w:p w14:paraId="7D29B882" w14:textId="77777777" w:rsidR="0079222E" w:rsidRPr="0079222E" w:rsidRDefault="0079222E"/>
        </w:tc>
        <w:tc>
          <w:tcPr>
            <w:tcW w:w="3151" w:type="dxa"/>
            <w:noWrap/>
          </w:tcPr>
          <w:p w14:paraId="5C913AA2" w14:textId="77777777" w:rsidR="00DE650C" w:rsidRPr="00DE650C" w:rsidRDefault="00DE650C">
            <w:pPr>
              <w:rPr>
                <w:b/>
              </w:rPr>
            </w:pPr>
            <w:r w:rsidRPr="00DE650C">
              <w:rPr>
                <w:b/>
              </w:rPr>
              <w:t>Performance Dates:</w:t>
            </w:r>
          </w:p>
          <w:p w14:paraId="37E81B58" w14:textId="77777777" w:rsidR="00DE650C" w:rsidRDefault="00DE650C">
            <w:r>
              <w:t>A Super Happy Story About Feeling Super Sad:</w:t>
            </w:r>
          </w:p>
          <w:p w14:paraId="2B3F96A0" w14:textId="77777777" w:rsidR="00DE650C" w:rsidRDefault="00DE650C">
            <w:r>
              <w:t>New Diorama: 31 January-4 Feb</w:t>
            </w:r>
          </w:p>
          <w:p w14:paraId="4EB35905" w14:textId="77777777" w:rsidR="00DE650C" w:rsidRDefault="00DE650C">
            <w:r>
              <w:t>Greenwich Theatre: 6 Feb – 11 Feb 7 – Sat 11 Feb</w:t>
            </w:r>
          </w:p>
          <w:p w14:paraId="076A87A2" w14:textId="77777777" w:rsidR="00DE650C" w:rsidRDefault="00DE650C">
            <w:r>
              <w:t>Fruit Hull: 13 – 15 Feb</w:t>
            </w:r>
          </w:p>
          <w:p w14:paraId="2768E860" w14:textId="77777777" w:rsidR="00DE650C" w:rsidRDefault="00DE650C"/>
          <w:p w14:paraId="449841E5" w14:textId="23E83806" w:rsidR="0079222E" w:rsidRPr="00DE650C" w:rsidRDefault="00DE650C">
            <w:r>
              <w:t>Bold Knights: TBC (Nov 17)</w:t>
            </w:r>
          </w:p>
        </w:tc>
      </w:tr>
      <w:tr w:rsidR="00DE650C" w:rsidRPr="0010422C" w14:paraId="6A112CC0" w14:textId="77777777" w:rsidTr="00DE650C">
        <w:trPr>
          <w:trHeight w:val="2415"/>
        </w:trPr>
        <w:tc>
          <w:tcPr>
            <w:tcW w:w="1526" w:type="dxa"/>
            <w:vMerge w:val="restart"/>
            <w:noWrap/>
            <w:hideMark/>
          </w:tcPr>
          <w:p w14:paraId="3FBE59B2" w14:textId="77777777" w:rsidR="00DE650C" w:rsidRPr="0010422C" w:rsidRDefault="00DE650C">
            <w:pPr>
              <w:rPr>
                <w:b/>
                <w:bCs/>
              </w:rPr>
            </w:pPr>
            <w:r w:rsidRPr="0010422C">
              <w:rPr>
                <w:b/>
                <w:bCs/>
              </w:rPr>
              <w:t>Assemble Fest</w:t>
            </w:r>
          </w:p>
        </w:tc>
        <w:tc>
          <w:tcPr>
            <w:tcW w:w="4253" w:type="dxa"/>
            <w:vMerge w:val="restart"/>
            <w:hideMark/>
          </w:tcPr>
          <w:p w14:paraId="0483E732" w14:textId="77777777" w:rsidR="00DE650C" w:rsidRPr="0010422C" w:rsidRDefault="00DE650C">
            <w:r w:rsidRPr="0010422C">
              <w:t xml:space="preserve">Assemble Fest is a one-day theatre festival that takes place down Newland Avenue in Hull, a multicultural community infused with local charm and international character. Working with business owners on the avenue, specially commissioned shows are performed multiple times to create highly visual, exciting and engaging experiences in </w:t>
            </w:r>
            <w:r w:rsidRPr="0010422C">
              <w:lastRenderedPageBreak/>
              <w:t xml:space="preserve">surroundings that range from hair salons to cafe bars. This year they are upping their game to include a large evening parade. They commission lots of the companies mentioned here and work with outside mentors to facilitate, and arm these companies with new skills. Performances are made for odd spaces such as shops, hairdressers, etc. It will take place on Saturday 3 June 2017. </w:t>
            </w:r>
          </w:p>
        </w:tc>
        <w:tc>
          <w:tcPr>
            <w:tcW w:w="5244" w:type="dxa"/>
            <w:hideMark/>
          </w:tcPr>
          <w:p w14:paraId="5349215C" w14:textId="77777777" w:rsidR="00DE650C" w:rsidRPr="0010422C" w:rsidRDefault="00DE650C">
            <w:pPr>
              <w:rPr>
                <w:u w:val="single"/>
              </w:rPr>
            </w:pPr>
            <w:hyperlink r:id="rId12" w:history="1">
              <w:r w:rsidRPr="0010422C">
                <w:rPr>
                  <w:rStyle w:val="Hyperlink"/>
                </w:rPr>
                <w:t>Artistic Director: madeleine@assemblefest.co.uk</w:t>
              </w:r>
            </w:hyperlink>
          </w:p>
        </w:tc>
        <w:tc>
          <w:tcPr>
            <w:tcW w:w="3151" w:type="dxa"/>
            <w:hideMark/>
          </w:tcPr>
          <w:p w14:paraId="4939FFF0" w14:textId="77777777" w:rsidR="00DE650C" w:rsidRDefault="00DE650C">
            <w:hyperlink r:id="rId13" w:history="1">
              <w:r w:rsidRPr="0010422C">
                <w:rPr>
                  <w:rStyle w:val="Hyperlink"/>
                </w:rPr>
                <w:t>http://www.assemblefest.co.uk/</w:t>
              </w:r>
            </w:hyperlink>
          </w:p>
          <w:p w14:paraId="3791A91A" w14:textId="77671914" w:rsidR="00DE650C" w:rsidRPr="0010422C" w:rsidRDefault="00DE650C">
            <w:pPr>
              <w:rPr>
                <w:u w:val="single"/>
              </w:rPr>
            </w:pPr>
          </w:p>
        </w:tc>
      </w:tr>
      <w:tr w:rsidR="00DE650C" w:rsidRPr="0010422C" w14:paraId="3D5DEA70" w14:textId="77777777" w:rsidTr="00DE650C">
        <w:trPr>
          <w:trHeight w:val="2415"/>
        </w:trPr>
        <w:tc>
          <w:tcPr>
            <w:tcW w:w="1526" w:type="dxa"/>
            <w:vMerge/>
            <w:noWrap/>
          </w:tcPr>
          <w:p w14:paraId="2A3D4FE2" w14:textId="77777777" w:rsidR="00DE650C" w:rsidRPr="0010422C" w:rsidRDefault="00DE650C">
            <w:pPr>
              <w:rPr>
                <w:b/>
                <w:bCs/>
              </w:rPr>
            </w:pPr>
          </w:p>
        </w:tc>
        <w:tc>
          <w:tcPr>
            <w:tcW w:w="4253" w:type="dxa"/>
            <w:vMerge/>
          </w:tcPr>
          <w:p w14:paraId="0D2E5357" w14:textId="77777777" w:rsidR="00DE650C" w:rsidRPr="0010422C" w:rsidRDefault="00DE650C"/>
        </w:tc>
        <w:tc>
          <w:tcPr>
            <w:tcW w:w="5244" w:type="dxa"/>
          </w:tcPr>
          <w:p w14:paraId="247E98B5" w14:textId="311034FC" w:rsidR="00DE650C" w:rsidRPr="00DE650C" w:rsidRDefault="00DE650C">
            <w:r w:rsidRPr="00DE650C">
              <w:t>Creatives Involved:</w:t>
            </w:r>
          </w:p>
          <w:p w14:paraId="453FF9F6" w14:textId="69029E44" w:rsidR="00DE650C" w:rsidRPr="0010422C" w:rsidRDefault="00DE650C">
            <w:pPr>
              <w:rPr>
                <w:u w:val="single"/>
              </w:rPr>
            </w:pPr>
          </w:p>
        </w:tc>
        <w:tc>
          <w:tcPr>
            <w:tcW w:w="3151" w:type="dxa"/>
          </w:tcPr>
          <w:p w14:paraId="038EE4AF" w14:textId="77777777" w:rsidR="00DE650C" w:rsidRPr="00DE650C" w:rsidRDefault="00DE650C">
            <w:pPr>
              <w:rPr>
                <w:b/>
              </w:rPr>
            </w:pPr>
            <w:r w:rsidRPr="00DE650C">
              <w:rPr>
                <w:b/>
              </w:rPr>
              <w:t>Performance Date:</w:t>
            </w:r>
          </w:p>
          <w:p w14:paraId="4265258A" w14:textId="64DEC205" w:rsidR="00DE650C" w:rsidRPr="00DE650C" w:rsidRDefault="00D57464">
            <w:r>
              <w:t>Saturday 3 June</w:t>
            </w:r>
          </w:p>
        </w:tc>
      </w:tr>
      <w:tr w:rsidR="00DE650C" w:rsidRPr="0010422C" w14:paraId="4DA490E2" w14:textId="77777777" w:rsidTr="00DE650C">
        <w:trPr>
          <w:trHeight w:val="1208"/>
        </w:trPr>
        <w:tc>
          <w:tcPr>
            <w:tcW w:w="1526" w:type="dxa"/>
            <w:vMerge w:val="restart"/>
            <w:noWrap/>
            <w:hideMark/>
          </w:tcPr>
          <w:p w14:paraId="2FEEA794" w14:textId="77777777" w:rsidR="00DE650C" w:rsidRPr="0010422C" w:rsidRDefault="00DE650C">
            <w:pPr>
              <w:rPr>
                <w:b/>
                <w:bCs/>
              </w:rPr>
            </w:pPr>
            <w:r w:rsidRPr="0010422C">
              <w:rPr>
                <w:b/>
                <w:bCs/>
              </w:rPr>
              <w:t>Roaring Girls</w:t>
            </w:r>
          </w:p>
        </w:tc>
        <w:tc>
          <w:tcPr>
            <w:tcW w:w="4253" w:type="dxa"/>
            <w:vMerge w:val="restart"/>
            <w:hideMark/>
          </w:tcPr>
          <w:p w14:paraId="719FACD5" w14:textId="77777777" w:rsidR="00DE650C" w:rsidRPr="0010422C" w:rsidRDefault="00DE650C">
            <w:r w:rsidRPr="0010422C">
              <w:t>Performing Weathered Estates in Weds 15 - Saturday 18 Feb. The Roaring Girls are Rachael Abbey – Co-Artistic Director, writer, actress; Jess Morley – actress (not performing in this production anymore as has taken the offer to tour with John Godber); Lizi Perry – Co-Artistic Director, workshop leader, director. This performance is written by Zodwa Nyoni</w:t>
            </w:r>
          </w:p>
        </w:tc>
        <w:tc>
          <w:tcPr>
            <w:tcW w:w="5244" w:type="dxa"/>
            <w:hideMark/>
          </w:tcPr>
          <w:p w14:paraId="09CDF448" w14:textId="77777777" w:rsidR="00DE650C" w:rsidRDefault="00DE650C">
            <w:hyperlink r:id="rId14" w:history="1">
              <w:r w:rsidRPr="0010422C">
                <w:rPr>
                  <w:rStyle w:val="Hyperlink"/>
                </w:rPr>
                <w:t>rachael@theroaringgirls.co.uk; lizi@theroaringgirls.co.uk; zodwanyoni@yahoo.co.uk</w:t>
              </w:r>
            </w:hyperlink>
          </w:p>
          <w:p w14:paraId="15B65FF1" w14:textId="4BB8C0EC" w:rsidR="00DE650C" w:rsidRPr="0010422C" w:rsidRDefault="00DE650C">
            <w:pPr>
              <w:rPr>
                <w:u w:val="single"/>
              </w:rPr>
            </w:pPr>
          </w:p>
        </w:tc>
        <w:tc>
          <w:tcPr>
            <w:tcW w:w="3151" w:type="dxa"/>
            <w:hideMark/>
          </w:tcPr>
          <w:p w14:paraId="108B5E12" w14:textId="77777777" w:rsidR="00DE650C" w:rsidRPr="0010422C" w:rsidRDefault="00DE650C">
            <w:pPr>
              <w:rPr>
                <w:u w:val="single"/>
              </w:rPr>
            </w:pPr>
            <w:hyperlink r:id="rId15" w:history="1">
              <w:r w:rsidRPr="0010422C">
                <w:rPr>
                  <w:rStyle w:val="Hyperlink"/>
                </w:rPr>
                <w:t>http://theroaringgirls.co.uk/about/</w:t>
              </w:r>
            </w:hyperlink>
          </w:p>
        </w:tc>
      </w:tr>
      <w:tr w:rsidR="00DE650C" w:rsidRPr="0010422C" w14:paraId="25795A89" w14:textId="77777777" w:rsidTr="00DE650C">
        <w:trPr>
          <w:trHeight w:val="1207"/>
        </w:trPr>
        <w:tc>
          <w:tcPr>
            <w:tcW w:w="1526" w:type="dxa"/>
            <w:vMerge/>
            <w:noWrap/>
          </w:tcPr>
          <w:p w14:paraId="5A309C36" w14:textId="77777777" w:rsidR="00DE650C" w:rsidRPr="0010422C" w:rsidRDefault="00DE650C">
            <w:pPr>
              <w:rPr>
                <w:b/>
                <w:bCs/>
              </w:rPr>
            </w:pPr>
          </w:p>
        </w:tc>
        <w:tc>
          <w:tcPr>
            <w:tcW w:w="4253" w:type="dxa"/>
            <w:vMerge/>
          </w:tcPr>
          <w:p w14:paraId="15E59ECF" w14:textId="77777777" w:rsidR="00DE650C" w:rsidRPr="0010422C" w:rsidRDefault="00DE650C"/>
        </w:tc>
        <w:tc>
          <w:tcPr>
            <w:tcW w:w="5244" w:type="dxa"/>
          </w:tcPr>
          <w:p w14:paraId="250A20DA" w14:textId="197786D6" w:rsidR="00DE650C" w:rsidRPr="0010422C" w:rsidRDefault="00DE650C">
            <w:pPr>
              <w:rPr>
                <w:u w:val="single"/>
              </w:rPr>
            </w:pPr>
          </w:p>
        </w:tc>
        <w:tc>
          <w:tcPr>
            <w:tcW w:w="3151" w:type="dxa"/>
          </w:tcPr>
          <w:p w14:paraId="0C3A28A7" w14:textId="1615C97B" w:rsidR="00D57464" w:rsidRDefault="00D57464">
            <w:pPr>
              <w:rPr>
                <w:b/>
              </w:rPr>
            </w:pPr>
            <w:r w:rsidRPr="004729CB">
              <w:rPr>
                <w:b/>
              </w:rPr>
              <w:t>Performance Dates:</w:t>
            </w:r>
          </w:p>
          <w:p w14:paraId="5CDF3AF0" w14:textId="6818B20D" w:rsidR="004729CB" w:rsidRPr="004729CB" w:rsidRDefault="004729CB">
            <w:r>
              <w:t>15 Feb – 18 Feb Donald Roy Theatre University.</w:t>
            </w:r>
          </w:p>
          <w:p w14:paraId="109B00C6" w14:textId="7292FE7E" w:rsidR="00DE650C" w:rsidRPr="0010422C" w:rsidRDefault="00DE650C">
            <w:pPr>
              <w:rPr>
                <w:u w:val="single"/>
              </w:rPr>
            </w:pPr>
          </w:p>
        </w:tc>
      </w:tr>
      <w:tr w:rsidR="00037013" w:rsidRPr="0010422C" w14:paraId="263381A1" w14:textId="77777777" w:rsidTr="00DE650C">
        <w:trPr>
          <w:trHeight w:val="900"/>
        </w:trPr>
        <w:tc>
          <w:tcPr>
            <w:tcW w:w="1526" w:type="dxa"/>
            <w:noWrap/>
            <w:hideMark/>
          </w:tcPr>
          <w:p w14:paraId="3D571EB8" w14:textId="77777777" w:rsidR="0010422C" w:rsidRPr="0010422C" w:rsidRDefault="0010422C">
            <w:pPr>
              <w:rPr>
                <w:b/>
                <w:bCs/>
              </w:rPr>
            </w:pPr>
            <w:r w:rsidRPr="0010422C">
              <w:rPr>
                <w:b/>
                <w:bCs/>
              </w:rPr>
              <w:t>HIPI (Helen Goodman)</w:t>
            </w:r>
          </w:p>
        </w:tc>
        <w:tc>
          <w:tcPr>
            <w:tcW w:w="4253" w:type="dxa"/>
            <w:hideMark/>
          </w:tcPr>
          <w:p w14:paraId="524252E8" w14:textId="77777777" w:rsidR="0010422C" w:rsidRPr="0010422C" w:rsidRDefault="0010422C">
            <w:r w:rsidRPr="0010422C">
              <w:t>Helen has been appointed as Hull Independent Producer, Helen will be primarily working with Silent Uproar and Roaring Girls (in conjunction with the university). She's also looking at ways of joining the sector up in Hull and making more connections externally.</w:t>
            </w:r>
          </w:p>
        </w:tc>
        <w:tc>
          <w:tcPr>
            <w:tcW w:w="5244" w:type="dxa"/>
            <w:hideMark/>
          </w:tcPr>
          <w:p w14:paraId="557374DB" w14:textId="77777777" w:rsidR="0010422C" w:rsidRPr="0010422C" w:rsidRDefault="0010422C">
            <w:pPr>
              <w:rPr>
                <w:u w:val="single"/>
              </w:rPr>
            </w:pPr>
            <w:hyperlink r:id="rId16" w:history="1">
              <w:r w:rsidRPr="0010422C">
                <w:rPr>
                  <w:rStyle w:val="Hyperlink"/>
                </w:rPr>
                <w:t>helen.goodman@hull2017.co.uk</w:t>
              </w:r>
            </w:hyperlink>
          </w:p>
        </w:tc>
        <w:tc>
          <w:tcPr>
            <w:tcW w:w="3151" w:type="dxa"/>
            <w:hideMark/>
          </w:tcPr>
          <w:p w14:paraId="4956E8F3" w14:textId="77777777" w:rsidR="0010422C" w:rsidRPr="0010422C" w:rsidRDefault="0010422C">
            <w:pPr>
              <w:rPr>
                <w:u w:val="single"/>
              </w:rPr>
            </w:pPr>
            <w:hyperlink r:id="rId17" w:history="1">
              <w:r w:rsidRPr="0010422C">
                <w:rPr>
                  <w:rStyle w:val="Hyperlink"/>
                </w:rPr>
                <w:t>https://www.theguardian.com/culture-professionals-network/2015/jun/16/creative-producer-collaborator-dance-production-two-to-tune</w:t>
              </w:r>
            </w:hyperlink>
          </w:p>
        </w:tc>
      </w:tr>
      <w:tr w:rsidR="00DE650C" w:rsidRPr="0010422C" w14:paraId="58721DF3" w14:textId="77777777" w:rsidTr="00DE650C">
        <w:trPr>
          <w:trHeight w:val="938"/>
        </w:trPr>
        <w:tc>
          <w:tcPr>
            <w:tcW w:w="1526" w:type="dxa"/>
            <w:vMerge w:val="restart"/>
            <w:noWrap/>
            <w:hideMark/>
          </w:tcPr>
          <w:p w14:paraId="2100BEAE" w14:textId="77777777" w:rsidR="00DE650C" w:rsidRPr="0010422C" w:rsidRDefault="00DE650C">
            <w:pPr>
              <w:rPr>
                <w:b/>
                <w:bCs/>
              </w:rPr>
            </w:pPr>
            <w:r w:rsidRPr="0010422C">
              <w:rPr>
                <w:b/>
                <w:bCs/>
              </w:rPr>
              <w:t>Heads Up Festival</w:t>
            </w:r>
          </w:p>
        </w:tc>
        <w:tc>
          <w:tcPr>
            <w:tcW w:w="4253" w:type="dxa"/>
            <w:vMerge w:val="restart"/>
            <w:hideMark/>
          </w:tcPr>
          <w:p w14:paraId="349FCDBD" w14:textId="77777777" w:rsidR="00DE650C" w:rsidRPr="0010422C" w:rsidRDefault="00DE650C">
            <w:r w:rsidRPr="0010422C">
              <w:t xml:space="preserve">Heads Up Festival is run by the company below, Ensemble 52. They produce the festival twice a year and bring more contemporary theatre to the city, performed in non traditional performance spaces. They have given small commissions to other Hull based theatre companies to produce work. </w:t>
            </w:r>
          </w:p>
        </w:tc>
        <w:tc>
          <w:tcPr>
            <w:tcW w:w="5244" w:type="dxa"/>
            <w:hideMark/>
          </w:tcPr>
          <w:p w14:paraId="71A48BCC" w14:textId="77777777" w:rsidR="00DE650C" w:rsidRPr="0010422C" w:rsidRDefault="00DE650C">
            <w:pPr>
              <w:rPr>
                <w:u w:val="single"/>
              </w:rPr>
            </w:pPr>
            <w:hyperlink r:id="rId18" w:history="1">
              <w:r w:rsidRPr="0010422C">
                <w:rPr>
                  <w:rStyle w:val="Hyperlink"/>
                </w:rPr>
                <w:t>Artistic Director: andy@e52.co.uk</w:t>
              </w:r>
            </w:hyperlink>
          </w:p>
        </w:tc>
        <w:tc>
          <w:tcPr>
            <w:tcW w:w="3151" w:type="dxa"/>
            <w:hideMark/>
          </w:tcPr>
          <w:p w14:paraId="5093FD88" w14:textId="77777777" w:rsidR="00DE650C" w:rsidRPr="0010422C" w:rsidRDefault="00DE650C">
            <w:pPr>
              <w:rPr>
                <w:u w:val="single"/>
              </w:rPr>
            </w:pPr>
            <w:hyperlink r:id="rId19" w:history="1">
              <w:r w:rsidRPr="0010422C">
                <w:rPr>
                  <w:rStyle w:val="Hyperlink"/>
                </w:rPr>
                <w:t>http://headsup.e52.co.uk/headsup/</w:t>
              </w:r>
            </w:hyperlink>
          </w:p>
        </w:tc>
      </w:tr>
      <w:tr w:rsidR="00DE650C" w:rsidRPr="0010422C" w14:paraId="7FBB248B" w14:textId="77777777" w:rsidTr="00DE650C">
        <w:trPr>
          <w:trHeight w:val="937"/>
        </w:trPr>
        <w:tc>
          <w:tcPr>
            <w:tcW w:w="1526" w:type="dxa"/>
            <w:vMerge/>
            <w:noWrap/>
          </w:tcPr>
          <w:p w14:paraId="2B89B78D" w14:textId="77777777" w:rsidR="00DE650C" w:rsidRPr="0010422C" w:rsidRDefault="00DE650C">
            <w:pPr>
              <w:rPr>
                <w:b/>
                <w:bCs/>
              </w:rPr>
            </w:pPr>
          </w:p>
        </w:tc>
        <w:tc>
          <w:tcPr>
            <w:tcW w:w="4253" w:type="dxa"/>
            <w:vMerge/>
          </w:tcPr>
          <w:p w14:paraId="5D535684" w14:textId="77777777" w:rsidR="00DE650C" w:rsidRPr="0010422C" w:rsidRDefault="00DE650C"/>
        </w:tc>
        <w:tc>
          <w:tcPr>
            <w:tcW w:w="5244" w:type="dxa"/>
          </w:tcPr>
          <w:p w14:paraId="25EC1FBE" w14:textId="77777777" w:rsidR="00DE650C" w:rsidRDefault="004729CB">
            <w:r w:rsidRPr="004729CB">
              <w:t>Artistic Director</w:t>
            </w:r>
            <w:r>
              <w:t>: Andy Pearson</w:t>
            </w:r>
          </w:p>
          <w:p w14:paraId="59B2BBF3" w14:textId="77777777" w:rsidR="004729CB" w:rsidRDefault="004729CB">
            <w:r>
              <w:t>Dave Windass</w:t>
            </w:r>
          </w:p>
          <w:p w14:paraId="612AEBEE" w14:textId="32ADA562" w:rsidR="004729CB" w:rsidRPr="004729CB" w:rsidRDefault="004729CB">
            <w:r>
              <w:t>Joanne Hill</w:t>
            </w:r>
          </w:p>
        </w:tc>
        <w:tc>
          <w:tcPr>
            <w:tcW w:w="3151" w:type="dxa"/>
          </w:tcPr>
          <w:p w14:paraId="1069197F" w14:textId="77777777" w:rsidR="004729CB" w:rsidRDefault="004729CB">
            <w:r w:rsidRPr="004729CB">
              <w:rPr>
                <w:b/>
              </w:rPr>
              <w:t>Dates:</w:t>
            </w:r>
            <w:r w:rsidRPr="004729CB">
              <w:t xml:space="preserve"> </w:t>
            </w:r>
            <w:r>
              <w:t>8-18 March 2017</w:t>
            </w:r>
          </w:p>
          <w:p w14:paraId="46A9EB78" w14:textId="5CB8B69F" w:rsidR="00DE650C" w:rsidRPr="004729CB" w:rsidRDefault="004729CB">
            <w:r>
              <w:t>October: TBC</w:t>
            </w:r>
          </w:p>
        </w:tc>
      </w:tr>
      <w:tr w:rsidR="004729CB" w:rsidRPr="0010422C" w14:paraId="71E9D343" w14:textId="77777777" w:rsidTr="004729CB">
        <w:trPr>
          <w:trHeight w:val="540"/>
        </w:trPr>
        <w:tc>
          <w:tcPr>
            <w:tcW w:w="1526" w:type="dxa"/>
            <w:vMerge w:val="restart"/>
            <w:noWrap/>
            <w:hideMark/>
          </w:tcPr>
          <w:p w14:paraId="2CF3E16C" w14:textId="77777777" w:rsidR="004729CB" w:rsidRPr="0010422C" w:rsidRDefault="004729CB">
            <w:pPr>
              <w:rPr>
                <w:b/>
                <w:bCs/>
              </w:rPr>
            </w:pPr>
            <w:r w:rsidRPr="0010422C">
              <w:rPr>
                <w:b/>
                <w:bCs/>
              </w:rPr>
              <w:lastRenderedPageBreak/>
              <w:t>Ensemble 52</w:t>
            </w:r>
          </w:p>
        </w:tc>
        <w:tc>
          <w:tcPr>
            <w:tcW w:w="4253" w:type="dxa"/>
            <w:vMerge w:val="restart"/>
            <w:hideMark/>
          </w:tcPr>
          <w:p w14:paraId="231BC686" w14:textId="77777777" w:rsidR="004729CB" w:rsidRPr="0010422C" w:rsidRDefault="004729CB">
            <w:r w:rsidRPr="0010422C">
              <w:t>Producers of traditional theatre, and non traditional performance work. We will be commisioning them to create a new piece in Hull 2017.</w:t>
            </w:r>
          </w:p>
        </w:tc>
        <w:tc>
          <w:tcPr>
            <w:tcW w:w="5244" w:type="dxa"/>
            <w:hideMark/>
          </w:tcPr>
          <w:p w14:paraId="7B9BD7CB" w14:textId="77777777" w:rsidR="004729CB" w:rsidRPr="0010422C" w:rsidRDefault="004729CB">
            <w:pPr>
              <w:rPr>
                <w:u w:val="single"/>
              </w:rPr>
            </w:pPr>
            <w:hyperlink r:id="rId20" w:history="1">
              <w:r w:rsidRPr="0010422C">
                <w:rPr>
                  <w:rStyle w:val="Hyperlink"/>
                </w:rPr>
                <w:t>Artistic Director: andy@e52.co.uk</w:t>
              </w:r>
            </w:hyperlink>
          </w:p>
        </w:tc>
        <w:tc>
          <w:tcPr>
            <w:tcW w:w="3151" w:type="dxa"/>
            <w:hideMark/>
          </w:tcPr>
          <w:p w14:paraId="24B29423" w14:textId="77777777" w:rsidR="004729CB" w:rsidRPr="0010422C" w:rsidRDefault="004729CB">
            <w:r w:rsidRPr="0010422C">
              <w:t>http://e52.co.uk/site/</w:t>
            </w:r>
          </w:p>
        </w:tc>
      </w:tr>
      <w:tr w:rsidR="004729CB" w:rsidRPr="0010422C" w14:paraId="449F31DF" w14:textId="77777777" w:rsidTr="00DE650C">
        <w:trPr>
          <w:trHeight w:val="540"/>
        </w:trPr>
        <w:tc>
          <w:tcPr>
            <w:tcW w:w="1526" w:type="dxa"/>
            <w:vMerge/>
            <w:noWrap/>
          </w:tcPr>
          <w:p w14:paraId="6552355F" w14:textId="77777777" w:rsidR="004729CB" w:rsidRPr="0010422C" w:rsidRDefault="004729CB">
            <w:pPr>
              <w:rPr>
                <w:b/>
                <w:bCs/>
              </w:rPr>
            </w:pPr>
          </w:p>
        </w:tc>
        <w:tc>
          <w:tcPr>
            <w:tcW w:w="4253" w:type="dxa"/>
            <w:vMerge/>
          </w:tcPr>
          <w:p w14:paraId="1DD67579" w14:textId="77777777" w:rsidR="004729CB" w:rsidRPr="0010422C" w:rsidRDefault="004729CB"/>
        </w:tc>
        <w:tc>
          <w:tcPr>
            <w:tcW w:w="5244" w:type="dxa"/>
          </w:tcPr>
          <w:p w14:paraId="02A3BB32" w14:textId="77777777" w:rsidR="004729CB" w:rsidRPr="004729CB" w:rsidRDefault="004729CB" w:rsidP="004729CB">
            <w:r w:rsidRPr="004729CB">
              <w:t>Artistic Director: Andy Pearson</w:t>
            </w:r>
          </w:p>
          <w:p w14:paraId="5E512356" w14:textId="77777777" w:rsidR="004729CB" w:rsidRPr="004729CB" w:rsidRDefault="004729CB" w:rsidP="004729CB">
            <w:r w:rsidRPr="004729CB">
              <w:t>Dave Windass</w:t>
            </w:r>
          </w:p>
          <w:p w14:paraId="47657561" w14:textId="5505AF36" w:rsidR="004729CB" w:rsidRPr="0010422C" w:rsidRDefault="004729CB" w:rsidP="004729CB">
            <w:pPr>
              <w:rPr>
                <w:u w:val="single"/>
              </w:rPr>
            </w:pPr>
            <w:r w:rsidRPr="004729CB">
              <w:t>Joanne Hill</w:t>
            </w:r>
          </w:p>
        </w:tc>
        <w:tc>
          <w:tcPr>
            <w:tcW w:w="3151" w:type="dxa"/>
          </w:tcPr>
          <w:p w14:paraId="1A54DC96" w14:textId="5997ADF6" w:rsidR="004729CB" w:rsidRPr="0010422C" w:rsidRDefault="004729CB">
            <w:r>
              <w:t>Performance Dates:</w:t>
            </w:r>
          </w:p>
        </w:tc>
      </w:tr>
      <w:tr w:rsidR="00037013" w:rsidRPr="0010422C" w14:paraId="7C69A478" w14:textId="77777777" w:rsidTr="00DE650C">
        <w:trPr>
          <w:trHeight w:val="615"/>
        </w:trPr>
        <w:tc>
          <w:tcPr>
            <w:tcW w:w="1526" w:type="dxa"/>
            <w:noWrap/>
            <w:hideMark/>
          </w:tcPr>
          <w:p w14:paraId="325A954C" w14:textId="77777777" w:rsidR="0010422C" w:rsidRPr="0010422C" w:rsidRDefault="0010422C">
            <w:pPr>
              <w:rPr>
                <w:b/>
                <w:bCs/>
              </w:rPr>
            </w:pPr>
            <w:r w:rsidRPr="0010422C">
              <w:rPr>
                <w:b/>
                <w:bCs/>
              </w:rPr>
              <w:t>Single Story</w:t>
            </w:r>
          </w:p>
        </w:tc>
        <w:tc>
          <w:tcPr>
            <w:tcW w:w="4253" w:type="dxa"/>
            <w:hideMark/>
          </w:tcPr>
          <w:p w14:paraId="581E4413" w14:textId="77777777" w:rsidR="0010422C" w:rsidRPr="0010422C" w:rsidRDefault="0010422C">
            <w:r w:rsidRPr="0010422C">
              <w:t>Single Story have just been funded by the Arts Council to do a performance about Barbara Buttrick (not the same as Mighty Atom at Hull Truck).</w:t>
            </w:r>
          </w:p>
        </w:tc>
        <w:tc>
          <w:tcPr>
            <w:tcW w:w="5244" w:type="dxa"/>
            <w:hideMark/>
          </w:tcPr>
          <w:p w14:paraId="1C2660F9" w14:textId="77777777" w:rsidR="0010422C" w:rsidRPr="0010422C" w:rsidRDefault="0010422C">
            <w:r w:rsidRPr="0010422C">
              <w:t> </w:t>
            </w:r>
          </w:p>
        </w:tc>
        <w:tc>
          <w:tcPr>
            <w:tcW w:w="3151" w:type="dxa"/>
            <w:hideMark/>
          </w:tcPr>
          <w:p w14:paraId="076302A8" w14:textId="77777777" w:rsidR="0010422C" w:rsidRPr="0010422C" w:rsidRDefault="0010422C">
            <w:pPr>
              <w:rPr>
                <w:u w:val="single"/>
              </w:rPr>
            </w:pPr>
            <w:hyperlink r:id="rId21" w:history="1">
              <w:r w:rsidRPr="0010422C">
                <w:rPr>
                  <w:rStyle w:val="Hyperlink"/>
                </w:rPr>
                <w:t>https://www.facebook.com/SingleStoryTheatreCompany/</w:t>
              </w:r>
            </w:hyperlink>
          </w:p>
        </w:tc>
      </w:tr>
      <w:tr w:rsidR="00037013" w:rsidRPr="0010422C" w14:paraId="1763DA7B" w14:textId="77777777" w:rsidTr="00DE650C">
        <w:trPr>
          <w:trHeight w:val="190"/>
        </w:trPr>
        <w:tc>
          <w:tcPr>
            <w:tcW w:w="14174" w:type="dxa"/>
            <w:gridSpan w:val="4"/>
            <w:shd w:val="clear" w:color="auto" w:fill="92D050"/>
            <w:noWrap/>
            <w:hideMark/>
          </w:tcPr>
          <w:p w14:paraId="7BD78DB2" w14:textId="77777777" w:rsidR="00037013" w:rsidRPr="0010422C" w:rsidRDefault="00037013"/>
        </w:tc>
      </w:tr>
      <w:tr w:rsidR="00037013" w:rsidRPr="0010422C" w14:paraId="6300BCE6" w14:textId="77777777" w:rsidTr="00DE650C">
        <w:trPr>
          <w:trHeight w:val="315"/>
        </w:trPr>
        <w:tc>
          <w:tcPr>
            <w:tcW w:w="1526" w:type="dxa"/>
            <w:noWrap/>
            <w:hideMark/>
          </w:tcPr>
          <w:p w14:paraId="6CC15B0D" w14:textId="77777777" w:rsidR="0010422C" w:rsidRPr="0010422C" w:rsidRDefault="0010422C">
            <w:pPr>
              <w:rPr>
                <w:b/>
                <w:bCs/>
              </w:rPr>
            </w:pPr>
            <w:r w:rsidRPr="0010422C">
              <w:rPr>
                <w:b/>
                <w:bCs/>
              </w:rPr>
              <w:t>Others</w:t>
            </w:r>
          </w:p>
        </w:tc>
        <w:tc>
          <w:tcPr>
            <w:tcW w:w="4253" w:type="dxa"/>
            <w:hideMark/>
          </w:tcPr>
          <w:p w14:paraId="50CEEEAB" w14:textId="77777777" w:rsidR="0010422C" w:rsidRPr="0010422C" w:rsidRDefault="0010422C">
            <w:pPr>
              <w:rPr>
                <w:b/>
                <w:bCs/>
              </w:rPr>
            </w:pPr>
            <w:r w:rsidRPr="0010422C">
              <w:rPr>
                <w:b/>
                <w:bCs/>
              </w:rPr>
              <w:t>Notes</w:t>
            </w:r>
          </w:p>
        </w:tc>
        <w:tc>
          <w:tcPr>
            <w:tcW w:w="5244" w:type="dxa"/>
            <w:noWrap/>
            <w:hideMark/>
          </w:tcPr>
          <w:p w14:paraId="2DA6F428" w14:textId="77777777" w:rsidR="0010422C" w:rsidRPr="0010422C" w:rsidRDefault="0010422C">
            <w:pPr>
              <w:rPr>
                <w:b/>
                <w:bCs/>
              </w:rPr>
            </w:pPr>
            <w:r w:rsidRPr="0010422C">
              <w:rPr>
                <w:b/>
                <w:bCs/>
              </w:rPr>
              <w:t>Contacts</w:t>
            </w:r>
          </w:p>
        </w:tc>
        <w:tc>
          <w:tcPr>
            <w:tcW w:w="3151" w:type="dxa"/>
            <w:noWrap/>
            <w:hideMark/>
          </w:tcPr>
          <w:p w14:paraId="78F17ACB" w14:textId="77777777" w:rsidR="0010422C" w:rsidRPr="0010422C" w:rsidRDefault="0010422C">
            <w:r w:rsidRPr="0010422C">
              <w:t> </w:t>
            </w:r>
          </w:p>
        </w:tc>
      </w:tr>
      <w:tr w:rsidR="00037013" w:rsidRPr="0010422C" w14:paraId="6FBD71A5" w14:textId="77777777" w:rsidTr="00DE650C">
        <w:trPr>
          <w:trHeight w:val="900"/>
        </w:trPr>
        <w:tc>
          <w:tcPr>
            <w:tcW w:w="1526" w:type="dxa"/>
            <w:noWrap/>
            <w:hideMark/>
          </w:tcPr>
          <w:p w14:paraId="2E5BA6D6" w14:textId="77777777" w:rsidR="0010422C" w:rsidRPr="0010422C" w:rsidRDefault="0010422C">
            <w:pPr>
              <w:rPr>
                <w:b/>
                <w:bCs/>
              </w:rPr>
            </w:pPr>
            <w:r w:rsidRPr="0010422C">
              <w:rPr>
                <w:b/>
                <w:bCs/>
              </w:rPr>
              <w:t>Pubcorner Poets</w:t>
            </w:r>
          </w:p>
        </w:tc>
        <w:tc>
          <w:tcPr>
            <w:tcW w:w="4253" w:type="dxa"/>
            <w:hideMark/>
          </w:tcPr>
          <w:p w14:paraId="0D1C2D12" w14:textId="77777777" w:rsidR="0010422C" w:rsidRPr="0010422C" w:rsidRDefault="0010422C">
            <w:r w:rsidRPr="0010422C">
              <w:t xml:space="preserve">Also taking part in the New Diorama showcase with Sad lIttle Man. </w:t>
            </w:r>
          </w:p>
        </w:tc>
        <w:tc>
          <w:tcPr>
            <w:tcW w:w="5244" w:type="dxa"/>
            <w:hideMark/>
          </w:tcPr>
          <w:p w14:paraId="0CF9D067" w14:textId="77777777" w:rsidR="0010422C" w:rsidRPr="0010422C" w:rsidRDefault="0010422C">
            <w:r w:rsidRPr="0010422C">
              <w:t>Writer and Artistic Director: Joverton1992@gmail.com Producer: Joanna Morley: joannamorely@hotmail.co.uk</w:t>
            </w:r>
          </w:p>
        </w:tc>
        <w:tc>
          <w:tcPr>
            <w:tcW w:w="3151" w:type="dxa"/>
            <w:noWrap/>
            <w:hideMark/>
          </w:tcPr>
          <w:p w14:paraId="66BCB01F" w14:textId="77777777" w:rsidR="0010422C" w:rsidRPr="0010422C" w:rsidRDefault="0010422C">
            <w:r w:rsidRPr="0010422C">
              <w:t> </w:t>
            </w:r>
          </w:p>
        </w:tc>
      </w:tr>
      <w:tr w:rsidR="00037013" w:rsidRPr="0010422C" w14:paraId="28998AA3" w14:textId="77777777" w:rsidTr="00DE650C">
        <w:trPr>
          <w:trHeight w:val="300"/>
        </w:trPr>
        <w:tc>
          <w:tcPr>
            <w:tcW w:w="1526" w:type="dxa"/>
            <w:noWrap/>
            <w:hideMark/>
          </w:tcPr>
          <w:p w14:paraId="51BDC5B8" w14:textId="77777777" w:rsidR="0010422C" w:rsidRPr="0010422C" w:rsidRDefault="0010422C">
            <w:pPr>
              <w:rPr>
                <w:b/>
                <w:bCs/>
              </w:rPr>
            </w:pPr>
            <w:r w:rsidRPr="0010422C">
              <w:rPr>
                <w:b/>
                <w:bCs/>
              </w:rPr>
              <w:t>Bellow Theatre</w:t>
            </w:r>
          </w:p>
        </w:tc>
        <w:tc>
          <w:tcPr>
            <w:tcW w:w="4253" w:type="dxa"/>
            <w:hideMark/>
          </w:tcPr>
          <w:p w14:paraId="78570A91" w14:textId="77777777" w:rsidR="0010422C" w:rsidRPr="0010422C" w:rsidRDefault="0010422C">
            <w:r w:rsidRPr="0010422C">
              <w:t>Also taking part in the New Diorama showcase with Bare Skin on Briny Waters.</w:t>
            </w:r>
          </w:p>
        </w:tc>
        <w:tc>
          <w:tcPr>
            <w:tcW w:w="5244" w:type="dxa"/>
            <w:hideMark/>
          </w:tcPr>
          <w:p w14:paraId="3E3D5E01" w14:textId="77777777" w:rsidR="0010422C" w:rsidRPr="0010422C" w:rsidRDefault="0010422C">
            <w:pPr>
              <w:rPr>
                <w:u w:val="single"/>
              </w:rPr>
            </w:pPr>
            <w:hyperlink r:id="rId22" w:history="1">
              <w:r w:rsidRPr="0010422C">
                <w:rPr>
                  <w:rStyle w:val="Hyperlink"/>
                </w:rPr>
                <w:t>Bellowtheatre@gmail.com</w:t>
              </w:r>
            </w:hyperlink>
          </w:p>
        </w:tc>
        <w:tc>
          <w:tcPr>
            <w:tcW w:w="3151" w:type="dxa"/>
            <w:noWrap/>
            <w:hideMark/>
          </w:tcPr>
          <w:p w14:paraId="534C139F" w14:textId="77777777" w:rsidR="0010422C" w:rsidRPr="0010422C" w:rsidRDefault="0010422C">
            <w:pPr>
              <w:rPr>
                <w:u w:val="single"/>
              </w:rPr>
            </w:pPr>
            <w:hyperlink r:id="rId23" w:history="1">
              <w:r w:rsidRPr="0010422C">
                <w:rPr>
                  <w:rStyle w:val="Hyperlink"/>
                </w:rPr>
                <w:t>http://www.bellowtheatre.com/bare-skin-on-briny-waters/</w:t>
              </w:r>
            </w:hyperlink>
          </w:p>
        </w:tc>
      </w:tr>
      <w:tr w:rsidR="00037013" w:rsidRPr="0010422C" w14:paraId="2F70E855" w14:textId="77777777" w:rsidTr="00DE650C">
        <w:trPr>
          <w:trHeight w:val="189"/>
        </w:trPr>
        <w:tc>
          <w:tcPr>
            <w:tcW w:w="14174" w:type="dxa"/>
            <w:gridSpan w:val="4"/>
            <w:shd w:val="clear" w:color="auto" w:fill="92D050"/>
            <w:noWrap/>
            <w:hideMark/>
          </w:tcPr>
          <w:p w14:paraId="25685AD2" w14:textId="77777777" w:rsidR="00037013" w:rsidRPr="0010422C" w:rsidRDefault="00037013" w:rsidP="00037013"/>
        </w:tc>
      </w:tr>
      <w:tr w:rsidR="00037013" w:rsidRPr="0010422C" w14:paraId="0B42ED24" w14:textId="77777777" w:rsidTr="00DE650C">
        <w:trPr>
          <w:trHeight w:val="315"/>
        </w:trPr>
        <w:tc>
          <w:tcPr>
            <w:tcW w:w="1526" w:type="dxa"/>
            <w:noWrap/>
            <w:hideMark/>
          </w:tcPr>
          <w:p w14:paraId="198DC7A5" w14:textId="77777777" w:rsidR="0010422C" w:rsidRPr="0010422C" w:rsidRDefault="0010422C">
            <w:pPr>
              <w:rPr>
                <w:b/>
                <w:bCs/>
              </w:rPr>
            </w:pPr>
            <w:r w:rsidRPr="0010422C">
              <w:rPr>
                <w:b/>
                <w:bCs/>
              </w:rPr>
              <w:t>Partnerships</w:t>
            </w:r>
          </w:p>
        </w:tc>
        <w:tc>
          <w:tcPr>
            <w:tcW w:w="4253" w:type="dxa"/>
            <w:hideMark/>
          </w:tcPr>
          <w:p w14:paraId="6F30B258" w14:textId="77777777" w:rsidR="0010422C" w:rsidRPr="0010422C" w:rsidRDefault="0010422C">
            <w:pPr>
              <w:rPr>
                <w:b/>
                <w:bCs/>
              </w:rPr>
            </w:pPr>
            <w:r w:rsidRPr="0010422C">
              <w:rPr>
                <w:b/>
                <w:bCs/>
              </w:rPr>
              <w:t>Notes</w:t>
            </w:r>
          </w:p>
        </w:tc>
        <w:tc>
          <w:tcPr>
            <w:tcW w:w="5244" w:type="dxa"/>
            <w:noWrap/>
            <w:hideMark/>
          </w:tcPr>
          <w:p w14:paraId="3A36DD05" w14:textId="77777777" w:rsidR="0010422C" w:rsidRPr="0010422C" w:rsidRDefault="0010422C">
            <w:pPr>
              <w:rPr>
                <w:b/>
                <w:bCs/>
              </w:rPr>
            </w:pPr>
            <w:r w:rsidRPr="0010422C">
              <w:rPr>
                <w:b/>
                <w:bCs/>
              </w:rPr>
              <w:t>Contacts</w:t>
            </w:r>
          </w:p>
        </w:tc>
        <w:tc>
          <w:tcPr>
            <w:tcW w:w="3151" w:type="dxa"/>
            <w:noWrap/>
            <w:hideMark/>
          </w:tcPr>
          <w:p w14:paraId="65C9D6D1" w14:textId="77777777" w:rsidR="0010422C" w:rsidRPr="0010422C" w:rsidRDefault="0010422C">
            <w:r w:rsidRPr="0010422C">
              <w:t> </w:t>
            </w:r>
          </w:p>
        </w:tc>
      </w:tr>
      <w:tr w:rsidR="00037013" w:rsidRPr="0010422C" w14:paraId="4F2C123F" w14:textId="77777777" w:rsidTr="00DE650C">
        <w:trPr>
          <w:trHeight w:val="300"/>
        </w:trPr>
        <w:tc>
          <w:tcPr>
            <w:tcW w:w="1526" w:type="dxa"/>
            <w:noWrap/>
            <w:hideMark/>
          </w:tcPr>
          <w:p w14:paraId="2190300F" w14:textId="77777777" w:rsidR="0010422C" w:rsidRPr="0010422C" w:rsidRDefault="0010422C">
            <w:pPr>
              <w:rPr>
                <w:b/>
                <w:bCs/>
              </w:rPr>
            </w:pPr>
            <w:r w:rsidRPr="0010422C">
              <w:rPr>
                <w:b/>
                <w:bCs/>
              </w:rPr>
              <w:t>New Diorama</w:t>
            </w:r>
          </w:p>
        </w:tc>
        <w:tc>
          <w:tcPr>
            <w:tcW w:w="4253" w:type="dxa"/>
            <w:hideMark/>
          </w:tcPr>
          <w:p w14:paraId="339068D8" w14:textId="77777777" w:rsidR="0010422C" w:rsidRPr="0010422C" w:rsidRDefault="0010422C">
            <w:r w:rsidRPr="0010422C">
              <w:t>Presenting a showcase of Hull 2017 theatre companies 31 Jan-4 Feb.</w:t>
            </w:r>
          </w:p>
        </w:tc>
        <w:tc>
          <w:tcPr>
            <w:tcW w:w="5244" w:type="dxa"/>
            <w:noWrap/>
            <w:hideMark/>
          </w:tcPr>
          <w:p w14:paraId="4613058D" w14:textId="77777777" w:rsidR="0010422C" w:rsidRPr="0010422C" w:rsidRDefault="0010422C">
            <w:pPr>
              <w:rPr>
                <w:u w:val="single"/>
              </w:rPr>
            </w:pPr>
            <w:hyperlink r:id="rId24" w:history="1">
              <w:r w:rsidRPr="0010422C">
                <w:rPr>
                  <w:rStyle w:val="Hyperlink"/>
                </w:rPr>
                <w:t>david@newdiorama.com</w:t>
              </w:r>
            </w:hyperlink>
          </w:p>
        </w:tc>
        <w:tc>
          <w:tcPr>
            <w:tcW w:w="3151" w:type="dxa"/>
            <w:noWrap/>
            <w:hideMark/>
          </w:tcPr>
          <w:p w14:paraId="62C8DF51" w14:textId="77777777" w:rsidR="0010422C" w:rsidRPr="0010422C" w:rsidRDefault="0010422C">
            <w:r w:rsidRPr="0010422C">
              <w:t> </w:t>
            </w:r>
          </w:p>
        </w:tc>
      </w:tr>
      <w:tr w:rsidR="00037013" w:rsidRPr="0010422C" w14:paraId="4B60DD81" w14:textId="77777777" w:rsidTr="00DE650C">
        <w:trPr>
          <w:trHeight w:val="300"/>
        </w:trPr>
        <w:tc>
          <w:tcPr>
            <w:tcW w:w="1526" w:type="dxa"/>
            <w:noWrap/>
            <w:hideMark/>
          </w:tcPr>
          <w:p w14:paraId="68C4E356" w14:textId="77777777" w:rsidR="0010422C" w:rsidRPr="0010422C" w:rsidRDefault="0010422C">
            <w:pPr>
              <w:rPr>
                <w:b/>
                <w:bCs/>
              </w:rPr>
            </w:pPr>
            <w:r w:rsidRPr="0010422C">
              <w:rPr>
                <w:b/>
                <w:bCs/>
              </w:rPr>
              <w:t>British Council</w:t>
            </w:r>
          </w:p>
        </w:tc>
        <w:tc>
          <w:tcPr>
            <w:tcW w:w="4253" w:type="dxa"/>
            <w:noWrap/>
            <w:hideMark/>
          </w:tcPr>
          <w:p w14:paraId="64523C06" w14:textId="77777777" w:rsidR="0010422C" w:rsidRPr="0010422C" w:rsidRDefault="0010422C">
            <w:r w:rsidRPr="0010422C">
              <w:t>Helping connect companies to other collaborators/artists/facilitators internationally.</w:t>
            </w:r>
          </w:p>
        </w:tc>
        <w:tc>
          <w:tcPr>
            <w:tcW w:w="5244" w:type="dxa"/>
            <w:noWrap/>
            <w:hideMark/>
          </w:tcPr>
          <w:p w14:paraId="41D58D98" w14:textId="77777777" w:rsidR="0010422C" w:rsidRPr="0010422C" w:rsidRDefault="0010422C">
            <w:pPr>
              <w:rPr>
                <w:u w:val="single"/>
              </w:rPr>
            </w:pPr>
            <w:hyperlink r:id="rId25" w:history="1">
              <w:r w:rsidRPr="0010422C">
                <w:rPr>
                  <w:rStyle w:val="Hyperlink"/>
                </w:rPr>
                <w:t>Andrew.Jones@britishcouncil.org</w:t>
              </w:r>
            </w:hyperlink>
          </w:p>
        </w:tc>
        <w:tc>
          <w:tcPr>
            <w:tcW w:w="3151" w:type="dxa"/>
            <w:noWrap/>
            <w:hideMark/>
          </w:tcPr>
          <w:p w14:paraId="38A5CAC6" w14:textId="77777777" w:rsidR="0010422C" w:rsidRPr="0010422C" w:rsidRDefault="0010422C">
            <w:r w:rsidRPr="0010422C">
              <w:t> </w:t>
            </w:r>
          </w:p>
        </w:tc>
      </w:tr>
      <w:tr w:rsidR="00037013" w:rsidRPr="0010422C" w14:paraId="1E736434" w14:textId="77777777" w:rsidTr="00DE650C">
        <w:trPr>
          <w:trHeight w:val="300"/>
        </w:trPr>
        <w:tc>
          <w:tcPr>
            <w:tcW w:w="1526" w:type="dxa"/>
            <w:noWrap/>
            <w:hideMark/>
          </w:tcPr>
          <w:p w14:paraId="5E1E73F4" w14:textId="77777777" w:rsidR="0010422C" w:rsidRPr="00037013" w:rsidRDefault="0010422C" w:rsidP="00037013">
            <w:pPr>
              <w:rPr>
                <w:b/>
              </w:rPr>
            </w:pPr>
            <w:r w:rsidRPr="00037013">
              <w:rPr>
                <w:b/>
              </w:rPr>
              <w:t> </w:t>
            </w:r>
            <w:r w:rsidR="00037013" w:rsidRPr="00037013">
              <w:rPr>
                <w:b/>
              </w:rPr>
              <w:t>Arts Council</w:t>
            </w:r>
          </w:p>
        </w:tc>
        <w:tc>
          <w:tcPr>
            <w:tcW w:w="4253" w:type="dxa"/>
            <w:noWrap/>
            <w:hideMark/>
          </w:tcPr>
          <w:p w14:paraId="51534C87" w14:textId="77777777" w:rsidR="0010422C" w:rsidRPr="0010422C" w:rsidRDefault="0010422C">
            <w:r w:rsidRPr="0010422C">
              <w:t> </w:t>
            </w:r>
            <w:r w:rsidR="00037013">
              <w:t>Funding or potential funders of all of these projects directly.</w:t>
            </w:r>
          </w:p>
        </w:tc>
        <w:tc>
          <w:tcPr>
            <w:tcW w:w="5244" w:type="dxa"/>
            <w:noWrap/>
            <w:hideMark/>
          </w:tcPr>
          <w:p w14:paraId="03ABBEAC" w14:textId="77777777" w:rsidR="0010422C" w:rsidRPr="0010422C" w:rsidRDefault="0010422C">
            <w:r w:rsidRPr="0010422C">
              <w:t> </w:t>
            </w:r>
          </w:p>
        </w:tc>
        <w:tc>
          <w:tcPr>
            <w:tcW w:w="3151" w:type="dxa"/>
            <w:noWrap/>
            <w:hideMark/>
          </w:tcPr>
          <w:p w14:paraId="6EBE87FA" w14:textId="77777777" w:rsidR="0010422C" w:rsidRPr="0010422C" w:rsidRDefault="0010422C">
            <w:r w:rsidRPr="0010422C">
              <w:t> </w:t>
            </w:r>
          </w:p>
        </w:tc>
      </w:tr>
    </w:tbl>
    <w:p w14:paraId="4BD7E566" w14:textId="77777777" w:rsidR="0010422C" w:rsidRDefault="0010422C" w:rsidP="0010422C"/>
    <w:p w14:paraId="348850F9" w14:textId="77777777" w:rsidR="00037013" w:rsidRDefault="00037013" w:rsidP="0010422C"/>
    <w:p w14:paraId="6C972EE8" w14:textId="77777777" w:rsidR="00037013" w:rsidRDefault="00037013" w:rsidP="0010422C"/>
    <w:p w14:paraId="7EEF5AEF" w14:textId="77777777" w:rsidR="00037013" w:rsidRDefault="00037013" w:rsidP="0010422C">
      <w:pPr>
        <w:sectPr w:rsidR="00037013" w:rsidSect="0010422C">
          <w:pgSz w:w="16838" w:h="11906" w:orient="landscape"/>
          <w:pgMar w:top="1440" w:right="1440" w:bottom="1440" w:left="1440" w:header="708" w:footer="708" w:gutter="0"/>
          <w:cols w:space="708"/>
          <w:docGrid w:linePitch="360"/>
        </w:sectPr>
      </w:pPr>
    </w:p>
    <w:p w14:paraId="3F808F51" w14:textId="77777777" w:rsidR="00AD1B16" w:rsidRPr="004D339A" w:rsidRDefault="00AD1B16" w:rsidP="00AD1B16">
      <w:pPr>
        <w:rPr>
          <w:b/>
        </w:rPr>
      </w:pPr>
      <w:r w:rsidRPr="004D339A">
        <w:rPr>
          <w:b/>
        </w:rPr>
        <w:lastRenderedPageBreak/>
        <w:t>Capturing Hull’s Theatre Sector:</w:t>
      </w:r>
    </w:p>
    <w:p w14:paraId="4206E015" w14:textId="77777777" w:rsidR="00037013" w:rsidRDefault="00037013" w:rsidP="00037013">
      <w:pPr>
        <w:pStyle w:val="ListParagraph"/>
        <w:numPr>
          <w:ilvl w:val="0"/>
          <w:numId w:val="1"/>
        </w:numPr>
      </w:pPr>
      <w:r>
        <w:t>Talk about emerging sector and hero companies.</w:t>
      </w:r>
    </w:p>
    <w:p w14:paraId="1CCF4E50" w14:textId="77777777" w:rsidR="00037013" w:rsidRDefault="00037013" w:rsidP="00037013">
      <w:pPr>
        <w:pStyle w:val="ListParagraph"/>
        <w:numPr>
          <w:ilvl w:val="0"/>
          <w:numId w:val="1"/>
        </w:numPr>
      </w:pPr>
      <w:r>
        <w:t>Talk about the young theatre makers in Hull who have wanted to stay here to make work because they feel it’s a place that they can, and it feeds their work.</w:t>
      </w:r>
    </w:p>
    <w:p w14:paraId="57FC0DE1" w14:textId="77777777" w:rsidR="00037013" w:rsidRDefault="00AD1B16" w:rsidP="00037013">
      <w:pPr>
        <w:pStyle w:val="ListParagraph"/>
        <w:numPr>
          <w:ilvl w:val="0"/>
          <w:numId w:val="1"/>
        </w:numPr>
      </w:pPr>
      <w:r>
        <w:t>Three Tiers of company</w:t>
      </w:r>
    </w:p>
    <w:p w14:paraId="7BAD6121" w14:textId="77777777" w:rsidR="00AD1B16" w:rsidRDefault="00AD1B16" w:rsidP="00AD1B16">
      <w:pPr>
        <w:pStyle w:val="ListParagraph"/>
        <w:numPr>
          <w:ilvl w:val="1"/>
          <w:numId w:val="1"/>
        </w:numPr>
      </w:pPr>
      <w:r>
        <w:t>Those about to break through: Middle Child, Silent Uproar, Assemble Fest</w:t>
      </w:r>
    </w:p>
    <w:p w14:paraId="45741A83" w14:textId="0F10A45D" w:rsidR="00AD1B16" w:rsidRDefault="00AD1B16" w:rsidP="00AD1B16">
      <w:pPr>
        <w:pStyle w:val="ListParagraph"/>
        <w:numPr>
          <w:ilvl w:val="1"/>
          <w:numId w:val="1"/>
        </w:numPr>
      </w:pPr>
      <w:r>
        <w:t>Those in the middle: Silent Uproar</w:t>
      </w:r>
      <w:r w:rsidR="004D339A">
        <w:t xml:space="preserve"> (almost in both categories)</w:t>
      </w:r>
      <w:r>
        <w:t>, RGs</w:t>
      </w:r>
    </w:p>
    <w:p w14:paraId="1229E03F" w14:textId="77777777" w:rsidR="00AD1B16" w:rsidRDefault="00AD1B16" w:rsidP="00AD1B16">
      <w:pPr>
        <w:pStyle w:val="ListParagraph"/>
        <w:numPr>
          <w:ilvl w:val="1"/>
          <w:numId w:val="1"/>
        </w:numPr>
      </w:pPr>
      <w:r>
        <w:t>Those still students, just having their very first taste of presenting a show: Pubcorner Poets, Bellow Theatre.</w:t>
      </w:r>
    </w:p>
    <w:p w14:paraId="6B8C7D64" w14:textId="77777777" w:rsidR="00AD1B16" w:rsidRDefault="00AD1B16" w:rsidP="00AD1B16">
      <w:pPr>
        <w:pStyle w:val="ListParagraph"/>
        <w:numPr>
          <w:ilvl w:val="0"/>
          <w:numId w:val="1"/>
        </w:numPr>
      </w:pPr>
      <w:r>
        <w:t>Lyn Gardner interested in writing about RGs and Middle Child.</w:t>
      </w:r>
    </w:p>
    <w:p w14:paraId="07B3617D" w14:textId="77777777" w:rsidR="00AD1B16" w:rsidRDefault="00AD1B16" w:rsidP="00AD1B16">
      <w:pPr>
        <w:pStyle w:val="ListParagraph"/>
        <w:numPr>
          <w:ilvl w:val="0"/>
          <w:numId w:val="1"/>
        </w:numPr>
      </w:pPr>
      <w:r>
        <w:t>Do we want to talk about Godber when we refer to them: feels like they are very far away from Godber. These companies are not waiting for permission to create their work. They are making for non-theatre spaces (Fruit: Silent Uproar, Welly: MC).</w:t>
      </w:r>
    </w:p>
    <w:p w14:paraId="07AFAB24" w14:textId="09133EE5" w:rsidR="00AD1B16" w:rsidRDefault="004729CB" w:rsidP="00AD1B16">
      <w:pPr>
        <w:pStyle w:val="ListParagraph"/>
        <w:numPr>
          <w:ilvl w:val="0"/>
          <w:numId w:val="1"/>
        </w:numPr>
      </w:pPr>
      <w:r w:rsidRPr="00FD1988">
        <w:rPr>
          <w:b/>
        </w:rPr>
        <w:t>New Diorama: Friday 3 December.</w:t>
      </w:r>
      <w:r>
        <w:t xml:space="preserve"> Party.</w:t>
      </w:r>
      <w:r w:rsidR="004D339A">
        <w:t xml:space="preserve"> Helen inviting those on our guestlist.</w:t>
      </w:r>
    </w:p>
    <w:p w14:paraId="42609A1A" w14:textId="41EB50C6" w:rsidR="00FD1988" w:rsidRDefault="00FD1988" w:rsidP="00AD1B16">
      <w:pPr>
        <w:pStyle w:val="ListParagraph"/>
        <w:numPr>
          <w:ilvl w:val="0"/>
          <w:numId w:val="1"/>
        </w:numPr>
      </w:pPr>
      <w:r>
        <w:t>Are commercial producers on invite lists for New Diorama?</w:t>
      </w:r>
    </w:p>
    <w:p w14:paraId="7945366D" w14:textId="5CFCB6DA" w:rsidR="00037013" w:rsidRDefault="004729CB" w:rsidP="001D3C4B">
      <w:pPr>
        <w:pStyle w:val="ListParagraph"/>
        <w:numPr>
          <w:ilvl w:val="0"/>
          <w:numId w:val="1"/>
        </w:numPr>
      </w:pPr>
      <w:r>
        <w:t>Need to gather all contacts</w:t>
      </w:r>
      <w:r w:rsidR="004D339A">
        <w:t xml:space="preserve"> and make sure we’re joined up on invites and who is seeing work.</w:t>
      </w:r>
    </w:p>
    <w:p w14:paraId="65FFB983" w14:textId="526FEE63" w:rsidR="004D339A" w:rsidRDefault="004D339A" w:rsidP="001D3C4B">
      <w:pPr>
        <w:pStyle w:val="ListParagraph"/>
        <w:numPr>
          <w:ilvl w:val="0"/>
          <w:numId w:val="1"/>
        </w:numPr>
      </w:pPr>
      <w:r>
        <w:t>Commercial Producers should be on this list.</w:t>
      </w:r>
    </w:p>
    <w:p w14:paraId="2B193D7C" w14:textId="7D41613E" w:rsidR="004D339A" w:rsidRDefault="004D339A" w:rsidP="001D3C4B">
      <w:pPr>
        <w:pStyle w:val="ListParagraph"/>
        <w:numPr>
          <w:ilvl w:val="0"/>
          <w:numId w:val="1"/>
        </w:numPr>
      </w:pPr>
      <w:r>
        <w:t>Build a PR plan around performance dates and a chance to highlight stories, opening with a scene setter.</w:t>
      </w:r>
    </w:p>
    <w:p w14:paraId="6F45F632" w14:textId="77777777" w:rsidR="00037013" w:rsidRPr="004D339A" w:rsidRDefault="00037013" w:rsidP="00037013">
      <w:pPr>
        <w:rPr>
          <w:b/>
        </w:rPr>
      </w:pPr>
      <w:r w:rsidRPr="004D339A">
        <w:rPr>
          <w:b/>
        </w:rPr>
        <w:t>Actions:</w:t>
      </w:r>
    </w:p>
    <w:p w14:paraId="6A02CD14" w14:textId="7877A916" w:rsidR="00037013" w:rsidRDefault="00037013" w:rsidP="00037013">
      <w:pPr>
        <w:pStyle w:val="ListParagraph"/>
        <w:numPr>
          <w:ilvl w:val="0"/>
          <w:numId w:val="1"/>
        </w:numPr>
      </w:pPr>
      <w:r>
        <w:t>Helen find a date for photoshoot in January with all the companies. Potentially combine this wit</w:t>
      </w:r>
      <w:r w:rsidR="004C7D1B">
        <w:t>h a PR Workshop with Cornershop in January.</w:t>
      </w:r>
    </w:p>
    <w:p w14:paraId="08826E48" w14:textId="77777777" w:rsidR="00037013" w:rsidRDefault="00037013" w:rsidP="00037013">
      <w:pPr>
        <w:pStyle w:val="ListParagraph"/>
        <w:numPr>
          <w:ilvl w:val="0"/>
          <w:numId w:val="1"/>
        </w:numPr>
      </w:pPr>
      <w:r>
        <w:t>We must all remember to make sure the Arts Council are clearly represented in all of these projects.</w:t>
      </w:r>
    </w:p>
    <w:p w14:paraId="0ECD76DB" w14:textId="77777777" w:rsidR="00AD1B16" w:rsidRDefault="00AD1B16" w:rsidP="00037013">
      <w:pPr>
        <w:pStyle w:val="ListParagraph"/>
        <w:numPr>
          <w:ilvl w:val="0"/>
          <w:numId w:val="1"/>
        </w:numPr>
      </w:pPr>
      <w:r>
        <w:t>Helen to gather 100 words from each company.</w:t>
      </w:r>
    </w:p>
    <w:p w14:paraId="7B5579F6" w14:textId="620D83FB" w:rsidR="00AD1B16" w:rsidRDefault="00AD1B16" w:rsidP="00037013">
      <w:pPr>
        <w:pStyle w:val="ListParagraph"/>
        <w:numPr>
          <w:ilvl w:val="0"/>
          <w:numId w:val="1"/>
        </w:numPr>
      </w:pPr>
      <w:r>
        <w:t>MA to send over document sent over previously with performance dates and times.</w:t>
      </w:r>
      <w:r w:rsidR="004729CB">
        <w:t xml:space="preserve"> </w:t>
      </w:r>
      <w:r w:rsidR="004729CB">
        <w:rPr>
          <w:b/>
        </w:rPr>
        <w:t>As above.</w:t>
      </w:r>
    </w:p>
    <w:p w14:paraId="5C92F098" w14:textId="7B8682A9" w:rsidR="004729CB" w:rsidRDefault="004729CB" w:rsidP="00037013">
      <w:pPr>
        <w:pStyle w:val="ListParagraph"/>
        <w:numPr>
          <w:ilvl w:val="0"/>
          <w:numId w:val="1"/>
        </w:numPr>
      </w:pPr>
      <w:r>
        <w:t xml:space="preserve">Helen to </w:t>
      </w:r>
      <w:r w:rsidR="004D339A">
        <w:t>monitor all invites going out to make sure we’re not double handling invites, and make sure companies are making these connections.</w:t>
      </w:r>
    </w:p>
    <w:p w14:paraId="724F7937" w14:textId="73A213A8" w:rsidR="00FD1988" w:rsidRDefault="00FD1988" w:rsidP="00FD1988">
      <w:pPr>
        <w:pStyle w:val="ListParagraph"/>
        <w:numPr>
          <w:ilvl w:val="0"/>
          <w:numId w:val="1"/>
        </w:numPr>
      </w:pPr>
      <w:r>
        <w:t xml:space="preserve">Helen to look into Canvas and how they might cover Hull companies in 2017. </w:t>
      </w:r>
      <w:hyperlink r:id="rId26" w:history="1">
        <w:r w:rsidRPr="00B701DF">
          <w:rPr>
            <w:rStyle w:val="Hyperlink"/>
          </w:rPr>
          <w:t>http://canvasonline.tv/</w:t>
        </w:r>
      </w:hyperlink>
      <w:r>
        <w:t xml:space="preserve"> </w:t>
      </w:r>
      <w:bookmarkStart w:id="0" w:name="_GoBack"/>
      <w:bookmarkEnd w:id="0"/>
    </w:p>
    <w:sectPr w:rsidR="00FD1988" w:rsidSect="0003701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B1507"/>
    <w:multiLevelType w:val="hybridMultilevel"/>
    <w:tmpl w:val="700E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2C"/>
    <w:rsid w:val="00037013"/>
    <w:rsid w:val="00102CFB"/>
    <w:rsid w:val="0010422C"/>
    <w:rsid w:val="001276F9"/>
    <w:rsid w:val="003939A5"/>
    <w:rsid w:val="004729CB"/>
    <w:rsid w:val="004C7D1B"/>
    <w:rsid w:val="004D339A"/>
    <w:rsid w:val="0079222E"/>
    <w:rsid w:val="00AD1B16"/>
    <w:rsid w:val="00D57464"/>
    <w:rsid w:val="00DE650C"/>
    <w:rsid w:val="00FD1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B91A"/>
  <w15:chartTrackingRefBased/>
  <w15:docId w15:val="{3995FC83-321B-474F-ADF6-E626C5B0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22C"/>
    <w:rPr>
      <w:color w:val="0563C1"/>
      <w:u w:val="single"/>
    </w:rPr>
  </w:style>
  <w:style w:type="table" w:styleId="TableGrid">
    <w:name w:val="Table Grid"/>
    <w:basedOn w:val="TableNormal"/>
    <w:uiPriority w:val="59"/>
    <w:rsid w:val="00104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856">
      <w:bodyDiv w:val="1"/>
      <w:marLeft w:val="0"/>
      <w:marRight w:val="0"/>
      <w:marTop w:val="0"/>
      <w:marBottom w:val="0"/>
      <w:divBdr>
        <w:top w:val="none" w:sz="0" w:space="0" w:color="auto"/>
        <w:left w:val="none" w:sz="0" w:space="0" w:color="auto"/>
        <w:bottom w:val="none" w:sz="0" w:space="0" w:color="auto"/>
        <w:right w:val="none" w:sz="0" w:space="0" w:color="auto"/>
      </w:divBdr>
    </w:div>
    <w:div w:id="484274124">
      <w:bodyDiv w:val="1"/>
      <w:marLeft w:val="0"/>
      <w:marRight w:val="0"/>
      <w:marTop w:val="0"/>
      <w:marBottom w:val="0"/>
      <w:divBdr>
        <w:top w:val="none" w:sz="0" w:space="0" w:color="auto"/>
        <w:left w:val="none" w:sz="0" w:space="0" w:color="auto"/>
        <w:bottom w:val="none" w:sz="0" w:space="0" w:color="auto"/>
        <w:right w:val="none" w:sz="0" w:space="0" w:color="auto"/>
      </w:divBdr>
    </w:div>
    <w:div w:id="7838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semblefest.co.uk/" TargetMode="External"/><Relationship Id="rId18" Type="http://schemas.openxmlformats.org/officeDocument/2006/relationships/hyperlink" Target="mailto:andy@e52.co.uk" TargetMode="External"/><Relationship Id="rId26" Type="http://schemas.openxmlformats.org/officeDocument/2006/relationships/hyperlink" Target="http://canvasonline.tv/" TargetMode="External"/><Relationship Id="rId3" Type="http://schemas.openxmlformats.org/officeDocument/2006/relationships/customXml" Target="../customXml/item3.xml"/><Relationship Id="rId21" Type="http://schemas.openxmlformats.org/officeDocument/2006/relationships/hyperlink" Target="https://www.facebook.com/SingleStoryTheatreCompany/" TargetMode="External"/><Relationship Id="rId7" Type="http://schemas.openxmlformats.org/officeDocument/2006/relationships/settings" Target="settings.xml"/><Relationship Id="rId12" Type="http://schemas.openxmlformats.org/officeDocument/2006/relationships/hyperlink" Target="mailto:madeleine@assemblefest.co.uk" TargetMode="External"/><Relationship Id="rId17" Type="http://schemas.openxmlformats.org/officeDocument/2006/relationships/hyperlink" Target="https://www.theguardian.com/culture-professionals-network/2015/jun/16/creative-producer-collaborator-dance-production-two-to-tune" TargetMode="External"/><Relationship Id="rId25" Type="http://schemas.openxmlformats.org/officeDocument/2006/relationships/hyperlink" Target="mailto:Andrew.Jones@britishcouncil.org" TargetMode="External"/><Relationship Id="rId2" Type="http://schemas.openxmlformats.org/officeDocument/2006/relationships/customXml" Target="../customXml/item2.xml"/><Relationship Id="rId16" Type="http://schemas.openxmlformats.org/officeDocument/2006/relationships/hyperlink" Target="mailto:helen.goodman@hull2017.co.uk" TargetMode="External"/><Relationship Id="rId20" Type="http://schemas.openxmlformats.org/officeDocument/2006/relationships/hyperlink" Target="mailto:andy@e52.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lentuproarproductions.co.uk/" TargetMode="External"/><Relationship Id="rId24" Type="http://schemas.openxmlformats.org/officeDocument/2006/relationships/hyperlink" Target="mailto:david@newdiorama.com" TargetMode="External"/><Relationship Id="rId5" Type="http://schemas.openxmlformats.org/officeDocument/2006/relationships/numbering" Target="numbering.xml"/><Relationship Id="rId15" Type="http://schemas.openxmlformats.org/officeDocument/2006/relationships/hyperlink" Target="http://theroaringgirls.co.uk/about/" TargetMode="External"/><Relationship Id="rId23" Type="http://schemas.openxmlformats.org/officeDocument/2006/relationships/hyperlink" Target="http://www.bellowtheatre.com/bare-skin-on-briny-waters/" TargetMode="External"/><Relationship Id="rId28" Type="http://schemas.openxmlformats.org/officeDocument/2006/relationships/theme" Target="theme/theme1.xml"/><Relationship Id="rId10" Type="http://schemas.openxmlformats.org/officeDocument/2006/relationships/hyperlink" Target="mailto:alex.mitchell@silentuproarproductions.co.uk" TargetMode="External"/><Relationship Id="rId19" Type="http://schemas.openxmlformats.org/officeDocument/2006/relationships/hyperlink" Target="http://headsup.e52.co.uk/headsup/" TargetMode="External"/><Relationship Id="rId4" Type="http://schemas.openxmlformats.org/officeDocument/2006/relationships/customXml" Target="../customXml/item4.xml"/><Relationship Id="rId9" Type="http://schemas.openxmlformats.org/officeDocument/2006/relationships/hyperlink" Target="http://www.middlechildtheatre.co.uk/" TargetMode="External"/><Relationship Id="rId14" Type="http://schemas.openxmlformats.org/officeDocument/2006/relationships/hyperlink" Target="mailto:rachael@theroaringgirls.co.uk" TargetMode="External"/><Relationship Id="rId22" Type="http://schemas.openxmlformats.org/officeDocument/2006/relationships/hyperlink" Target="mailto:Bellowtheatre@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4DB63-305C-496C-ACAA-B9165B914224}"/>
</file>

<file path=customXml/itemProps2.xml><?xml version="1.0" encoding="utf-8"?>
<ds:datastoreItem xmlns:ds="http://schemas.openxmlformats.org/officeDocument/2006/customXml" ds:itemID="{1F2A541D-574D-42DC-ABC6-275E0A71F695}">
  <ds:schemaRefs>
    <ds:schemaRef ds:uri="http://schemas.microsoft.com/sharepoint/v3/contenttype/forms"/>
  </ds:schemaRefs>
</ds:datastoreItem>
</file>

<file path=customXml/itemProps3.xml><?xml version="1.0" encoding="utf-8"?>
<ds:datastoreItem xmlns:ds="http://schemas.openxmlformats.org/officeDocument/2006/customXml" ds:itemID="{4A29A26D-0A24-437C-9FD9-A87100481402}">
  <ds:schemaRefs>
    <ds:schemaRef ds:uri="http://purl.org/dc/terms/"/>
    <ds:schemaRef ds:uri="http://www.w3.org/XML/1998/namespace"/>
    <ds:schemaRef ds:uri="http://schemas.microsoft.com/office/2006/documentManagement/types"/>
    <ds:schemaRef ds:uri="http://schemas.microsoft.com/office/infopath/2007/PartnerControls"/>
    <ds:schemaRef ds:uri="80129174-c05c-43cc-8e32-21fcbdfe51bb"/>
    <ds:schemaRef ds:uri="http://purl.org/dc/elements/1.1/"/>
    <ds:schemaRef ds:uri="http://schemas.openxmlformats.org/package/2006/metadata/core-propertie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E16BF5E8-D145-4434-A174-1BFC210E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Atkinson</dc:creator>
  <cp:keywords/>
  <dc:description/>
  <cp:lastModifiedBy>Martin Atkinson</cp:lastModifiedBy>
  <cp:revision>3</cp:revision>
  <dcterms:created xsi:type="dcterms:W3CDTF">2016-12-15T14:03:00Z</dcterms:created>
  <dcterms:modified xsi:type="dcterms:W3CDTF">2016-12-15T16:03:00Z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