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06" w:rsidRPr="00505747" w:rsidRDefault="00C81C3B" w:rsidP="00C81C3B">
      <w:pPr>
        <w:spacing w:after="0" w:line="240" w:lineRule="auto"/>
        <w:rPr>
          <w:sz w:val="4"/>
          <w:szCs w:val="4"/>
        </w:rPr>
      </w:pPr>
      <w:r w:rsidRPr="00505747">
        <w:rPr>
          <w:sz w:val="4"/>
          <w:szCs w:val="4"/>
        </w:rPr>
        <w:t xml:space="preserve">                                </w:t>
      </w:r>
    </w:p>
    <w:p w:rsidR="00C81C3B" w:rsidRPr="00C81C3B" w:rsidRDefault="00C81C3B" w:rsidP="00A80012">
      <w:pPr>
        <w:spacing w:after="0" w:line="240" w:lineRule="auto"/>
        <w:jc w:val="center"/>
        <w:rPr>
          <w:sz w:val="4"/>
          <w:szCs w:val="4"/>
        </w:rPr>
      </w:pPr>
    </w:p>
    <w:p w:rsidR="002C5EEF" w:rsidRPr="007A0E76" w:rsidRDefault="002C5EEF" w:rsidP="00CA3674">
      <w:pPr>
        <w:spacing w:after="0" w:line="240" w:lineRule="auto"/>
        <w:rPr>
          <w:rFonts w:asciiTheme="minorHAnsi" w:hAnsiTheme="minorHAnsi"/>
          <w:sz w:val="4"/>
          <w:szCs w:val="4"/>
        </w:rPr>
      </w:pPr>
    </w:p>
    <w:tbl>
      <w:tblPr>
        <w:tblStyle w:val="Style1"/>
        <w:tblW w:w="5000" w:type="pct"/>
        <w:tblLook w:val="0480"/>
      </w:tblPr>
      <w:tblGrid>
        <w:gridCol w:w="10682"/>
      </w:tblGrid>
      <w:tr w:rsidR="00EF5DCE" w:rsidRPr="00EF5DCE" w:rsidTr="00EF5DCE">
        <w:tc>
          <w:tcPr>
            <w:cnfStyle w:val="001000000000"/>
            <w:tcW w:w="5000" w:type="pct"/>
            <w:shd w:val="clear" w:color="auto" w:fill="95B3D7"/>
          </w:tcPr>
          <w:p w:rsidR="00EF5DCE" w:rsidRPr="006241DA" w:rsidRDefault="00EF5DCE" w:rsidP="004717AA">
            <w:pPr>
              <w:spacing w:after="0" w:line="240" w:lineRule="auto"/>
            </w:pPr>
            <w:r w:rsidRPr="006241DA">
              <w:t>PID</w:t>
            </w:r>
          </w:p>
        </w:tc>
      </w:tr>
    </w:tbl>
    <w:p w:rsidR="00EF5DCE" w:rsidRPr="007C7539" w:rsidRDefault="00EF5DCE" w:rsidP="00CA3674">
      <w:pPr>
        <w:spacing w:after="0" w:line="240" w:lineRule="auto"/>
        <w:rPr>
          <w:rFonts w:asciiTheme="minorHAnsi" w:hAnsiTheme="minorHAnsi"/>
          <w:sz w:val="4"/>
          <w:szCs w:val="4"/>
        </w:rPr>
      </w:pPr>
    </w:p>
    <w:tbl>
      <w:tblPr>
        <w:tblStyle w:val="Style1"/>
        <w:tblW w:w="5000" w:type="pct"/>
        <w:tblLook w:val="0480"/>
      </w:tblPr>
      <w:tblGrid>
        <w:gridCol w:w="2375"/>
        <w:gridCol w:w="4397"/>
        <w:gridCol w:w="3910"/>
      </w:tblGrid>
      <w:tr w:rsidR="00CA3674" w:rsidRPr="00481B59" w:rsidTr="002E3917">
        <w:tc>
          <w:tcPr>
            <w:cnfStyle w:val="001000000000"/>
            <w:tcW w:w="1112" w:type="pct"/>
          </w:tcPr>
          <w:p w:rsidR="00CA3674" w:rsidRPr="00481B59" w:rsidRDefault="00CA3674" w:rsidP="00CA3674">
            <w:pPr>
              <w:spacing w:after="0" w:line="240" w:lineRule="auto"/>
            </w:pPr>
            <w:r w:rsidRPr="00481B59">
              <w:t xml:space="preserve"> </w:t>
            </w: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Project description (200–400 words) for use in marketing materials, on webpages etc. Note that this may be edited.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Updated copy from Neu Reekie: </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Neu! Reekie!</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presents</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Where Are We Now?</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As the UK lurches into uncharted political terrain, fracturing along geographical and social fault lines, schisms are opening up which suggest increased tension and volatility lie ahead and potentially the end of Britain itself.</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Neu! Reekie!, Scotland’s most cutting edge arts collective, pose the question Where Are We Now? to a unique gathering of the UK's freethinking artists and dissident voices. With the current political and social climate as backdrop over a weekend in Hull the disparate counter cultures of Scotland, England, Northern Ireland and Wales will be brought together to perform, agitate and explore their own relevance.</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Through the mediums of hip-hop, live music, film, animation, poetry, spoken word, literature, visual art, street theatre, debate and staged happenings we intend to take the pulse of the counter-culture, shed some light, and try to find some answers.</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A high octane programme of concerts, salons, exhibitions, provocations and lively debates around a radical film festival will light the fuse. These will feature some of the countries most persistent artistic rabble-rousers, agitators, thinkers and luminaries.</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‘Where are we now?’</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(David Bowie)</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‘We are all immigrants’</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(Young Fathers)</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‘I want my fucking EU back!’</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(Charlotte Church)</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lastRenderedPageBreak/>
              <w:t xml:space="preserve">Information from Neu Reekie and HWW: </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A UK festival of the counter culture: a celebration / an examination / an exploration. Neu Reekie dig deep into the counter cultures of Scotland, England, Northern Ireland and Wales through the mediums of music, performance, film, spoken word, hip-hop, street theatre, visual art, debate, provocations, staged happenings.</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For the first weekend in June 2017 noisemakers Neu! Reekie! will bring together a convergence of artists, musicians and producers in the centre of Hull who in one way or another are working creatively on the margins, or outside the dominant mainstream narrative.</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The festival will run from Friday-Sunday in various locations in Hull, indoors and outside, for the duration of the weekend.  At its centre will be 2 large attractive Neu! Reekie! style showpiece events in Hull City Hall on the Friday and Saturday evenings. These will be music-led whilst cross-cultural, with headline acts (of international repute while remaining boundary breakers) who are capable of filling the venue as well as complementing the ethos associated with the guiding lights of Larkin (Friday) and Wilberforce (Saturday).</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Throughout the festival artists and public alike will be stimulated, provoked and encouraged to explore two of the most pressing questions facing the people of Britain at the beginning of the 21st Century: Who are we? Where are we going?</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Project Plan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Complete</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RAMS</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Pending</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Event Operational Safety Plan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Pending</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Budget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Complete</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Marketing &amp; Comms Plan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Pending</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Greenlit?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Milestones</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Change log</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Hannah WW updated PID and Big Grid 05/07/2016</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Hannah WW updated project description </w:t>
            </w:r>
            <w:r w:rsidRPr="00481B59">
              <w:rPr>
                <w:rFonts w:asciiTheme="minorHAnsi" w:hAnsiTheme="minorHAnsi"/>
              </w:rPr>
              <w:lastRenderedPageBreak/>
              <w:t>and project live date 11/07/2016</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Last updated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Tuesday, 5 July 2016</w:t>
            </w:r>
          </w:p>
        </w:tc>
      </w:tr>
      <w:tr w:rsidR="00CA3674" w:rsidRPr="00481B59" w:rsidTr="002E3917">
        <w:tc>
          <w:tcPr>
            <w:cnfStyle w:val="001000000000"/>
            <w:tcW w:w="1112" w:type="pct"/>
          </w:tcPr>
          <w:p w:rsidR="00CA3674" w:rsidRPr="00481B59" w:rsidRDefault="00CA3674" w:rsidP="00CA3674">
            <w:pPr>
              <w:spacing w:after="0" w:line="240" w:lineRule="auto"/>
            </w:pPr>
            <w:r w:rsidRPr="00481B59">
              <w:t>Dates</w:t>
            </w: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Project start date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Tuesday, 5 July 2016</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Project Live date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Friday, 2 June 2017</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End of Live date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Sunday, 4 June 2017</w:t>
            </w:r>
          </w:p>
        </w:tc>
      </w:tr>
      <w:tr w:rsidR="00CA3674" w:rsidRPr="00481B59" w:rsidTr="002E3917">
        <w:tc>
          <w:tcPr>
            <w:cnfStyle w:val="001000000000"/>
            <w:tcW w:w="1112" w:type="pct"/>
          </w:tcPr>
          <w:p w:rsidR="00CA3674" w:rsidRPr="00481B59" w:rsidRDefault="00CA3674" w:rsidP="00CA3674">
            <w:pPr>
              <w:spacing w:after="0" w:line="240" w:lineRule="auto"/>
            </w:pPr>
            <w:r w:rsidRPr="00481B59">
              <w:t>Categories</w:t>
            </w: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Project Type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1: Hull 2017 Curated Programme</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Strand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Festival of Britain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Season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Roots &amp; Routes</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Primary art form</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Literature</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Secondary art form</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Music</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Tertiary art form</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Film</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Digital Requirements</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High</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Part of University VIK programme?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Strategic partner?</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N/A</w:t>
            </w:r>
          </w:p>
        </w:tc>
      </w:tr>
      <w:tr w:rsidR="00CA3674" w:rsidRPr="00481B59" w:rsidTr="002E3917">
        <w:tc>
          <w:tcPr>
            <w:cnfStyle w:val="001000000000"/>
            <w:tcW w:w="1112" w:type="pct"/>
          </w:tcPr>
          <w:p w:rsidR="00CA3674" w:rsidRPr="00481B59" w:rsidRDefault="00CA3674" w:rsidP="00CA3674">
            <w:pPr>
              <w:spacing w:after="0" w:line="240" w:lineRule="auto"/>
            </w:pPr>
            <w:r w:rsidRPr="00481B59">
              <w:t>Finance</w:t>
            </w: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Total project budget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£111,435.00</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Hull 2017 contribution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£111,435.00</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Income factored in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15000</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Analysis/project code(s)</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C330</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ACE - A4E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ACE - Strategic Touring Fund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ACE - HM Treasury for Turner</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Big Lottery Fund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Ellerman Foundation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Esmee Fairburn Foundation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Garfield Weston Foundation</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Heritage Lottery Fund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H&amp;ER Charitable Trust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Hull CCG</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Spirit of 2012</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University of Hull</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r w:rsidRPr="00481B59">
              <w:t>People</w:t>
            </w: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Project Lead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Sam Hunt (Ref: 20)</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Assistant Producer</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Hannah Williams Walton (Ref: 69)</w:t>
            </w:r>
          </w:p>
        </w:tc>
      </w:tr>
      <w:tr w:rsidR="00CA3674" w:rsidRPr="00481B59" w:rsidTr="002E3917">
        <w:tc>
          <w:tcPr>
            <w:cnfStyle w:val="001000000000"/>
            <w:tcW w:w="1112" w:type="pct"/>
          </w:tcPr>
          <w:p w:rsidR="00CA3674" w:rsidRPr="00481B59" w:rsidRDefault="00CA3674" w:rsidP="00CA3674">
            <w:pPr>
              <w:spacing w:after="0" w:line="240" w:lineRule="auto"/>
            </w:pPr>
            <w:r w:rsidRPr="00481B59">
              <w:t>Objectives</w:t>
            </w: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Target # audience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5000</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Hull residents</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Y</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Regional</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Y</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National</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Y</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International</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Children (&lt;16)</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Young people (16-25)</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Y</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Families</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Older people (60+)</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Self-identify as disabled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BME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Y</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NEET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Objective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To use culture to examine the counter cultures of Scotland, England, Northern Ireland and Wales</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No</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Objective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To engage with artists working creatively on the margins, or outside the dominant </w:t>
            </w:r>
            <w:r w:rsidRPr="00481B59">
              <w:rPr>
                <w:rFonts w:asciiTheme="minorHAnsi" w:hAnsiTheme="minorHAnsi"/>
              </w:rPr>
              <w:lastRenderedPageBreak/>
              <w:t>mainstream narrative.</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No</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Objective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To examine and respond to the question ‘Where are we NOW?’</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No</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Objective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To produce a festival that can be reactive and responsive to the political situation of Scotland, England, Northern Ireland and Wales</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No</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No</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temporary jobs created (target) [employed by H2017, &gt;=12m]</w:t>
            </w:r>
          </w:p>
        </w:tc>
        <w:tc>
          <w:tcPr>
            <w:tcW w:w="1831" w:type="pct"/>
          </w:tcPr>
          <w:p w:rsidR="00CA3674" w:rsidRPr="00481B59" w:rsidRDefault="00CA3674" w:rsidP="00CA3674">
            <w:pPr>
              <w:spacing w:after="0" w:line="240" w:lineRule="auto"/>
              <w:cnfStyle w:val="000000000000"/>
              <w:rPr>
                <w:rFonts w:asciiTheme="minorHAnsi" w:hAnsiTheme="minorHAnsi"/>
              </w:rPr>
            </w:pP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freelance contracts created (target) [self-employed, engaged directly]</w:t>
            </w:r>
          </w:p>
        </w:tc>
        <w:tc>
          <w:tcPr>
            <w:tcW w:w="1831" w:type="pct"/>
          </w:tcPr>
          <w:p w:rsidR="00CA3674" w:rsidRPr="00481B59" w:rsidRDefault="00CA3674" w:rsidP="00CA3674">
            <w:pPr>
              <w:spacing w:after="0" w:line="240" w:lineRule="auto"/>
              <w:cnfStyle w:val="000000000000"/>
              <w:rPr>
                <w:rFonts w:asciiTheme="minorHAnsi" w:hAnsiTheme="minorHAnsi"/>
              </w:rPr>
            </w:pP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participation opportunities (target)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10</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...of which for school age (target)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2</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commissions (target)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6</w:t>
            </w:r>
          </w:p>
        </w:tc>
      </w:tr>
      <w:tr w:rsidR="00CA3674" w:rsidRPr="00481B59" w:rsidTr="002E3917">
        <w:tc>
          <w:tcPr>
            <w:cnfStyle w:val="001000000000"/>
            <w:tcW w:w="1112" w:type="pct"/>
          </w:tcPr>
          <w:p w:rsidR="00CA3674" w:rsidRPr="00481B59" w:rsidRDefault="00CA3674" w:rsidP="00CA3674">
            <w:pPr>
              <w:spacing w:after="0" w:line="240" w:lineRule="auto"/>
            </w:pPr>
            <w:r w:rsidRPr="00481B59">
              <w:t>Performance, Residency &amp; Legacy</w:t>
            </w: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Performance: Summary of events, including dates, times, venues, ticketing strategy (free/paid, (un)ticketed), age guidelines (free text OR UKFC categories) etc.</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FRIDAY EVENIN</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Event: Large Scale Mixed Arts Opening Night Show at Hull City Hall </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 </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Theme:  the first of the two centre piece showcases will be a large scale Neu! Reekie! style event featuring the underground culture of the four nations represented in poetry, music, visual art, film, dance, performance art. </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SATURDAY EVENING</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Event: Hip Hop Convergence &amp; Divergence Main Event</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Theme: the second of the two showpiece events at Hull City Hall will be a convergence of hip-hop and street artists and the associated producers involved in or around the scene. This will incorporate everything within the hip-hop scene, from rappers, musicians &amp; DJs to spoken word &amp; beatbox, from filmmakers to street dance and graffiti artists – also encompassing elements of experimental street theatre. This will have a theme of beyond hip-hop and will promote the deconstruction of the genre to explore both the pop sensibilities and the poetry pervasive throughout it.</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SUNDAY</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lastRenderedPageBreak/>
              <w:t xml:space="preserve">Event: Outdoor Poetry Slam / The New Band Bonanza  </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Theme:  In the afternoon Neu Reekie will hold a vibrant outdoor Slam competition with an attractive prize. Using a Gladiator-style arena space we would host a major competition alongside, open mics and third party curated slots. Ideal candidates to perform and host this event would be Kate Tempest, Luke Wright, Hollie McNish.</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They will build upon the foundations of a new bands and acoustic music showcase along the waterfront – inviting established bands from the northern stronghold to play alongside the brightest rising stars. </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PROGRAMME OF EVENTS EXPLORING THE COUNTER-CULTURE (OVER ALL DAYS): INDEPENDENT FILM, DEBATES, WORKSHOPS, STAGED HAPPENINGS ETC.</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GENERAL STATEMENT: Through a series of film screenings, debates, panels, staged happenings and workshops, Neu Reekie will explore a range of ideas around: </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Cultures of Hiphop;</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Poetry of Punk</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Bowie's Legacy;</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Digital Download;</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Celebrity &amp; Leaders;</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Filthy Lucre;</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Situationism;</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S-E-X;</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Drugs;</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Underground publishing;</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i-DENTITY.</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Many of these events will be developed alongside choice curatorial bodies and organisers. </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The below list proffers a long list of which only certain events will trigger commissions – this depends on artist availability and sanction from Hull City of Culture.</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lastRenderedPageBreak/>
              <w:t>The Indie Film programme can help create a superstructure for selected curators to work within.</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INDEPENDENT FILM  (Times and location tbc)</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In partnership with Hull Independent Cinema we'd invite indie publishers, alternative media, arts collectives, record labels and DIY indie film-makers to curate standalone events around a feature-length documentary film which explore the ideas of identity and creative thinking though the medium of art and culture. Sheffield’s DocFest would be a candidate partner on this.</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This would run across the city from the Friday to the Sunday in as many interesting and unusual venues  – they will also explore the options of outdoor screenings or host your own screenings. This arm to the festival will encourage participants from within Hull and throughout the four nations to put together intriguing, idiosyncratic or provocative events which they'd run themselves.</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They hope curators would draw on everything from, say, Mark Cousins' personal essay I Am Belfast to the recent London gay men's hard-hitting Chemsex doc, etc. </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Publishing, Zine Fair, &amp; Label Fair / Counter Culture Fair (Times and places tbc)</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Theme: in a large central venue Neu Reekie will host a convergence of cultural producers. A place to meet, discuss and purchase cultural products from popup shops run by invited record labels, visual artists, alternative media and indie publishers: in effect a Hull City Of Culture Record &amp; Arts Fair with popup screenings of short films, demonstrations and workshops.</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 xml:space="preserve">There will also be a series of staged happens throughout the weekend in </w:t>
            </w:r>
            <w:r w:rsidRPr="00481B59">
              <w:rPr>
                <w:rFonts w:asciiTheme="minorHAnsi" w:hAnsiTheme="minorHAnsi"/>
              </w:rPr>
              <w:lastRenderedPageBreak/>
              <w:t>various locations.</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Residency: What opps will be created for our education programme? How will the project build new audiences through engagement? Note #s, types &amp; duration of participation opps.</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Neu Reekie will work closely with our education team to identify any moments and areas of debate that could engage a younger audience. There may be opportunities for bloggers and young people to get involved in the pre debate and during the weekend itself.</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Legacy: What is built into the core project that will ensure legacy?</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Provocations are built into the budget and literary commissions in the run up to the festival to open the debate - the conference is a starting point to get people to start thinking about where we are now and the state of the UK. There is the expectation that this debate will continue during and after the festival.</w:t>
            </w:r>
          </w:p>
        </w:tc>
      </w:tr>
      <w:tr w:rsidR="00CA3674" w:rsidRPr="00481B59" w:rsidTr="002E3917">
        <w:tc>
          <w:tcPr>
            <w:cnfStyle w:val="001000000000"/>
            <w:tcW w:w="1112" w:type="pct"/>
          </w:tcPr>
          <w:p w:rsidR="00CA3674" w:rsidRPr="00481B59" w:rsidRDefault="00CA3674" w:rsidP="00CA3674">
            <w:pPr>
              <w:spacing w:after="0" w:line="240" w:lineRule="auto"/>
            </w:pPr>
            <w:r w:rsidRPr="00481B59">
              <w:t>Project Management</w:t>
            </w: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What is the model for delivering this project? eg we will employ a creative team, we will outsource to an agency, we are contributing funding but no other resource…</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The project will be devolved to Neu Reekie to deliver throughout in consultation with the 2017 team.</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How will delivery partners be identified and procured? Refer to the procurement flowchart and note below the agreed process (A–G) for each contract.</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This will be done by Neu Reekie</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Who are the delivery partners? (Contact &amp; organisation name, contract status for each)</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Neu Reekie</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Michael Pedersen and Kevin Williamson</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neureekie@gmail.com</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info@neureekie.com</w:t>
            </w:r>
          </w:p>
        </w:tc>
      </w:tr>
      <w:tr w:rsidR="00CA3674" w:rsidRPr="00481B59" w:rsidTr="002E3917">
        <w:tc>
          <w:tcPr>
            <w:cnfStyle w:val="001000000000"/>
            <w:tcW w:w="1112" w:type="pct"/>
          </w:tcPr>
          <w:p w:rsidR="00CA3674" w:rsidRPr="00481B59" w:rsidRDefault="00CA3674" w:rsidP="00CA3674">
            <w:pPr>
              <w:spacing w:after="0" w:line="240" w:lineRule="auto"/>
            </w:pPr>
          </w:p>
        </w:tc>
        <w:tc>
          <w:tcPr>
            <w:tcW w:w="2058"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Volunteer management: What is your expectation of volunteer requirements? (Numbers, roles, responsibilities, duration / period required)</w:t>
            </w:r>
          </w:p>
        </w:tc>
        <w:tc>
          <w:tcPr>
            <w:tcW w:w="1831" w:type="pct"/>
          </w:tcPr>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June 2017 weekend (1st -4th June):</w:t>
            </w:r>
          </w:p>
          <w:p w:rsidR="00CA3674" w:rsidRPr="00481B59" w:rsidRDefault="00CA3674" w:rsidP="00CA3674">
            <w:pPr>
              <w:spacing w:after="0" w:line="240" w:lineRule="auto"/>
              <w:cnfStyle w:val="000000000000"/>
              <w:rPr>
                <w:rFonts w:asciiTheme="minorHAnsi" w:hAnsiTheme="minorHAnsi"/>
              </w:rPr>
            </w:pP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1st June - evening 15 vols</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2nd June - Day + evening 25 vols</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3rd June - Day + evening 25 vols</w:t>
            </w:r>
          </w:p>
          <w:p w:rsidR="00CA3674" w:rsidRPr="00481B59" w:rsidRDefault="00CA3674" w:rsidP="00CA3674">
            <w:pPr>
              <w:spacing w:after="0" w:line="240" w:lineRule="auto"/>
              <w:cnfStyle w:val="000000000000"/>
              <w:rPr>
                <w:rFonts w:asciiTheme="minorHAnsi" w:hAnsiTheme="minorHAnsi"/>
              </w:rPr>
            </w:pPr>
            <w:r w:rsidRPr="00481B59">
              <w:rPr>
                <w:rFonts w:asciiTheme="minorHAnsi" w:hAnsiTheme="minorHAnsi"/>
              </w:rPr>
              <w:t>4th June - Day 25 vols</w:t>
            </w:r>
          </w:p>
        </w:tc>
      </w:tr>
    </w:tbl>
    <w:p w:rsidR="00CA3674" w:rsidRPr="007A0E76" w:rsidRDefault="00EF5DCE" w:rsidP="00CA3674">
      <w:pPr>
        <w:spacing w:after="0" w:line="240" w:lineRule="auto"/>
        <w:rPr>
          <w:rFonts w:asciiTheme="minorHAnsi" w:hAnsiTheme="minorHAnsi"/>
          <w:sz w:val="4"/>
          <w:szCs w:val="4"/>
        </w:rPr>
      </w:pPr>
      <w:r w:rsidRPr="007A0E76">
        <w:rPr>
          <w:rFonts w:asciiTheme="minorHAnsi" w:hAnsiTheme="minorHAnsi"/>
          <w:sz w:val="4"/>
          <w:szCs w:val="4"/>
        </w:rPr>
        <w:t xml:space="preserve"> </w:t>
      </w:r>
      <w:r w:rsidR="002C5EEF" w:rsidRPr="007A0E76">
        <w:rPr>
          <w:rFonts w:asciiTheme="minorHAnsi" w:hAnsiTheme="minorHAnsi"/>
          <w:sz w:val="4"/>
          <w:szCs w:val="4"/>
        </w:rPr>
        <w:t xml:space="preserve">   </w:t>
      </w:r>
    </w:p>
    <w:p w:rsidR="00EF5DCE" w:rsidRPr="007C7539" w:rsidRDefault="00EF5DCE" w:rsidP="00002BFE">
      <w:pPr>
        <w:spacing w:after="20" w:line="240" w:lineRule="auto"/>
        <w:rPr>
          <w:rFonts w:asciiTheme="minorHAnsi" w:hAnsiTheme="minorHAnsi"/>
          <w:sz w:val="4"/>
          <w:szCs w:val="4"/>
        </w:rPr>
      </w:pPr>
    </w:p>
    <w:tbl>
      <w:tblPr>
        <w:tblStyle w:val="LightList-Accent1"/>
        <w:tblW w:w="5000" w:type="pct"/>
        <w:tblLook w:val="04A0"/>
      </w:tblPr>
      <w:tblGrid>
        <w:gridCol w:w="2375"/>
        <w:gridCol w:w="4395"/>
        <w:gridCol w:w="3912"/>
      </w:tblGrid>
      <w:tr w:rsidR="007B10FB" w:rsidRPr="000108F1" w:rsidTr="00B302B5">
        <w:trPr>
          <w:cnfStyle w:val="100000000000"/>
        </w:trPr>
        <w:tc>
          <w:tcPr>
            <w:cnfStyle w:val="001000000000"/>
            <w:tcW w:w="1112" w:type="pct"/>
            <w:tcBorders>
              <w:top w:val="single" w:sz="8" w:space="0" w:color="4F81BD"/>
              <w:bottom w:val="single" w:sz="8" w:space="0" w:color="4F81BD"/>
            </w:tcBorders>
            <w:shd w:val="clear" w:color="auto" w:fill="4F81BD" w:themeFill="accent1"/>
          </w:tcPr>
          <w:p w:rsidR="00AD7AB1"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b w:val="0"/>
                <w:bCs w:val="0"/>
                <w:color w:val="FFFFFF" w:themeColor="background1"/>
              </w:rPr>
              <w:t xml:space="preserve">Wednesday, 31 May 2017 </w:t>
            </w:r>
          </w:p>
          <w:p w:rsidR="00CA3674"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color w:val="FFFFFF" w:themeColor="background1"/>
              </w:rPr>
              <w:t>(</w:t>
            </w:r>
            <w:r w:rsidRPr="000108F1">
              <w:rPr>
                <w:rFonts w:asciiTheme="minorHAnsi" w:hAnsiTheme="minorHAnsi"/>
                <w:b w:val="0"/>
                <w:bCs w:val="0"/>
                <w:color w:val="FFFFFF" w:themeColor="background1"/>
              </w:rPr>
              <w:t>09:00 - 22:00)</w:t>
            </w:r>
          </w:p>
        </w:tc>
        <w:tc>
          <w:tcPr>
            <w:tcW w:w="2057"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Cs w:val="0"/>
                <w:color w:val="FFFFFF" w:themeColor="background1"/>
              </w:rPr>
              <w:t>Event</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Delegates : 0 Capacity: 0</w:t>
            </w:r>
          </w:p>
        </w:tc>
        <w:tc>
          <w:tcPr>
            <w:tcW w:w="1831"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Hull City Hall - Main Hall - Full Stage (1 extension) (HCH)</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p>
        </w:tc>
      </w:tr>
    </w:tbl>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tbl>
      <w:tblPr>
        <w:tblStyle w:val="LightList-Accent1"/>
        <w:tblW w:w="5000" w:type="pct"/>
        <w:tblLook w:val="04A0"/>
      </w:tblPr>
      <w:tblGrid>
        <w:gridCol w:w="2375"/>
        <w:gridCol w:w="4395"/>
        <w:gridCol w:w="3912"/>
      </w:tblGrid>
      <w:tr w:rsidR="007B10FB" w:rsidRPr="000108F1" w:rsidTr="00B302B5">
        <w:trPr>
          <w:cnfStyle w:val="100000000000"/>
        </w:trPr>
        <w:tc>
          <w:tcPr>
            <w:cnfStyle w:val="001000000000"/>
            <w:tcW w:w="1112" w:type="pct"/>
            <w:tcBorders>
              <w:top w:val="single" w:sz="8" w:space="0" w:color="4F81BD"/>
              <w:bottom w:val="single" w:sz="8" w:space="0" w:color="4F81BD"/>
            </w:tcBorders>
            <w:shd w:val="clear" w:color="auto" w:fill="4F81BD" w:themeFill="accent1"/>
          </w:tcPr>
          <w:p w:rsidR="00AD7AB1"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b w:val="0"/>
                <w:bCs w:val="0"/>
                <w:color w:val="FFFFFF" w:themeColor="background1"/>
              </w:rPr>
              <w:t xml:space="preserve">Thursday, 1 June 2017 </w:t>
            </w:r>
          </w:p>
          <w:p w:rsidR="00CA3674"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color w:val="FFFFFF" w:themeColor="background1"/>
              </w:rPr>
              <w:t>(</w:t>
            </w:r>
            <w:r w:rsidRPr="000108F1">
              <w:rPr>
                <w:rFonts w:asciiTheme="minorHAnsi" w:hAnsiTheme="minorHAnsi"/>
                <w:b w:val="0"/>
                <w:bCs w:val="0"/>
                <w:color w:val="FFFFFF" w:themeColor="background1"/>
              </w:rPr>
              <w:t>09:00 - 22:00)</w:t>
            </w:r>
          </w:p>
        </w:tc>
        <w:tc>
          <w:tcPr>
            <w:tcW w:w="2057"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Cs w:val="0"/>
                <w:color w:val="FFFFFF" w:themeColor="background1"/>
              </w:rPr>
              <w:t>Event</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Delegates : 0 Capacity: 0</w:t>
            </w:r>
          </w:p>
        </w:tc>
        <w:tc>
          <w:tcPr>
            <w:tcW w:w="1831"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Hull City Hall - Main Hall - Full Stage (1 extension) (HCH)</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p>
        </w:tc>
      </w:tr>
    </w:tbl>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tbl>
      <w:tblPr>
        <w:tblStyle w:val="LightList-Accent1"/>
        <w:tblW w:w="5000" w:type="pct"/>
        <w:tblLook w:val="04A0"/>
      </w:tblPr>
      <w:tblGrid>
        <w:gridCol w:w="2375"/>
        <w:gridCol w:w="4395"/>
        <w:gridCol w:w="3912"/>
      </w:tblGrid>
      <w:tr w:rsidR="007B10FB" w:rsidRPr="000108F1" w:rsidTr="00B302B5">
        <w:trPr>
          <w:cnfStyle w:val="100000000000"/>
        </w:trPr>
        <w:tc>
          <w:tcPr>
            <w:cnfStyle w:val="001000000000"/>
            <w:tcW w:w="1112" w:type="pct"/>
            <w:tcBorders>
              <w:top w:val="single" w:sz="8" w:space="0" w:color="4F81BD"/>
              <w:bottom w:val="single" w:sz="8" w:space="0" w:color="4F81BD"/>
            </w:tcBorders>
            <w:shd w:val="clear" w:color="auto" w:fill="4F81BD" w:themeFill="accent1"/>
          </w:tcPr>
          <w:p w:rsidR="00AD7AB1"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b w:val="0"/>
                <w:bCs w:val="0"/>
                <w:color w:val="FFFFFF" w:themeColor="background1"/>
              </w:rPr>
              <w:t xml:space="preserve">Friday, 2 June 2017 </w:t>
            </w:r>
          </w:p>
          <w:p w:rsidR="00CA3674"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color w:val="FFFFFF" w:themeColor="background1"/>
              </w:rPr>
              <w:t>(</w:t>
            </w:r>
            <w:r w:rsidRPr="000108F1">
              <w:rPr>
                <w:rFonts w:asciiTheme="minorHAnsi" w:hAnsiTheme="minorHAnsi"/>
                <w:b w:val="0"/>
                <w:bCs w:val="0"/>
                <w:color w:val="FFFFFF" w:themeColor="background1"/>
              </w:rPr>
              <w:t>09:00 - 22:00)</w:t>
            </w:r>
          </w:p>
        </w:tc>
        <w:tc>
          <w:tcPr>
            <w:tcW w:w="2057"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Cs w:val="0"/>
                <w:color w:val="FFFFFF" w:themeColor="background1"/>
              </w:rPr>
              <w:t>Event</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Delegates : 0 Capacity: 0</w:t>
            </w:r>
          </w:p>
        </w:tc>
        <w:tc>
          <w:tcPr>
            <w:tcW w:w="1831"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Hull City Hall - Main Hall - Full Stage (1 extension) (HCH)</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p>
        </w:tc>
      </w:tr>
    </w:tbl>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tbl>
      <w:tblPr>
        <w:tblStyle w:val="LightList-Accent1"/>
        <w:tblW w:w="5000" w:type="pct"/>
        <w:tblLook w:val="04A0"/>
      </w:tblPr>
      <w:tblGrid>
        <w:gridCol w:w="2375"/>
        <w:gridCol w:w="4395"/>
        <w:gridCol w:w="3912"/>
      </w:tblGrid>
      <w:tr w:rsidR="007B10FB" w:rsidRPr="000108F1" w:rsidTr="00B302B5">
        <w:trPr>
          <w:cnfStyle w:val="100000000000"/>
        </w:trPr>
        <w:tc>
          <w:tcPr>
            <w:cnfStyle w:val="001000000000"/>
            <w:tcW w:w="1112" w:type="pct"/>
            <w:tcBorders>
              <w:top w:val="single" w:sz="8" w:space="0" w:color="4F81BD"/>
              <w:bottom w:val="single" w:sz="8" w:space="0" w:color="4F81BD"/>
            </w:tcBorders>
            <w:shd w:val="clear" w:color="auto" w:fill="4F81BD" w:themeFill="accent1"/>
          </w:tcPr>
          <w:p w:rsidR="00AD7AB1"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b w:val="0"/>
                <w:bCs w:val="0"/>
                <w:color w:val="FFFFFF" w:themeColor="background1"/>
              </w:rPr>
              <w:t xml:space="preserve">Saturday, 3 June 2017 </w:t>
            </w:r>
          </w:p>
          <w:p w:rsidR="00CA3674"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color w:val="FFFFFF" w:themeColor="background1"/>
              </w:rPr>
              <w:t>(</w:t>
            </w:r>
            <w:r w:rsidRPr="000108F1">
              <w:rPr>
                <w:rFonts w:asciiTheme="minorHAnsi" w:hAnsiTheme="minorHAnsi"/>
                <w:b w:val="0"/>
                <w:bCs w:val="0"/>
                <w:color w:val="FFFFFF" w:themeColor="background1"/>
              </w:rPr>
              <w:t>09:00 - 22:00)</w:t>
            </w:r>
          </w:p>
        </w:tc>
        <w:tc>
          <w:tcPr>
            <w:tcW w:w="2057"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Cs w:val="0"/>
                <w:color w:val="FFFFFF" w:themeColor="background1"/>
              </w:rPr>
              <w:t>Event</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Delegates : 0 Capacity: 0</w:t>
            </w:r>
          </w:p>
        </w:tc>
        <w:tc>
          <w:tcPr>
            <w:tcW w:w="1831"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Hull City Hall - Main Hall - Full Stage (1 extension) (HCH)</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p>
        </w:tc>
      </w:tr>
    </w:tbl>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tbl>
      <w:tblPr>
        <w:tblStyle w:val="LightList-Accent1"/>
        <w:tblW w:w="5000" w:type="pct"/>
        <w:tblLook w:val="04A0"/>
      </w:tblPr>
      <w:tblGrid>
        <w:gridCol w:w="2375"/>
        <w:gridCol w:w="4395"/>
        <w:gridCol w:w="3912"/>
      </w:tblGrid>
      <w:tr w:rsidR="007B10FB" w:rsidRPr="000108F1" w:rsidTr="00B302B5">
        <w:trPr>
          <w:cnfStyle w:val="100000000000"/>
        </w:trPr>
        <w:tc>
          <w:tcPr>
            <w:cnfStyle w:val="001000000000"/>
            <w:tcW w:w="1112" w:type="pct"/>
            <w:tcBorders>
              <w:top w:val="single" w:sz="8" w:space="0" w:color="4F81BD"/>
              <w:bottom w:val="single" w:sz="8" w:space="0" w:color="4F81BD"/>
            </w:tcBorders>
            <w:shd w:val="clear" w:color="auto" w:fill="4F81BD" w:themeFill="accent1"/>
          </w:tcPr>
          <w:p w:rsidR="00AD7AB1"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b w:val="0"/>
                <w:bCs w:val="0"/>
                <w:color w:val="FFFFFF" w:themeColor="background1"/>
              </w:rPr>
              <w:t xml:space="preserve">Sunday, 4 June 2017 </w:t>
            </w:r>
          </w:p>
          <w:p w:rsidR="00CA3674"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color w:val="FFFFFF" w:themeColor="background1"/>
              </w:rPr>
              <w:t>(</w:t>
            </w:r>
            <w:r w:rsidRPr="000108F1">
              <w:rPr>
                <w:rFonts w:asciiTheme="minorHAnsi" w:hAnsiTheme="minorHAnsi"/>
                <w:b w:val="0"/>
                <w:bCs w:val="0"/>
                <w:color w:val="FFFFFF" w:themeColor="background1"/>
              </w:rPr>
              <w:t>09:00 - 22:00)</w:t>
            </w:r>
          </w:p>
        </w:tc>
        <w:tc>
          <w:tcPr>
            <w:tcW w:w="2057"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Cs w:val="0"/>
                <w:color w:val="FFFFFF" w:themeColor="background1"/>
              </w:rPr>
              <w:t>Event</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Delegates : 0 Capacity: 0</w:t>
            </w:r>
          </w:p>
        </w:tc>
        <w:tc>
          <w:tcPr>
            <w:tcW w:w="1831"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Hull City Hall - Main Hall - Full Stage (1 extension) (HCH)</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p>
        </w:tc>
      </w:tr>
    </w:tbl>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tbl>
      <w:tblPr>
        <w:tblStyle w:val="LightList-Accent1"/>
        <w:tblW w:w="5000" w:type="pct"/>
        <w:tblLook w:val="04A0"/>
      </w:tblPr>
      <w:tblGrid>
        <w:gridCol w:w="2375"/>
        <w:gridCol w:w="4395"/>
        <w:gridCol w:w="3912"/>
      </w:tblGrid>
      <w:tr w:rsidR="007B10FB" w:rsidRPr="000108F1" w:rsidTr="00B302B5">
        <w:trPr>
          <w:cnfStyle w:val="100000000000"/>
        </w:trPr>
        <w:tc>
          <w:tcPr>
            <w:cnfStyle w:val="001000000000"/>
            <w:tcW w:w="1112" w:type="pct"/>
            <w:tcBorders>
              <w:top w:val="single" w:sz="8" w:space="0" w:color="4F81BD"/>
              <w:bottom w:val="single" w:sz="8" w:space="0" w:color="4F81BD"/>
            </w:tcBorders>
            <w:shd w:val="clear" w:color="auto" w:fill="4F81BD" w:themeFill="accent1"/>
          </w:tcPr>
          <w:p w:rsidR="00AD7AB1"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b w:val="0"/>
                <w:bCs w:val="0"/>
                <w:color w:val="FFFFFF" w:themeColor="background1"/>
              </w:rPr>
              <w:t xml:space="preserve">Monday, 5 June 2017 </w:t>
            </w:r>
          </w:p>
          <w:p w:rsidR="00CA3674" w:rsidRPr="000108F1" w:rsidRDefault="00CA3674" w:rsidP="00C570BC">
            <w:pPr>
              <w:spacing w:before="40" w:after="40" w:line="240" w:lineRule="auto"/>
              <w:rPr>
                <w:rFonts w:asciiTheme="minorHAnsi" w:hAnsiTheme="minorHAnsi"/>
                <w:color w:val="FFFFFF" w:themeColor="background1"/>
              </w:rPr>
            </w:pPr>
            <w:r w:rsidRPr="000108F1">
              <w:rPr>
                <w:rFonts w:asciiTheme="minorHAnsi" w:hAnsiTheme="minorHAnsi"/>
                <w:color w:val="FFFFFF" w:themeColor="background1"/>
              </w:rPr>
              <w:t>(</w:t>
            </w:r>
            <w:r w:rsidRPr="000108F1">
              <w:rPr>
                <w:rFonts w:asciiTheme="minorHAnsi" w:hAnsiTheme="minorHAnsi"/>
                <w:b w:val="0"/>
                <w:bCs w:val="0"/>
                <w:color w:val="FFFFFF" w:themeColor="background1"/>
              </w:rPr>
              <w:t>09:00 - 22:00)</w:t>
            </w:r>
          </w:p>
        </w:tc>
        <w:tc>
          <w:tcPr>
            <w:tcW w:w="2057"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Cs w:val="0"/>
                <w:color w:val="FFFFFF" w:themeColor="background1"/>
              </w:rPr>
              <w:t>Event</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Delegates : 0 Capacity: 0</w:t>
            </w:r>
          </w:p>
        </w:tc>
        <w:tc>
          <w:tcPr>
            <w:tcW w:w="1831" w:type="pct"/>
            <w:tcBorders>
              <w:top w:val="single" w:sz="8" w:space="0" w:color="4F81BD"/>
              <w:bottom w:val="single" w:sz="8" w:space="0" w:color="4F81BD"/>
            </w:tcBorders>
            <w:shd w:val="clear" w:color="auto" w:fill="4F81BD" w:themeFill="accent1"/>
          </w:tcPr>
          <w:p w:rsidR="00CA3674" w:rsidRPr="000108F1" w:rsidRDefault="00CA3674" w:rsidP="00C570BC">
            <w:pPr>
              <w:spacing w:before="40" w:after="40" w:line="240" w:lineRule="auto"/>
              <w:jc w:val="right"/>
              <w:cnfStyle w:val="100000000000"/>
              <w:rPr>
                <w:rFonts w:asciiTheme="minorHAnsi" w:hAnsiTheme="minorHAnsi"/>
                <w:b w:val="0"/>
                <w:bCs w:val="0"/>
                <w:color w:val="FFFFFF" w:themeColor="background1"/>
              </w:rPr>
            </w:pPr>
            <w:r w:rsidRPr="000108F1">
              <w:rPr>
                <w:rFonts w:asciiTheme="minorHAnsi" w:hAnsiTheme="minorHAnsi"/>
                <w:b w:val="0"/>
                <w:bCs w:val="0"/>
                <w:color w:val="FFFFFF" w:themeColor="background1"/>
              </w:rPr>
              <w:t>Hull City Hall - Main Hall - Full Stage (1 extension) (HCH)</w:t>
            </w:r>
          </w:p>
          <w:p w:rsidR="00AD7AB1" w:rsidRPr="000108F1" w:rsidRDefault="00AD7AB1" w:rsidP="00C570BC">
            <w:pPr>
              <w:spacing w:before="40" w:after="40" w:line="240" w:lineRule="auto"/>
              <w:jc w:val="right"/>
              <w:cnfStyle w:val="100000000000"/>
              <w:rPr>
                <w:rFonts w:asciiTheme="minorHAnsi" w:hAnsiTheme="minorHAnsi"/>
                <w:b w:val="0"/>
                <w:bCs w:val="0"/>
                <w:color w:val="FFFFFF" w:themeColor="background1"/>
              </w:rPr>
            </w:pPr>
          </w:p>
        </w:tc>
      </w:tr>
    </w:tbl>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CA3674" w:rsidRPr="007C7539" w:rsidRDefault="00CA3674"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EF5DCE" w:rsidRPr="007C7539" w:rsidRDefault="00EF5DCE" w:rsidP="00CA3674">
      <w:pPr>
        <w:spacing w:after="0" w:line="240" w:lineRule="auto"/>
        <w:rPr>
          <w:rFonts w:asciiTheme="minorHAnsi" w:hAnsiTheme="minorHAnsi"/>
          <w:sz w:val="4"/>
          <w:szCs w:val="4"/>
        </w:rPr>
      </w:pPr>
    </w:p>
    <w:p w:rsidR="00477406" w:rsidRPr="007C7539" w:rsidRDefault="00477406" w:rsidP="00623F77">
      <w:pPr>
        <w:spacing w:after="0" w:line="240" w:lineRule="auto"/>
        <w:rPr>
          <w:rFonts w:asciiTheme="minorHAnsi" w:hAnsiTheme="minorHAnsi"/>
          <w:sz w:val="4"/>
          <w:szCs w:val="4"/>
        </w:rPr>
      </w:pPr>
    </w:p>
    <w:p w:rsidR="00477406" w:rsidRPr="007C7539" w:rsidRDefault="00477406" w:rsidP="00CA3674">
      <w:pPr>
        <w:spacing w:after="0" w:line="240" w:lineRule="auto"/>
        <w:rPr>
          <w:rFonts w:asciiTheme="minorHAnsi" w:hAnsiTheme="minorHAnsi"/>
          <w:sz w:val="4"/>
          <w:szCs w:val="4"/>
        </w:rPr>
      </w:pPr>
    </w:p>
    <w:p w:rsidR="00477406" w:rsidRPr="007C7539" w:rsidRDefault="00477406" w:rsidP="00CA3674">
      <w:pPr>
        <w:spacing w:after="0" w:line="240" w:lineRule="auto"/>
        <w:rPr>
          <w:rFonts w:asciiTheme="minorHAnsi" w:hAnsiTheme="minorHAnsi"/>
          <w:sz w:val="4"/>
          <w:szCs w:val="4"/>
        </w:rPr>
      </w:pPr>
    </w:p>
    <w:p w:rsidR="00477406" w:rsidRPr="007C7539" w:rsidRDefault="00477406" w:rsidP="00CA3674">
      <w:pPr>
        <w:spacing w:after="0" w:line="240" w:lineRule="auto"/>
        <w:rPr>
          <w:rFonts w:asciiTheme="minorHAnsi" w:hAnsiTheme="minorHAnsi"/>
          <w:sz w:val="4"/>
          <w:szCs w:val="4"/>
        </w:rPr>
      </w:pPr>
    </w:p>
    <w:p w:rsidR="00477406" w:rsidRDefault="00477406" w:rsidP="00CA3674">
      <w:pPr>
        <w:spacing w:after="0" w:line="240" w:lineRule="auto"/>
        <w:rPr>
          <w:rFonts w:asciiTheme="minorHAnsi" w:hAnsiTheme="minorHAnsi"/>
          <w:sz w:val="4"/>
          <w:szCs w:val="4"/>
        </w:rPr>
      </w:pPr>
    </w:p>
    <w:p w:rsidR="00466DA5" w:rsidRPr="00481B59" w:rsidRDefault="00466DA5" w:rsidP="00CA3674">
      <w:pPr>
        <w:spacing w:after="0" w:line="240" w:lineRule="auto"/>
        <w:rPr>
          <w:rFonts w:asciiTheme="minorHAnsi" w:hAnsiTheme="minorHAnsi"/>
          <w:sz w:val="4"/>
          <w:szCs w:val="4"/>
        </w:rPr>
      </w:pPr>
    </w:p>
    <w:sectPr w:rsidR="00466DA5" w:rsidRPr="00481B59" w:rsidSect="00A80012">
      <w:headerReference w:type="default" r:id="rId7"/>
      <w:footerReference w:type="default" r:id="rId8"/>
      <w:pgSz w:w="11906" w:h="16838"/>
      <w:pgMar w:top="1002" w:right="720" w:bottom="720" w:left="720"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FE" w:rsidRDefault="005F2AFE" w:rsidP="00DD3A8A">
      <w:pPr>
        <w:spacing w:after="0" w:line="240" w:lineRule="auto"/>
      </w:pPr>
      <w:r>
        <w:separator/>
      </w:r>
    </w:p>
  </w:endnote>
  <w:endnote w:type="continuationSeparator" w:id="0">
    <w:p w:rsidR="005F2AFE" w:rsidRDefault="005F2AFE" w:rsidP="00DD3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5F" w:rsidRDefault="00A21BE6" w:rsidP="00DC535F">
    <w:pPr>
      <w:spacing w:after="0" w:line="240" w:lineRule="auto"/>
      <w:rPr>
        <w:rStyle w:val="IntenseEmphasis"/>
        <w:b w:val="0"/>
        <w:bCs/>
        <w:i w:val="0"/>
        <w:iCs/>
        <w:sz w:val="18"/>
        <w:szCs w:val="18"/>
      </w:rPr>
    </w:pPr>
    <w:r w:rsidRPr="00620A49">
      <w:rPr>
        <w:rStyle w:val="IntenseEmphasis"/>
        <w:b w:val="0"/>
        <w:bCs/>
        <w:i w:val="0"/>
        <w:iCs/>
        <w:sz w:val="18"/>
        <w:szCs w:val="18"/>
      </w:rPr>
      <w:t xml:space="preserve">Printed: </w:t>
    </w:r>
    <w:r w:rsidR="005E1606">
      <w:rPr>
        <w:rStyle w:val="IntenseEmphasis"/>
        <w:b w:val="0"/>
        <w:bCs/>
        <w:i w:val="0"/>
        <w:iCs/>
        <w:sz w:val="18"/>
        <w:szCs w:val="18"/>
      </w:rPr>
      <w:t xml:space="preserve"> </w:t>
    </w:r>
    <w:r w:rsidRPr="00620A49">
      <w:rPr>
        <w:rStyle w:val="IntenseEmphasis"/>
        <w:b w:val="0"/>
        <w:bCs/>
        <w:i w:val="0"/>
        <w:iCs/>
        <w:sz w:val="18"/>
        <w:szCs w:val="18"/>
      </w:rPr>
      <w:t xml:space="preserve">Monday, 11 July 2016 by </w:t>
    </w:r>
    <w:r w:rsidR="00DC535F">
      <w:rPr>
        <w:rStyle w:val="IntenseEmphasis"/>
        <w:b w:val="0"/>
        <w:bCs/>
        <w:i w:val="0"/>
        <w:iCs/>
        <w:sz w:val="18"/>
        <w:szCs w:val="18"/>
      </w:rPr>
      <w:t xml:space="preserve">Hannah Williams Walton, </w:t>
    </w:r>
  </w:p>
  <w:p w:rsidR="00DD3A8A" w:rsidRPr="00A21BE6" w:rsidRDefault="00A21BE6" w:rsidP="00842A51">
    <w:pPr>
      <w:spacing w:line="240" w:lineRule="auto"/>
    </w:pPr>
    <w:r w:rsidRPr="00620A49">
      <w:rPr>
        <w:rStyle w:val="IntenseEmphasis"/>
        <w:b w:val="0"/>
        <w:bCs/>
        <w:i w:val="0"/>
        <w:iCs/>
        <w:sz w:val="18"/>
        <w:szCs w:val="18"/>
      </w:rPr>
      <w:t xml:space="preserve">Page </w:t>
    </w:r>
    <w:r w:rsidRPr="00620A49">
      <w:rPr>
        <w:rStyle w:val="IntenseEmphasis"/>
        <w:b w:val="0"/>
        <w:bCs/>
        <w:i w:val="0"/>
        <w:iCs/>
        <w:sz w:val="18"/>
        <w:szCs w:val="18"/>
      </w:rPr>
      <w:fldChar w:fldCharType="begin"/>
    </w:r>
    <w:r w:rsidRPr="00620A49">
      <w:rPr>
        <w:rStyle w:val="IntenseEmphasis"/>
        <w:b w:val="0"/>
        <w:bCs/>
        <w:i w:val="0"/>
        <w:iCs/>
        <w:sz w:val="18"/>
        <w:szCs w:val="18"/>
      </w:rPr>
      <w:instrText xml:space="preserve"> PAGE  \* Arabic  \* MERGEFORMAT </w:instrText>
    </w:r>
    <w:r w:rsidRPr="00620A49">
      <w:rPr>
        <w:rStyle w:val="IntenseEmphasis"/>
        <w:b w:val="0"/>
        <w:bCs/>
        <w:i w:val="0"/>
        <w:iCs/>
        <w:sz w:val="18"/>
        <w:szCs w:val="18"/>
      </w:rPr>
      <w:fldChar w:fldCharType="separate"/>
    </w:r>
    <w:r w:rsidR="00CD268B">
      <w:rPr>
        <w:rStyle w:val="IntenseEmphasis"/>
        <w:b w:val="0"/>
        <w:bCs/>
        <w:i w:val="0"/>
        <w:iCs/>
        <w:noProof/>
        <w:sz w:val="18"/>
        <w:szCs w:val="18"/>
      </w:rPr>
      <w:t>1</w:t>
    </w:r>
    <w:r w:rsidRPr="00620A49">
      <w:rPr>
        <w:rStyle w:val="IntenseEmphasis"/>
        <w:b w:val="0"/>
        <w:bCs/>
        <w:i w:val="0"/>
        <w:iCs/>
        <w:sz w:val="18"/>
        <w:szCs w:val="18"/>
      </w:rPr>
      <w:fldChar w:fldCharType="end"/>
    </w:r>
    <w:r w:rsidRPr="00620A49">
      <w:rPr>
        <w:rStyle w:val="IntenseEmphasis"/>
        <w:b w:val="0"/>
        <w:bCs/>
        <w:i w:val="0"/>
        <w:iCs/>
        <w:sz w:val="18"/>
        <w:szCs w:val="18"/>
      </w:rPr>
      <w:t xml:space="preserve"> of </w:t>
    </w:r>
    <w:fldSimple w:instr=" NUMPAGES  \* Arabic  \* MERGEFORMAT ">
      <w:r w:rsidR="00CD268B">
        <w:rPr>
          <w:rStyle w:val="IntenseEmphasis"/>
          <w:b w:val="0"/>
          <w:bCs/>
          <w:i w:val="0"/>
          <w:iCs/>
          <w:noProof/>
          <w:sz w:val="18"/>
          <w:szCs w:val="18"/>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FE" w:rsidRDefault="005F2AFE" w:rsidP="00DD3A8A">
      <w:pPr>
        <w:spacing w:after="0" w:line="240" w:lineRule="auto"/>
      </w:pPr>
      <w:r>
        <w:separator/>
      </w:r>
    </w:p>
  </w:footnote>
  <w:footnote w:type="continuationSeparator" w:id="0">
    <w:p w:rsidR="005F2AFE" w:rsidRDefault="005F2AFE" w:rsidP="00DD3A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B" w:rsidRDefault="00A541FB" w:rsidP="00A541F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D4962A"/>
    <w:lvl w:ilvl="0">
      <w:start w:val="1"/>
      <w:numFmt w:val="bullet"/>
      <w:lvlText w:val=""/>
      <w:lvlJc w:val="left"/>
      <w:pPr>
        <w:tabs>
          <w:tab w:val="num" w:pos="360"/>
        </w:tabs>
        <w:ind w:left="360" w:hanging="360"/>
      </w:pPr>
      <w:rPr>
        <w:rFonts w:ascii="Symbol" w:hAnsi="Symbol" w:hint="default"/>
      </w:rPr>
    </w:lvl>
  </w:abstractNum>
  <w:abstractNum w:abstractNumId="1">
    <w:nsid w:val="621B5E9C"/>
    <w:multiLevelType w:val="multilevel"/>
    <w:tmpl w:val="A3629596"/>
    <w:lvl w:ilvl="0">
      <w:start w:val="1"/>
      <w:numFmt w:val="bullet"/>
      <w:pStyle w:val="ListBullet"/>
      <w:lvlText w:val=""/>
      <w:lvlJc w:val="left"/>
      <w:pPr>
        <w:tabs>
          <w:tab w:val="num" w:pos="340"/>
        </w:tabs>
      </w:pPr>
      <w:rPr>
        <w:rFonts w:ascii="Wingdings" w:hAnsi="Wingdings" w:hint="default"/>
        <w:color w:val="18679B"/>
      </w:rPr>
    </w:lvl>
    <w:lvl w:ilvl="1">
      <w:start w:val="1"/>
      <w:numFmt w:val="bullet"/>
      <w:lvlText w:val="-"/>
      <w:lvlJc w:val="left"/>
      <w:pPr>
        <w:tabs>
          <w:tab w:val="num" w:pos="1417"/>
        </w:tabs>
        <w:ind w:left="720" w:hanging="363"/>
      </w:pPr>
      <w:rPr>
        <w:rFonts w:ascii="Calibri" w:hAnsi="Calibri" w:hint="default"/>
        <w:color w:val="18679B"/>
      </w:rPr>
    </w:lvl>
    <w:lvl w:ilvl="2">
      <w:start w:val="1"/>
      <w:numFmt w:val="bullet"/>
      <w:lvlText w:val=""/>
      <w:lvlJc w:val="left"/>
      <w:pPr>
        <w:tabs>
          <w:tab w:val="num" w:pos="2494"/>
        </w:tabs>
        <w:ind w:left="2154"/>
      </w:pPr>
      <w:rPr>
        <w:rFonts w:ascii="Wingdings" w:hAnsi="Wingdings" w:hint="default"/>
      </w:rPr>
    </w:lvl>
    <w:lvl w:ilvl="3">
      <w:start w:val="1"/>
      <w:numFmt w:val="bullet"/>
      <w:lvlText w:val=""/>
      <w:lvlJc w:val="left"/>
      <w:pPr>
        <w:tabs>
          <w:tab w:val="num" w:pos="3571"/>
        </w:tabs>
        <w:ind w:left="3231"/>
      </w:pPr>
      <w:rPr>
        <w:rFonts w:ascii="Symbol" w:hAnsi="Symbol" w:hint="default"/>
      </w:rPr>
    </w:lvl>
    <w:lvl w:ilvl="4">
      <w:start w:val="1"/>
      <w:numFmt w:val="bullet"/>
      <w:lvlText w:val="o"/>
      <w:lvlJc w:val="left"/>
      <w:pPr>
        <w:tabs>
          <w:tab w:val="num" w:pos="4648"/>
        </w:tabs>
        <w:ind w:left="4308"/>
      </w:pPr>
      <w:rPr>
        <w:rFonts w:ascii="Courier New" w:hAnsi="Courier New" w:hint="default"/>
      </w:rPr>
    </w:lvl>
    <w:lvl w:ilvl="5">
      <w:start w:val="1"/>
      <w:numFmt w:val="bullet"/>
      <w:lvlText w:val=""/>
      <w:lvlJc w:val="left"/>
      <w:pPr>
        <w:tabs>
          <w:tab w:val="num" w:pos="5725"/>
        </w:tabs>
        <w:ind w:left="5385"/>
      </w:pPr>
      <w:rPr>
        <w:rFonts w:ascii="Wingdings" w:hAnsi="Wingdings" w:hint="default"/>
      </w:rPr>
    </w:lvl>
    <w:lvl w:ilvl="6">
      <w:start w:val="1"/>
      <w:numFmt w:val="bullet"/>
      <w:lvlText w:val=""/>
      <w:lvlJc w:val="left"/>
      <w:pPr>
        <w:tabs>
          <w:tab w:val="num" w:pos="6802"/>
        </w:tabs>
        <w:ind w:left="6462"/>
      </w:pPr>
      <w:rPr>
        <w:rFonts w:ascii="Symbol" w:hAnsi="Symbol" w:hint="default"/>
      </w:rPr>
    </w:lvl>
    <w:lvl w:ilvl="7">
      <w:start w:val="1"/>
      <w:numFmt w:val="bullet"/>
      <w:lvlText w:val="o"/>
      <w:lvlJc w:val="left"/>
      <w:pPr>
        <w:tabs>
          <w:tab w:val="num" w:pos="7879"/>
        </w:tabs>
        <w:ind w:left="7539"/>
      </w:pPr>
      <w:rPr>
        <w:rFonts w:ascii="Courier New" w:hAnsi="Courier New" w:hint="default"/>
      </w:rPr>
    </w:lvl>
    <w:lvl w:ilvl="8">
      <w:start w:val="1"/>
      <w:numFmt w:val="bullet"/>
      <w:lvlText w:val=""/>
      <w:lvlJc w:val="left"/>
      <w:pPr>
        <w:tabs>
          <w:tab w:val="num" w:pos="8956"/>
        </w:tabs>
        <w:ind w:left="8616"/>
      </w:pPr>
      <w:rPr>
        <w:rFonts w:ascii="Wingdings" w:hAnsi="Wingdings" w:hint="default"/>
      </w:rPr>
    </w:lvl>
  </w:abstractNum>
  <w:abstractNum w:abstractNumId="2">
    <w:nsid w:val="797D759E"/>
    <w:multiLevelType w:val="multilevel"/>
    <w:tmpl w:val="AFAABF70"/>
    <w:lvl w:ilvl="0">
      <w:start w:val="1"/>
      <w:numFmt w:val="decimal"/>
      <w:lvlText w:val="%1"/>
      <w:lvlJc w:val="left"/>
      <w:pPr>
        <w:ind w:left="360" w:hanging="360"/>
      </w:pPr>
      <w:rPr>
        <w:rFonts w:cs="Times New Roman" w:hint="default"/>
        <w:b w:val="0"/>
        <w:color w:val="C7C7C9"/>
        <w:sz w:val="22"/>
        <w:szCs w:val="22"/>
      </w:rPr>
    </w:lvl>
    <w:lvl w:ilvl="1">
      <w:start w:val="1"/>
      <w:numFmt w:val="decimal"/>
      <w:lvlText w:val="%1.%2"/>
      <w:lvlJc w:val="left"/>
      <w:pPr>
        <w:ind w:left="792" w:hanging="432"/>
      </w:pPr>
      <w:rPr>
        <w:rFonts w:cs="Times New Roman" w:hint="default"/>
        <w:color w:val="C7C7C9"/>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2"/>
  </w:num>
  <w:num w:numId="39">
    <w:abstractNumId w:val="0"/>
  </w:num>
  <w:num w:numId="40">
    <w:abstractNumId w:val="1"/>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A3674"/>
    <w:rsid w:val="00002BFE"/>
    <w:rsid w:val="00003582"/>
    <w:rsid w:val="000063B1"/>
    <w:rsid w:val="000108F1"/>
    <w:rsid w:val="00017747"/>
    <w:rsid w:val="0008221C"/>
    <w:rsid w:val="000C45F7"/>
    <w:rsid w:val="000E5B43"/>
    <w:rsid w:val="000E7B76"/>
    <w:rsid w:val="000F3A42"/>
    <w:rsid w:val="001614D8"/>
    <w:rsid w:val="0018555B"/>
    <w:rsid w:val="001A2D86"/>
    <w:rsid w:val="001C338D"/>
    <w:rsid w:val="001E022F"/>
    <w:rsid w:val="001E705B"/>
    <w:rsid w:val="001E7A31"/>
    <w:rsid w:val="00235C3A"/>
    <w:rsid w:val="00237CAB"/>
    <w:rsid w:val="00247C4F"/>
    <w:rsid w:val="00264820"/>
    <w:rsid w:val="002C5EEF"/>
    <w:rsid w:val="002D6644"/>
    <w:rsid w:val="002E3917"/>
    <w:rsid w:val="003143C5"/>
    <w:rsid w:val="00314CCE"/>
    <w:rsid w:val="003410B8"/>
    <w:rsid w:val="003515A7"/>
    <w:rsid w:val="00371992"/>
    <w:rsid w:val="00375BE3"/>
    <w:rsid w:val="003948F7"/>
    <w:rsid w:val="003A1CC0"/>
    <w:rsid w:val="003A32CC"/>
    <w:rsid w:val="003C04FC"/>
    <w:rsid w:val="003D0117"/>
    <w:rsid w:val="003D1335"/>
    <w:rsid w:val="00407BF0"/>
    <w:rsid w:val="00413970"/>
    <w:rsid w:val="00441AC6"/>
    <w:rsid w:val="00446AA0"/>
    <w:rsid w:val="004566E6"/>
    <w:rsid w:val="00462CAC"/>
    <w:rsid w:val="00466DA5"/>
    <w:rsid w:val="004717AA"/>
    <w:rsid w:val="00477406"/>
    <w:rsid w:val="004803D1"/>
    <w:rsid w:val="00481B59"/>
    <w:rsid w:val="00497101"/>
    <w:rsid w:val="004B721D"/>
    <w:rsid w:val="004F59C5"/>
    <w:rsid w:val="00505747"/>
    <w:rsid w:val="005058C8"/>
    <w:rsid w:val="00512A08"/>
    <w:rsid w:val="00545CCD"/>
    <w:rsid w:val="0054696A"/>
    <w:rsid w:val="00560B0A"/>
    <w:rsid w:val="00567FE8"/>
    <w:rsid w:val="005E1606"/>
    <w:rsid w:val="005F2AFE"/>
    <w:rsid w:val="00620A49"/>
    <w:rsid w:val="00623F77"/>
    <w:rsid w:val="006241DA"/>
    <w:rsid w:val="00693724"/>
    <w:rsid w:val="00721317"/>
    <w:rsid w:val="00742310"/>
    <w:rsid w:val="007445B5"/>
    <w:rsid w:val="0075777B"/>
    <w:rsid w:val="00793E7A"/>
    <w:rsid w:val="0079530B"/>
    <w:rsid w:val="007A0E76"/>
    <w:rsid w:val="007B10FB"/>
    <w:rsid w:val="007C15C8"/>
    <w:rsid w:val="007C7539"/>
    <w:rsid w:val="007D4A1E"/>
    <w:rsid w:val="007E6AFC"/>
    <w:rsid w:val="00842A51"/>
    <w:rsid w:val="00871524"/>
    <w:rsid w:val="00872E87"/>
    <w:rsid w:val="008E5EB6"/>
    <w:rsid w:val="008E661A"/>
    <w:rsid w:val="008F591B"/>
    <w:rsid w:val="009402CF"/>
    <w:rsid w:val="009A4160"/>
    <w:rsid w:val="009B2468"/>
    <w:rsid w:val="009E587D"/>
    <w:rsid w:val="009F6429"/>
    <w:rsid w:val="00A17A00"/>
    <w:rsid w:val="00A21BE6"/>
    <w:rsid w:val="00A541FB"/>
    <w:rsid w:val="00A75EEA"/>
    <w:rsid w:val="00A80012"/>
    <w:rsid w:val="00A94196"/>
    <w:rsid w:val="00A97622"/>
    <w:rsid w:val="00AB7936"/>
    <w:rsid w:val="00AD7AB1"/>
    <w:rsid w:val="00AE6AAB"/>
    <w:rsid w:val="00B12913"/>
    <w:rsid w:val="00B302B5"/>
    <w:rsid w:val="00B35918"/>
    <w:rsid w:val="00B40512"/>
    <w:rsid w:val="00B8648C"/>
    <w:rsid w:val="00BC0FDB"/>
    <w:rsid w:val="00BD13DC"/>
    <w:rsid w:val="00BD4A9D"/>
    <w:rsid w:val="00BE099C"/>
    <w:rsid w:val="00C04119"/>
    <w:rsid w:val="00C272CF"/>
    <w:rsid w:val="00C318F4"/>
    <w:rsid w:val="00C570BC"/>
    <w:rsid w:val="00C80D98"/>
    <w:rsid w:val="00C81C3B"/>
    <w:rsid w:val="00CA3674"/>
    <w:rsid w:val="00CB6807"/>
    <w:rsid w:val="00CD268B"/>
    <w:rsid w:val="00D61E44"/>
    <w:rsid w:val="00D9414F"/>
    <w:rsid w:val="00DA3CD2"/>
    <w:rsid w:val="00DA5140"/>
    <w:rsid w:val="00DC535F"/>
    <w:rsid w:val="00DD3A8A"/>
    <w:rsid w:val="00DD5949"/>
    <w:rsid w:val="00DE6E9D"/>
    <w:rsid w:val="00DF38AE"/>
    <w:rsid w:val="00DF6F27"/>
    <w:rsid w:val="00E035FF"/>
    <w:rsid w:val="00E27505"/>
    <w:rsid w:val="00E32328"/>
    <w:rsid w:val="00E43149"/>
    <w:rsid w:val="00E64F3E"/>
    <w:rsid w:val="00E822FE"/>
    <w:rsid w:val="00EE4DAD"/>
    <w:rsid w:val="00EF5DCE"/>
    <w:rsid w:val="00F033FD"/>
    <w:rsid w:val="00F036AB"/>
    <w:rsid w:val="00F07253"/>
    <w:rsid w:val="00F26C88"/>
    <w:rsid w:val="00F43B42"/>
    <w:rsid w:val="00FB1A2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EB6"/>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8E5EB6"/>
    <w:pPr>
      <w:keepNext/>
      <w:keepLines/>
      <w:numPr>
        <w:numId w:val="4"/>
      </w:numPr>
      <w:pBdr>
        <w:bottom w:val="single" w:sz="8" w:space="1" w:color="EEECE1"/>
      </w:pBdr>
      <w:tabs>
        <w:tab w:val="clear" w:pos="360"/>
      </w:tabs>
      <w:spacing w:after="300"/>
      <w:outlineLvl w:val="0"/>
    </w:pPr>
    <w:rPr>
      <w:bCs/>
      <w:color w:val="18679B"/>
      <w:sz w:val="52"/>
      <w:szCs w:val="52"/>
    </w:rPr>
  </w:style>
  <w:style w:type="paragraph" w:styleId="Heading2">
    <w:name w:val="heading 2"/>
    <w:basedOn w:val="Normal"/>
    <w:next w:val="Normal"/>
    <w:link w:val="Heading2Char"/>
    <w:uiPriority w:val="9"/>
    <w:unhideWhenUsed/>
    <w:qFormat/>
    <w:rsid w:val="008E5EB6"/>
    <w:pPr>
      <w:keepNext/>
      <w:keepLines/>
      <w:spacing w:before="200" w:after="0"/>
      <w:outlineLvl w:val="1"/>
    </w:pPr>
    <w:rPr>
      <w:b/>
      <w:bCs/>
      <w:color w:val="18679B"/>
      <w:sz w:val="30"/>
      <w:szCs w:val="30"/>
    </w:rPr>
  </w:style>
  <w:style w:type="paragraph" w:styleId="Heading3">
    <w:name w:val="heading 3"/>
    <w:basedOn w:val="Normal"/>
    <w:next w:val="Normal"/>
    <w:link w:val="Heading3Char"/>
    <w:uiPriority w:val="9"/>
    <w:unhideWhenUsed/>
    <w:qFormat/>
    <w:rsid w:val="008E5EB6"/>
    <w:pPr>
      <w:keepNext/>
      <w:keepLines/>
      <w:spacing w:before="200" w:after="0"/>
      <w:outlineLvl w:val="2"/>
    </w:pPr>
    <w:rPr>
      <w:b/>
      <w:bCs/>
      <w:color w:val="004169"/>
    </w:rPr>
  </w:style>
  <w:style w:type="paragraph" w:styleId="Heading4">
    <w:name w:val="heading 4"/>
    <w:basedOn w:val="Normal"/>
    <w:next w:val="Normal"/>
    <w:link w:val="Heading4Char"/>
    <w:uiPriority w:val="9"/>
    <w:unhideWhenUsed/>
    <w:qFormat/>
    <w:rsid w:val="008E5EB6"/>
    <w:pPr>
      <w:keepNext/>
      <w:keepLines/>
      <w:spacing w:before="200" w:after="0"/>
      <w:outlineLvl w:val="3"/>
    </w:pPr>
    <w:rPr>
      <w:b/>
      <w:bCs/>
      <w:i/>
      <w:iCs/>
      <w:color w:val="0041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E5EB6"/>
    <w:rPr>
      <w:rFonts w:ascii="Calibri" w:hAnsi="Calibri" w:cs="Times New Roman"/>
      <w:color w:val="18679B"/>
      <w:sz w:val="52"/>
    </w:rPr>
  </w:style>
  <w:style w:type="character" w:customStyle="1" w:styleId="Heading2Char">
    <w:name w:val="Heading 2 Char"/>
    <w:basedOn w:val="DefaultParagraphFont"/>
    <w:link w:val="Heading2"/>
    <w:uiPriority w:val="9"/>
    <w:locked/>
    <w:rsid w:val="008E5EB6"/>
    <w:rPr>
      <w:rFonts w:ascii="Calibri" w:hAnsi="Calibri" w:cs="Times New Roman"/>
      <w:b/>
      <w:color w:val="18679B"/>
      <w:sz w:val="30"/>
    </w:rPr>
  </w:style>
  <w:style w:type="character" w:customStyle="1" w:styleId="Heading3Char">
    <w:name w:val="Heading 3 Char"/>
    <w:basedOn w:val="DefaultParagraphFont"/>
    <w:link w:val="Heading3"/>
    <w:uiPriority w:val="9"/>
    <w:locked/>
    <w:rsid w:val="008E5EB6"/>
    <w:rPr>
      <w:rFonts w:ascii="Calibri" w:hAnsi="Calibri" w:cs="Times New Roman"/>
      <w:b/>
      <w:color w:val="004169"/>
    </w:rPr>
  </w:style>
  <w:style w:type="character" w:customStyle="1" w:styleId="Heading4Char">
    <w:name w:val="Heading 4 Char"/>
    <w:basedOn w:val="DefaultParagraphFont"/>
    <w:link w:val="Heading4"/>
    <w:uiPriority w:val="9"/>
    <w:locked/>
    <w:rsid w:val="008E5EB6"/>
    <w:rPr>
      <w:rFonts w:ascii="Calibri" w:hAnsi="Calibri" w:cs="Times New Roman"/>
      <w:b/>
      <w:i/>
      <w:color w:val="004169"/>
    </w:rPr>
  </w:style>
  <w:style w:type="paragraph" w:styleId="BalloonText">
    <w:name w:val="Balloon Text"/>
    <w:basedOn w:val="Normal"/>
    <w:link w:val="BalloonTextChar"/>
    <w:uiPriority w:val="99"/>
    <w:semiHidden/>
    <w:unhideWhenUsed/>
    <w:rsid w:val="008E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5EB6"/>
    <w:rPr>
      <w:rFonts w:ascii="Tahoma" w:hAnsi="Tahoma" w:cs="Times New Roman"/>
      <w:sz w:val="16"/>
    </w:rPr>
  </w:style>
  <w:style w:type="character" w:styleId="BookTitle">
    <w:name w:val="Book Title"/>
    <w:basedOn w:val="DefaultParagraphFont"/>
    <w:uiPriority w:val="33"/>
    <w:qFormat/>
    <w:rsid w:val="008E5EB6"/>
    <w:rPr>
      <w:rFonts w:cs="Times New Roman"/>
      <w:b/>
      <w:smallCaps/>
      <w:spacing w:val="5"/>
    </w:rPr>
  </w:style>
  <w:style w:type="paragraph" w:styleId="Caption">
    <w:name w:val="caption"/>
    <w:basedOn w:val="Normal"/>
    <w:next w:val="Normal"/>
    <w:uiPriority w:val="35"/>
    <w:semiHidden/>
    <w:unhideWhenUsed/>
    <w:qFormat/>
    <w:rsid w:val="008E5EB6"/>
    <w:pPr>
      <w:spacing w:line="240" w:lineRule="auto"/>
    </w:pPr>
    <w:rPr>
      <w:b/>
      <w:bCs/>
      <w:color w:val="629DD1"/>
      <w:sz w:val="18"/>
      <w:szCs w:val="18"/>
    </w:rPr>
  </w:style>
  <w:style w:type="paragraph" w:customStyle="1" w:styleId="DecimalAligned">
    <w:name w:val="Decimal Aligned"/>
    <w:basedOn w:val="Normal"/>
    <w:uiPriority w:val="40"/>
    <w:qFormat/>
    <w:rsid w:val="008E5EB6"/>
    <w:pPr>
      <w:tabs>
        <w:tab w:val="decimal" w:pos="360"/>
      </w:tabs>
    </w:pPr>
    <w:rPr>
      <w:lang w:eastAsia="ja-JP"/>
    </w:rPr>
  </w:style>
  <w:style w:type="character" w:styleId="Emphasis">
    <w:name w:val="Emphasis"/>
    <w:basedOn w:val="DefaultParagraphFont"/>
    <w:uiPriority w:val="20"/>
    <w:qFormat/>
    <w:rsid w:val="008E5EB6"/>
    <w:rPr>
      <w:rFonts w:cs="Times New Roman"/>
      <w:b/>
    </w:rPr>
  </w:style>
  <w:style w:type="paragraph" w:styleId="Footer">
    <w:name w:val="footer"/>
    <w:basedOn w:val="Normal"/>
    <w:link w:val="FooterChar"/>
    <w:uiPriority w:val="99"/>
    <w:unhideWhenUsed/>
    <w:rsid w:val="008E5E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5EB6"/>
    <w:rPr>
      <w:rFonts w:ascii="Calibri" w:hAnsi="Calibri" w:cs="Times New Roman"/>
    </w:rPr>
  </w:style>
  <w:style w:type="character" w:styleId="FootnoteReference">
    <w:name w:val="footnote reference"/>
    <w:basedOn w:val="DefaultParagraphFont"/>
    <w:uiPriority w:val="99"/>
    <w:semiHidden/>
    <w:unhideWhenUsed/>
    <w:rsid w:val="008E5EB6"/>
    <w:rPr>
      <w:rFonts w:cs="Times New Roman"/>
      <w:vertAlign w:val="superscript"/>
    </w:rPr>
  </w:style>
  <w:style w:type="paragraph" w:styleId="FootnoteText">
    <w:name w:val="footnote text"/>
    <w:basedOn w:val="Normal"/>
    <w:link w:val="FootnoteTextChar"/>
    <w:uiPriority w:val="99"/>
    <w:semiHidden/>
    <w:unhideWhenUsed/>
    <w:rsid w:val="008E5EB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E5EB6"/>
    <w:rPr>
      <w:rFonts w:ascii="Calibri" w:hAnsi="Calibri" w:cs="Times New Roman"/>
      <w:sz w:val="20"/>
    </w:rPr>
  </w:style>
  <w:style w:type="paragraph" w:styleId="Header">
    <w:name w:val="header"/>
    <w:basedOn w:val="Normal"/>
    <w:link w:val="HeaderChar"/>
    <w:uiPriority w:val="99"/>
    <w:unhideWhenUsed/>
    <w:rsid w:val="008E5E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5EB6"/>
    <w:rPr>
      <w:rFonts w:ascii="Calibri" w:hAnsi="Calibri" w:cs="Times New Roman"/>
    </w:rPr>
  </w:style>
  <w:style w:type="character" w:styleId="Hyperlink">
    <w:name w:val="Hyperlink"/>
    <w:basedOn w:val="DefaultParagraphFont"/>
    <w:uiPriority w:val="99"/>
    <w:unhideWhenUsed/>
    <w:rsid w:val="008E5EB6"/>
    <w:rPr>
      <w:rFonts w:cs="Times New Roman"/>
      <w:noProof/>
      <w:color w:val="0000FF"/>
      <w:u w:val="single"/>
    </w:rPr>
  </w:style>
  <w:style w:type="character" w:styleId="IntenseEmphasis">
    <w:name w:val="Intense Emphasis"/>
    <w:basedOn w:val="DefaultParagraphFont"/>
    <w:uiPriority w:val="21"/>
    <w:qFormat/>
    <w:rsid w:val="008E5EB6"/>
    <w:rPr>
      <w:rFonts w:cs="Times New Roman"/>
      <w:b/>
      <w:i/>
      <w:color w:val="18679B"/>
    </w:rPr>
  </w:style>
  <w:style w:type="paragraph" w:styleId="IntenseQuote">
    <w:name w:val="Intense Quote"/>
    <w:basedOn w:val="Normal"/>
    <w:next w:val="Normal"/>
    <w:link w:val="IntenseQuoteChar"/>
    <w:uiPriority w:val="30"/>
    <w:qFormat/>
    <w:rsid w:val="008E5EB6"/>
    <w:pPr>
      <w:pBdr>
        <w:bottom w:val="single" w:sz="4" w:space="4" w:color="629DD1"/>
      </w:pBdr>
      <w:spacing w:before="200" w:after="280"/>
      <w:ind w:left="936" w:right="936"/>
    </w:pPr>
    <w:rPr>
      <w:b/>
      <w:bCs/>
      <w:i/>
      <w:iCs/>
      <w:color w:val="629DD1"/>
      <w:sz w:val="20"/>
      <w:szCs w:val="20"/>
    </w:rPr>
  </w:style>
  <w:style w:type="character" w:customStyle="1" w:styleId="IntenseQuoteChar">
    <w:name w:val="Intense Quote Char"/>
    <w:basedOn w:val="DefaultParagraphFont"/>
    <w:link w:val="IntenseQuote"/>
    <w:uiPriority w:val="30"/>
    <w:locked/>
    <w:rsid w:val="008E5EB6"/>
    <w:rPr>
      <w:rFonts w:ascii="Calibri" w:hAnsi="Calibri" w:cs="Times New Roman"/>
      <w:b/>
      <w:i/>
      <w:color w:val="629DD1"/>
      <w:sz w:val="20"/>
    </w:rPr>
  </w:style>
  <w:style w:type="character" w:styleId="IntenseReference">
    <w:name w:val="Intense Reference"/>
    <w:basedOn w:val="DefaultParagraphFont"/>
    <w:uiPriority w:val="32"/>
    <w:qFormat/>
    <w:rsid w:val="008E5EB6"/>
    <w:rPr>
      <w:rFonts w:cs="Times New Roman"/>
      <w:b/>
      <w:smallCaps/>
      <w:color w:val="297FD5"/>
      <w:spacing w:val="5"/>
      <w:u w:val="single"/>
    </w:rPr>
  </w:style>
  <w:style w:type="table" w:styleId="LightList-Accent1">
    <w:name w:val="Light List Accent 1"/>
    <w:basedOn w:val="TableNormal"/>
    <w:uiPriority w:val="61"/>
    <w:rsid w:val="008E5EB6"/>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5EB6"/>
    <w:rPr>
      <w:rFonts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8E5EB6"/>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5EB6"/>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ListBullet">
    <w:name w:val="List Bullet"/>
    <w:basedOn w:val="Normal"/>
    <w:uiPriority w:val="99"/>
    <w:qFormat/>
    <w:rsid w:val="008E5EB6"/>
    <w:pPr>
      <w:numPr>
        <w:numId w:val="40"/>
      </w:numPr>
      <w:spacing w:after="120" w:line="160" w:lineRule="atLeast"/>
    </w:pPr>
    <w:rPr>
      <w:noProof/>
    </w:rPr>
  </w:style>
  <w:style w:type="paragraph" w:styleId="ListParagraph">
    <w:name w:val="List Paragraph"/>
    <w:basedOn w:val="Normal"/>
    <w:uiPriority w:val="34"/>
    <w:qFormat/>
    <w:rsid w:val="008E5EB6"/>
    <w:pPr>
      <w:numPr>
        <w:ilvl w:val="1"/>
        <w:numId w:val="4"/>
      </w:numPr>
      <w:tabs>
        <w:tab w:val="clear" w:pos="360"/>
        <w:tab w:val="num" w:pos="1417"/>
      </w:tabs>
      <w:ind w:left="792" w:hanging="432"/>
    </w:pPr>
    <w:rPr>
      <w:noProof/>
    </w:rPr>
  </w:style>
  <w:style w:type="paragraph" w:styleId="NoSpacing">
    <w:name w:val="No Spacing"/>
    <w:link w:val="NoSpacingChar"/>
    <w:uiPriority w:val="1"/>
    <w:qFormat/>
    <w:rsid w:val="008E5EB6"/>
    <w:rPr>
      <w:rFonts w:cs="Times New Roman"/>
      <w:lang w:eastAsia="en-US"/>
    </w:rPr>
  </w:style>
  <w:style w:type="character" w:customStyle="1" w:styleId="NoSpacingChar">
    <w:name w:val="No Spacing Char"/>
    <w:link w:val="NoSpacing"/>
    <w:uiPriority w:val="1"/>
    <w:locked/>
    <w:rsid w:val="008E5EB6"/>
    <w:rPr>
      <w:rFonts w:ascii="Calibri" w:hAnsi="Calibri"/>
      <w:sz w:val="20"/>
    </w:rPr>
  </w:style>
  <w:style w:type="paragraph" w:styleId="Quote">
    <w:name w:val="Quote"/>
    <w:basedOn w:val="Normal"/>
    <w:next w:val="Normal"/>
    <w:link w:val="QuoteChar"/>
    <w:uiPriority w:val="29"/>
    <w:qFormat/>
    <w:rsid w:val="008E5EB6"/>
    <w:rPr>
      <w:i/>
      <w:iCs/>
      <w:color w:val="000000"/>
      <w:sz w:val="20"/>
      <w:szCs w:val="20"/>
    </w:rPr>
  </w:style>
  <w:style w:type="character" w:customStyle="1" w:styleId="QuoteChar">
    <w:name w:val="Quote Char"/>
    <w:basedOn w:val="DefaultParagraphFont"/>
    <w:link w:val="Quote"/>
    <w:uiPriority w:val="29"/>
    <w:locked/>
    <w:rsid w:val="008E5EB6"/>
    <w:rPr>
      <w:rFonts w:ascii="Calibri" w:hAnsi="Calibri" w:cs="Times New Roman"/>
      <w:i/>
      <w:color w:val="000000"/>
      <w:sz w:val="20"/>
    </w:rPr>
  </w:style>
  <w:style w:type="paragraph" w:styleId="Subtitle">
    <w:name w:val="Subtitle"/>
    <w:basedOn w:val="Normal"/>
    <w:next w:val="Normal"/>
    <w:link w:val="SubtitleChar"/>
    <w:uiPriority w:val="11"/>
    <w:qFormat/>
    <w:rsid w:val="008E5EB6"/>
    <w:pPr>
      <w:numPr>
        <w:ilvl w:val="1"/>
      </w:numPr>
    </w:pPr>
    <w:rPr>
      <w:i/>
      <w:iCs/>
      <w:color w:val="18679B"/>
      <w:spacing w:val="15"/>
      <w:sz w:val="24"/>
      <w:szCs w:val="24"/>
    </w:rPr>
  </w:style>
  <w:style w:type="character" w:customStyle="1" w:styleId="SubtitleChar">
    <w:name w:val="Subtitle Char"/>
    <w:basedOn w:val="DefaultParagraphFont"/>
    <w:link w:val="Subtitle"/>
    <w:uiPriority w:val="11"/>
    <w:locked/>
    <w:rsid w:val="008E5EB6"/>
    <w:rPr>
      <w:rFonts w:ascii="Calibri" w:hAnsi="Calibri" w:cs="Times New Roman"/>
      <w:i/>
      <w:color w:val="18679B"/>
      <w:spacing w:val="15"/>
      <w:sz w:val="24"/>
    </w:rPr>
  </w:style>
  <w:style w:type="character" w:styleId="SubtleEmphasis">
    <w:name w:val="Subtle Emphasis"/>
    <w:basedOn w:val="DefaultParagraphFont"/>
    <w:uiPriority w:val="19"/>
    <w:qFormat/>
    <w:rsid w:val="008E5EB6"/>
    <w:rPr>
      <w:rFonts w:cs="Times New Roman"/>
      <w:i/>
      <w:color w:val="808080"/>
    </w:rPr>
  </w:style>
  <w:style w:type="character" w:styleId="SubtleReference">
    <w:name w:val="Subtle Reference"/>
    <w:basedOn w:val="DefaultParagraphFont"/>
    <w:uiPriority w:val="31"/>
    <w:qFormat/>
    <w:rsid w:val="008E5EB6"/>
    <w:rPr>
      <w:rFonts w:cs="Times New Roman"/>
      <w:smallCaps/>
      <w:color w:val="297FD5"/>
      <w:u w:val="single"/>
    </w:rPr>
  </w:style>
  <w:style w:type="table" w:styleId="TableGrid">
    <w:name w:val="Table Grid"/>
    <w:basedOn w:val="TableNormal"/>
    <w:uiPriority w:val="1"/>
    <w:rsid w:val="008E5EB6"/>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E5EB6"/>
    <w:pPr>
      <w:pBdr>
        <w:bottom w:val="single" w:sz="8" w:space="4" w:color="629DD1"/>
      </w:pBdr>
      <w:spacing w:after="300" w:line="240" w:lineRule="auto"/>
      <w:contextualSpacing/>
      <w:jc w:val="both"/>
    </w:pPr>
    <w:rPr>
      <w:noProof/>
      <w:color w:val="18679B"/>
      <w:spacing w:val="5"/>
      <w:kern w:val="28"/>
      <w:sz w:val="52"/>
      <w:szCs w:val="52"/>
    </w:rPr>
  </w:style>
  <w:style w:type="character" w:customStyle="1" w:styleId="TitleChar">
    <w:name w:val="Title Char"/>
    <w:basedOn w:val="DefaultParagraphFont"/>
    <w:link w:val="Title"/>
    <w:uiPriority w:val="10"/>
    <w:locked/>
    <w:rsid w:val="008E5EB6"/>
    <w:rPr>
      <w:rFonts w:ascii="Calibri" w:hAnsi="Calibri" w:cs="Times New Roman"/>
      <w:noProof/>
      <w:color w:val="18679B"/>
      <w:spacing w:val="5"/>
      <w:kern w:val="28"/>
      <w:sz w:val="52"/>
    </w:rPr>
  </w:style>
  <w:style w:type="paragraph" w:styleId="TOC1">
    <w:name w:val="toc 1"/>
    <w:basedOn w:val="Normal"/>
    <w:next w:val="Normal"/>
    <w:autoRedefine/>
    <w:uiPriority w:val="39"/>
    <w:unhideWhenUsed/>
    <w:rsid w:val="008E5EB6"/>
    <w:pPr>
      <w:spacing w:after="100"/>
    </w:pPr>
  </w:style>
  <w:style w:type="paragraph" w:styleId="TOC2">
    <w:name w:val="toc 2"/>
    <w:basedOn w:val="Normal"/>
    <w:next w:val="Normal"/>
    <w:autoRedefine/>
    <w:uiPriority w:val="39"/>
    <w:unhideWhenUsed/>
    <w:rsid w:val="008E5EB6"/>
    <w:pPr>
      <w:tabs>
        <w:tab w:val="right" w:leader="dot" w:pos="9016"/>
      </w:tabs>
      <w:spacing w:after="100"/>
      <w:ind w:left="426"/>
    </w:pPr>
  </w:style>
  <w:style w:type="paragraph" w:styleId="TOC3">
    <w:name w:val="toc 3"/>
    <w:basedOn w:val="Normal"/>
    <w:next w:val="Normal"/>
    <w:autoRedefine/>
    <w:uiPriority w:val="39"/>
    <w:unhideWhenUsed/>
    <w:rsid w:val="008E5EB6"/>
    <w:pPr>
      <w:spacing w:after="100"/>
      <w:ind w:left="440"/>
    </w:pPr>
  </w:style>
  <w:style w:type="paragraph" w:styleId="TOCHeading">
    <w:name w:val="TOC Heading"/>
    <w:basedOn w:val="Heading1"/>
    <w:next w:val="Normal"/>
    <w:uiPriority w:val="39"/>
    <w:unhideWhenUsed/>
    <w:qFormat/>
    <w:rsid w:val="008E5EB6"/>
    <w:pPr>
      <w:numPr>
        <w:numId w:val="0"/>
      </w:numPr>
      <w:outlineLvl w:val="9"/>
    </w:pPr>
  </w:style>
  <w:style w:type="table" w:customStyle="1" w:styleId="Style2">
    <w:name w:val="Style2"/>
    <w:basedOn w:val="TableGrid"/>
    <w:uiPriority w:val="99"/>
    <w:rsid w:val="003A32CC"/>
    <w:rPr>
      <w:rFonts w:cs="Arial"/>
      <w:lang w:val="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pct15" w:color="auto" w:fill="FFFFFF"/>
    </w:tcPr>
    <w:tblStylePr w:type="band1Horz">
      <w:rPr>
        <w:rFonts w:cs="Arial"/>
      </w:rPr>
      <w:tblPr/>
      <w:tcPr>
        <w:tcBorders>
          <w:top w:val="nil"/>
          <w:left w:val="nil"/>
          <w:bottom w:val="nil"/>
          <w:right w:val="nil"/>
          <w:insideH w:val="nil"/>
          <w:insideV w:val="nil"/>
          <w:tl2br w:val="nil"/>
          <w:tr2bl w:val="nil"/>
        </w:tcBorders>
        <w:shd w:val="clear" w:color="auto" w:fill="BFBFBF"/>
      </w:tcPr>
    </w:tblStylePr>
    <w:tblStylePr w:type="band2Horz">
      <w:rPr>
        <w:rFonts w:cs="Arial"/>
      </w:rPr>
      <w:tblPr/>
      <w:tcPr>
        <w:shd w:val="clear" w:color="auto" w:fill="FFFFFF"/>
      </w:tcPr>
    </w:tblStylePr>
  </w:style>
  <w:style w:type="table" w:customStyle="1" w:styleId="TiffBandedROws">
    <w:name w:val="Tiff Banded ROws"/>
    <w:basedOn w:val="TableGrid"/>
    <w:uiPriority w:val="99"/>
    <w:rsid w:val="003A32CC"/>
    <w:rPr>
      <w:rFonts w:cs="Arial"/>
      <w:lang w:val="en-GB"/>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band1Horz">
      <w:rPr>
        <w:rFonts w:cs="Arial"/>
      </w:rPr>
      <w:tblPr/>
      <w:tcPr>
        <w:shd w:val="clear" w:color="auto" w:fill="BFBFBF"/>
      </w:tcPr>
    </w:tblStylePr>
  </w:style>
  <w:style w:type="table" w:customStyle="1" w:styleId="CCEStyleOne">
    <w:name w:val="CCE Style One"/>
    <w:basedOn w:val="TableNormal"/>
    <w:uiPriority w:val="99"/>
    <w:rsid w:val="004B721D"/>
    <w:rPr>
      <w:rFonts w:cs="Arial"/>
    </w:rPr>
    <w:tblPr>
      <w:tblInd w:w="0" w:type="dxa"/>
      <w:tblCellMar>
        <w:top w:w="0" w:type="dxa"/>
        <w:left w:w="108" w:type="dxa"/>
        <w:bottom w:w="0" w:type="dxa"/>
        <w:right w:w="108" w:type="dxa"/>
      </w:tblCellMar>
    </w:tblPr>
    <w:tcPr>
      <w:shd w:val="clear" w:color="auto" w:fill="FFFF99"/>
    </w:tcPr>
    <w:tblStylePr w:type="firstRow">
      <w:rPr>
        <w:rFonts w:cs="Arial"/>
        <w:color w:val="FFFFFF"/>
      </w:rPr>
      <w:tblPr/>
      <w:tcPr>
        <w:shd w:val="clear" w:color="auto" w:fill="FF0000"/>
      </w:tcPr>
    </w:tblStylePr>
    <w:tblStylePr w:type="lastRow">
      <w:rPr>
        <w:rFonts w:cs="Arial"/>
        <w:color w:val="FFFFFF"/>
      </w:rPr>
      <w:tblPr/>
      <w:tcPr>
        <w:shd w:val="clear" w:color="auto" w:fill="FF0000"/>
      </w:tcPr>
    </w:tblStylePr>
  </w:style>
  <w:style w:type="table" w:styleId="ColorfulGrid-Accent1">
    <w:name w:val="Colorful Grid Accent 1"/>
    <w:basedOn w:val="TableNormal"/>
    <w:uiPriority w:val="73"/>
    <w:rsid w:val="001E7A31"/>
    <w:rPr>
      <w:rFonts w:cs="Arial"/>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rFonts w:cs="Arial"/>
        <w:b/>
        <w:bCs/>
      </w:rPr>
      <w:tblPr/>
      <w:tcPr>
        <w:shd w:val="clear" w:color="auto" w:fill="B8CCE4" w:themeFill="accent1" w:themeFillTint="66"/>
      </w:tcPr>
    </w:tblStylePr>
    <w:tblStylePr w:type="lastRow">
      <w:rPr>
        <w:rFonts w:cs="Arial"/>
        <w:b/>
        <w:bCs/>
        <w:color w:val="000000" w:themeColor="text1"/>
      </w:rPr>
      <w:tblPr/>
      <w:tcPr>
        <w:shd w:val="clear" w:color="auto" w:fill="B8CCE4" w:themeFill="accent1" w:themeFillTint="66"/>
      </w:tcPr>
    </w:tblStylePr>
    <w:tblStylePr w:type="firstCol">
      <w:rPr>
        <w:rFonts w:cs="Arial"/>
        <w:color w:val="FFFFFF" w:themeColor="background1"/>
      </w:rPr>
      <w:tblPr/>
      <w:tcPr>
        <w:shd w:val="clear" w:color="auto" w:fill="365F91" w:themeFill="accent1" w:themeFillShade="BF"/>
      </w:tcPr>
    </w:tblStylePr>
    <w:tblStylePr w:type="lastCol">
      <w:rPr>
        <w:rFonts w:cs="Arial"/>
        <w:color w:val="FFFFFF" w:themeColor="background1"/>
      </w:rPr>
      <w:tblPr/>
      <w:tcPr>
        <w:shd w:val="clear" w:color="auto" w:fill="365F91" w:themeFill="accent1" w:themeFillShade="BF"/>
      </w:tcPr>
    </w:tblStylePr>
    <w:tblStylePr w:type="band1Vert">
      <w:rPr>
        <w:rFonts w:cs="Arial"/>
      </w:rPr>
      <w:tblPr/>
      <w:tcPr>
        <w:shd w:val="clear" w:color="auto" w:fill="A7BFDE" w:themeFill="accent1" w:themeFillTint="7F"/>
      </w:tcPr>
    </w:tblStylePr>
    <w:tblStylePr w:type="band1Horz">
      <w:rPr>
        <w:rFonts w:cs="Arial"/>
      </w:rPr>
      <w:tblPr/>
      <w:tcPr>
        <w:shd w:val="clear" w:color="auto" w:fill="A7BFDE" w:themeFill="accent1" w:themeFillTint="7F"/>
      </w:tcPr>
    </w:tblStylePr>
  </w:style>
  <w:style w:type="table" w:styleId="MediumGrid3-Accent1">
    <w:name w:val="Medium Grid 3 Accent 1"/>
    <w:basedOn w:val="TableNormal"/>
    <w:uiPriority w:val="69"/>
    <w:rsid w:val="001E7A31"/>
    <w:rPr>
      <w:rFonts w:cs="Aria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rFonts w:cs="Arial"/>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Arial"/>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Arial"/>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Arial"/>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tyle1">
    <w:name w:val="Style1"/>
    <w:basedOn w:val="TableNormal"/>
    <w:uiPriority w:val="99"/>
    <w:rsid w:val="003D0117"/>
    <w:rPr>
      <w:sz w:val="24"/>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FFFFFF" w:themeFill="background1"/>
    </w:tcPr>
    <w:tblStylePr w:type="firstRow">
      <w:rPr>
        <w:rFonts w:cs="Calibri"/>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cs="Calibri"/>
        <w:color w:val="000000" w:themeColor="text1"/>
        <w:sz w:val="24"/>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l2br w:val="nil"/>
          <w:tr2bl w:val="nil"/>
        </w:tcBorders>
        <w:shd w:val="clear" w:color="auto" w:fill="B8CCE4" w:themeFill="accent1" w:themeFillTint="66"/>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18A6120-E8E8-4CFC-A200-3E3475022641}"/>
</file>

<file path=customXml/itemProps2.xml><?xml version="1.0" encoding="utf-8"?>
<ds:datastoreItem xmlns:ds="http://schemas.openxmlformats.org/officeDocument/2006/customXml" ds:itemID="{B4152D32-AAEE-49E8-975F-2C8A6B29D0A1}"/>
</file>

<file path=customXml/itemProps3.xml><?xml version="1.0" encoding="utf-8"?>
<ds:datastoreItem xmlns:ds="http://schemas.openxmlformats.org/officeDocument/2006/customXml" ds:itemID="{EBFE462C-AA55-4228-81D0-29ED3A75DAEE}"/>
</file>

<file path=docProps/app.xml><?xml version="1.0" encoding="utf-8"?>
<Properties xmlns="http://schemas.openxmlformats.org/officeDocument/2006/extended-properties" xmlns:vt="http://schemas.openxmlformats.org/officeDocument/2006/docPropsVTypes">
  <Template>Normal</Template>
  <TotalTime>1</TotalTime>
  <Pages>8</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Francis</dc:creator>
  <cp:keywords>4.0.5</cp:keywords>
  <cp:lastModifiedBy>Hannah Williams Walton</cp:lastModifiedBy>
  <cp:revision>2</cp:revision>
  <dcterms:created xsi:type="dcterms:W3CDTF">2016-07-11T17:12:00Z</dcterms:created>
  <dcterms:modified xsi:type="dcterms:W3CDTF">2016-07-11T17:12:00Z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