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53A4F" w14:textId="77777777" w:rsidR="00941C4C" w:rsidRDefault="00CA5155" w:rsidP="00C45946">
      <w:pPr>
        <w:pStyle w:val="Heading1"/>
        <w:jc w:val="both"/>
      </w:pPr>
      <w:bookmarkStart w:id="0" w:name="_GoBack"/>
      <w:bookmarkEnd w:id="0"/>
      <w:r>
        <w:t>Method Statement</w:t>
      </w:r>
    </w:p>
    <w:p w14:paraId="7DDACDC6" w14:textId="77777777" w:rsidR="00CA5155" w:rsidRDefault="00FF16DB" w:rsidP="00C45946">
      <w:pPr>
        <w:jc w:val="both"/>
      </w:pPr>
      <w:r w:rsidRPr="00087A1E">
        <w:rPr>
          <w:rStyle w:val="Heading2Char"/>
        </w:rPr>
        <w:t>Aim:</w:t>
      </w:r>
      <w:r>
        <w:t xml:space="preserve"> Install </w:t>
      </w:r>
      <w:proofErr w:type="spellStart"/>
      <w:r>
        <w:t>Apeiron</w:t>
      </w:r>
      <w:proofErr w:type="spellEnd"/>
      <w:r>
        <w:t xml:space="preserve"> Flow Installation and prototypes</w:t>
      </w:r>
    </w:p>
    <w:p w14:paraId="4E152668" w14:textId="77777777" w:rsidR="00703B94" w:rsidRDefault="00703B94" w:rsidP="00C45946">
      <w:pPr>
        <w:jc w:val="both"/>
      </w:pPr>
      <w:r>
        <w:rPr>
          <w:rStyle w:val="Heading2Char"/>
        </w:rPr>
        <w:t>Transportation</w:t>
      </w:r>
      <w:r w:rsidRPr="00087A1E">
        <w:rPr>
          <w:rStyle w:val="Heading2Char"/>
        </w:rPr>
        <w:t>:</w:t>
      </w:r>
      <w:r>
        <w:t xml:space="preserve"> All installation and equipment will be transported in two separate vans. </w:t>
      </w:r>
    </w:p>
    <w:p w14:paraId="1C6F38D4" w14:textId="77777777" w:rsidR="00FF16DB" w:rsidRDefault="00FF16DB" w:rsidP="00C45946">
      <w:pPr>
        <w:jc w:val="both"/>
      </w:pPr>
      <w:r w:rsidRPr="00087A1E">
        <w:rPr>
          <w:rStyle w:val="Heading2Char"/>
        </w:rPr>
        <w:t>Prototype installation:</w:t>
      </w:r>
      <w:r>
        <w:t xml:space="preserve"> Suspend 4 digital growth models from steel beam with fishing line.  Attach making prototypes to wall using double sided adhesive tape.  Larg</w:t>
      </w:r>
      <w:r w:rsidR="00087A1E">
        <w:t>e prototype to be assembled on floor.</w:t>
      </w:r>
    </w:p>
    <w:p w14:paraId="71E3D6B5" w14:textId="77777777" w:rsidR="00FF16DB" w:rsidRDefault="00FF16DB" w:rsidP="00C45946">
      <w:pPr>
        <w:jc w:val="both"/>
      </w:pPr>
      <w:proofErr w:type="spellStart"/>
      <w:r w:rsidRPr="00087A1E">
        <w:rPr>
          <w:rStyle w:val="Heading2Char"/>
        </w:rPr>
        <w:t>Apeiron</w:t>
      </w:r>
      <w:proofErr w:type="spellEnd"/>
      <w:r w:rsidRPr="00087A1E">
        <w:rPr>
          <w:rStyle w:val="Heading2Char"/>
        </w:rPr>
        <w:t xml:space="preserve"> Flow installation:</w:t>
      </w:r>
      <w:r>
        <w:t xml:space="preserve"> Mark out footing positions.  Install footing clusters, then attach subsequent clusters and lock into positions.  Using stepladders, install high level clusters and spotlights.</w:t>
      </w:r>
    </w:p>
    <w:p w14:paraId="4CB0D8B6" w14:textId="77777777" w:rsidR="00FF16DB" w:rsidRDefault="00274ED6" w:rsidP="00C45946">
      <w:pPr>
        <w:jc w:val="both"/>
      </w:pPr>
      <w:r>
        <w:t xml:space="preserve">The installation time for the </w:t>
      </w:r>
      <w:proofErr w:type="spellStart"/>
      <w:r>
        <w:t>Ape</w:t>
      </w:r>
      <w:r w:rsidR="00C45946">
        <w:t>ir</w:t>
      </w:r>
      <w:r>
        <w:t>on</w:t>
      </w:r>
      <w:proofErr w:type="spellEnd"/>
      <w:r>
        <w:t xml:space="preserve"> Flow i</w:t>
      </w:r>
      <w:r w:rsidR="00270421">
        <w:t>s estimated over the period of two</w:t>
      </w:r>
      <w:r w:rsidR="00B80558">
        <w:t xml:space="preserve"> days 27</w:t>
      </w:r>
      <w:r>
        <w:t xml:space="preserve">/06/2017 to 28/06/2017. </w:t>
      </w:r>
    </w:p>
    <w:p w14:paraId="37769ACE" w14:textId="77777777" w:rsidR="00274ED6" w:rsidRDefault="00274ED6" w:rsidP="00C45946">
      <w:pPr>
        <w:jc w:val="both"/>
      </w:pPr>
      <w:r>
        <w:t>Considerations are taken in the spatial arrangement to allow fo</w:t>
      </w:r>
      <w:r w:rsidR="00823237">
        <w:t xml:space="preserve">r wheel chair access and emergency exit. </w:t>
      </w:r>
    </w:p>
    <w:p w14:paraId="5C1D9EC3" w14:textId="77777777" w:rsidR="00823237" w:rsidRDefault="00823237" w:rsidP="00C45946">
      <w:pPr>
        <w:jc w:val="both"/>
      </w:pPr>
      <w:r>
        <w:t xml:space="preserve">Total of 7 people will assist with the installation to ensure the completion in a timely manner. </w:t>
      </w:r>
    </w:p>
    <w:p w14:paraId="77607514" w14:textId="77777777" w:rsidR="00270421" w:rsidRDefault="00270421" w:rsidP="00C45946">
      <w:pPr>
        <w:jc w:val="both"/>
      </w:pPr>
      <w:r>
        <w:t>De-installation time is estimated over the period of two days.</w:t>
      </w:r>
    </w:p>
    <w:p w14:paraId="4A788317" w14:textId="77777777" w:rsidR="002955A0" w:rsidRDefault="002955A0" w:rsidP="00C45946">
      <w:pPr>
        <w:pStyle w:val="Heading1"/>
        <w:jc w:val="both"/>
      </w:pPr>
      <w:r>
        <w:t xml:space="preserve">List of Equipment </w:t>
      </w:r>
    </w:p>
    <w:p w14:paraId="0C49E8E4" w14:textId="77777777" w:rsidR="002955A0" w:rsidRDefault="002955A0" w:rsidP="00C45946">
      <w:pPr>
        <w:jc w:val="both"/>
      </w:pPr>
      <w:r>
        <w:t xml:space="preserve">21 x </w:t>
      </w:r>
      <w:proofErr w:type="spellStart"/>
      <w:r>
        <w:t>Apeiron</w:t>
      </w:r>
      <w:proofErr w:type="spellEnd"/>
      <w:r>
        <w:t xml:space="preserve"> Flow clusters</w:t>
      </w:r>
    </w:p>
    <w:p w14:paraId="0A783D03" w14:textId="77777777" w:rsidR="002955A0" w:rsidRDefault="002955A0" w:rsidP="00C45946">
      <w:pPr>
        <w:jc w:val="both"/>
      </w:pPr>
      <w:r>
        <w:t xml:space="preserve">1 x Prototype model </w:t>
      </w:r>
    </w:p>
    <w:p w14:paraId="41C948D2" w14:textId="77777777" w:rsidR="002955A0" w:rsidRDefault="002955A0" w:rsidP="00C45946">
      <w:pPr>
        <w:jc w:val="both"/>
      </w:pPr>
      <w:r>
        <w:t xml:space="preserve">4 x Growth models </w:t>
      </w:r>
    </w:p>
    <w:p w14:paraId="61FB8AFC" w14:textId="77777777" w:rsidR="002955A0" w:rsidRDefault="002955A0" w:rsidP="00C45946">
      <w:pPr>
        <w:jc w:val="both"/>
      </w:pPr>
      <w:r>
        <w:t xml:space="preserve">2 x Step ladders </w:t>
      </w:r>
    </w:p>
    <w:p w14:paraId="0A0FD891" w14:textId="77777777" w:rsidR="002955A0" w:rsidRDefault="00B80558" w:rsidP="00C45946">
      <w:pPr>
        <w:jc w:val="both"/>
      </w:pPr>
      <w:r>
        <w:t xml:space="preserve">Motion </w:t>
      </w:r>
      <w:proofErr w:type="spellStart"/>
      <w:r>
        <w:t>s</w:t>
      </w:r>
      <w:r w:rsidR="002955A0">
        <w:t>ensored</w:t>
      </w:r>
      <w:proofErr w:type="spellEnd"/>
      <w:r w:rsidR="002955A0">
        <w:t xml:space="preserve"> spot lights</w:t>
      </w:r>
    </w:p>
    <w:p w14:paraId="1CF3DF30" w14:textId="77777777" w:rsidR="002955A0" w:rsidRDefault="00C45946" w:rsidP="00C45946">
      <w:pPr>
        <w:jc w:val="both"/>
      </w:pPr>
      <w:r>
        <w:t>Glue guns</w:t>
      </w:r>
    </w:p>
    <w:p w14:paraId="52C5E3DE" w14:textId="77777777" w:rsidR="00C45946" w:rsidRDefault="00C45946" w:rsidP="00C45946">
      <w:pPr>
        <w:jc w:val="both"/>
      </w:pPr>
      <w:r>
        <w:t xml:space="preserve">Fishing wires </w:t>
      </w:r>
    </w:p>
    <w:p w14:paraId="0CC394AB" w14:textId="77777777" w:rsidR="00CA5155" w:rsidRDefault="00C45946" w:rsidP="00C45946">
      <w:pPr>
        <w:jc w:val="both"/>
      </w:pPr>
      <w:r>
        <w:t>Extension cable</w:t>
      </w:r>
    </w:p>
    <w:p w14:paraId="462B0F81" w14:textId="77777777" w:rsidR="00C45946" w:rsidRDefault="00C45946" w:rsidP="00C45946">
      <w:pPr>
        <w:jc w:val="both"/>
      </w:pPr>
      <w:r>
        <w:t xml:space="preserve">Double sided tape </w:t>
      </w:r>
    </w:p>
    <w:p w14:paraId="7CFEA838" w14:textId="77777777" w:rsidR="00CA5155" w:rsidRDefault="00CA5155" w:rsidP="00C45946">
      <w:pPr>
        <w:pStyle w:val="Heading1"/>
        <w:jc w:val="both"/>
      </w:pPr>
      <w:r>
        <w:t>Risk Ass</w:t>
      </w:r>
      <w:r w:rsidR="00FF16DB">
        <w:t>essment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3260"/>
        <w:gridCol w:w="3544"/>
      </w:tblGrid>
      <w:tr w:rsidR="00D50158" w14:paraId="3EB559A5" w14:textId="77777777" w:rsidTr="00D50158">
        <w:tc>
          <w:tcPr>
            <w:tcW w:w="2689" w:type="dxa"/>
          </w:tcPr>
          <w:p w14:paraId="50885CCF" w14:textId="77777777" w:rsidR="00D50158" w:rsidRPr="00F33522" w:rsidRDefault="00D50158" w:rsidP="00C45946">
            <w:pPr>
              <w:rPr>
                <w:b/>
              </w:rPr>
            </w:pPr>
            <w:r w:rsidRPr="00F33522">
              <w:rPr>
                <w:b/>
              </w:rPr>
              <w:t>Activity/Hazard</w:t>
            </w:r>
          </w:p>
        </w:tc>
        <w:tc>
          <w:tcPr>
            <w:tcW w:w="3260" w:type="dxa"/>
          </w:tcPr>
          <w:p w14:paraId="1A5D63C4" w14:textId="77777777" w:rsidR="00D50158" w:rsidRPr="00F33522" w:rsidRDefault="00D50158" w:rsidP="00C45946">
            <w:pPr>
              <w:rPr>
                <w:b/>
              </w:rPr>
            </w:pPr>
            <w:r w:rsidRPr="00F33522">
              <w:rPr>
                <w:b/>
              </w:rPr>
              <w:t>Risk</w:t>
            </w:r>
          </w:p>
        </w:tc>
        <w:tc>
          <w:tcPr>
            <w:tcW w:w="3544" w:type="dxa"/>
          </w:tcPr>
          <w:p w14:paraId="0BC925A1" w14:textId="77777777" w:rsidR="00D50158" w:rsidRPr="00F33522" w:rsidRDefault="00FE469A" w:rsidP="00C45946">
            <w:pPr>
              <w:rPr>
                <w:b/>
              </w:rPr>
            </w:pPr>
            <w:r>
              <w:rPr>
                <w:b/>
              </w:rPr>
              <w:t>Preventative Measures</w:t>
            </w:r>
          </w:p>
        </w:tc>
      </w:tr>
      <w:tr w:rsidR="00D50158" w14:paraId="28D92F32" w14:textId="77777777" w:rsidTr="00D50158">
        <w:tc>
          <w:tcPr>
            <w:tcW w:w="2689" w:type="dxa"/>
          </w:tcPr>
          <w:p w14:paraId="4E3CE5B5" w14:textId="77777777" w:rsidR="00D50158" w:rsidRDefault="00D50158" w:rsidP="00C45946">
            <w:r>
              <w:t>Working at height on a stepladder</w:t>
            </w:r>
          </w:p>
        </w:tc>
        <w:tc>
          <w:tcPr>
            <w:tcW w:w="3260" w:type="dxa"/>
          </w:tcPr>
          <w:p w14:paraId="114537A2" w14:textId="77777777" w:rsidR="00D50158" w:rsidRDefault="00D50158" w:rsidP="00C45946">
            <w:r>
              <w:t>Minor risk of fall and minor injury</w:t>
            </w:r>
          </w:p>
        </w:tc>
        <w:tc>
          <w:tcPr>
            <w:tcW w:w="3544" w:type="dxa"/>
          </w:tcPr>
          <w:p w14:paraId="27740464" w14:textId="77777777" w:rsidR="00D50158" w:rsidRDefault="00D50158" w:rsidP="00C45946">
            <w:r>
              <w:t>One person should hold the ladder while another one climbs to hang the work.</w:t>
            </w:r>
          </w:p>
        </w:tc>
      </w:tr>
      <w:tr w:rsidR="00D50158" w14:paraId="77424BF6" w14:textId="77777777" w:rsidTr="00D50158">
        <w:tc>
          <w:tcPr>
            <w:tcW w:w="2689" w:type="dxa"/>
          </w:tcPr>
          <w:p w14:paraId="2EF453DA" w14:textId="77777777" w:rsidR="00D50158" w:rsidRDefault="00D50158" w:rsidP="00C45946">
            <w:r>
              <w:t>Paper sculpture components lifted to a height of 2 meters</w:t>
            </w:r>
          </w:p>
        </w:tc>
        <w:tc>
          <w:tcPr>
            <w:tcW w:w="3260" w:type="dxa"/>
          </w:tcPr>
          <w:p w14:paraId="6E419EFF" w14:textId="77777777" w:rsidR="00D50158" w:rsidRDefault="00D50158" w:rsidP="00C45946">
            <w:r>
              <w:t>Minor risk of components falling and landing on someone</w:t>
            </w:r>
            <w:r w:rsidR="00470DC1">
              <w:t xml:space="preserve"> causing minor injury</w:t>
            </w:r>
          </w:p>
        </w:tc>
        <w:tc>
          <w:tcPr>
            <w:tcW w:w="3544" w:type="dxa"/>
          </w:tcPr>
          <w:p w14:paraId="667D7D71" w14:textId="77777777" w:rsidR="00D50158" w:rsidRDefault="00D50158" w:rsidP="00C45946">
            <w:r>
              <w:t>Two people should always be holding onto piece as it is installed to ensure stability</w:t>
            </w:r>
          </w:p>
        </w:tc>
      </w:tr>
      <w:tr w:rsidR="00D50158" w14:paraId="0D235E2F" w14:textId="77777777" w:rsidTr="00D50158">
        <w:tc>
          <w:tcPr>
            <w:tcW w:w="2689" w:type="dxa"/>
          </w:tcPr>
          <w:p w14:paraId="45691C7F" w14:textId="77777777" w:rsidR="00D50158" w:rsidRDefault="00281CD0" w:rsidP="00C45946">
            <w:r>
              <w:lastRenderedPageBreak/>
              <w:t>Extension cables and glue guns</w:t>
            </w:r>
          </w:p>
        </w:tc>
        <w:tc>
          <w:tcPr>
            <w:tcW w:w="3260" w:type="dxa"/>
          </w:tcPr>
          <w:p w14:paraId="6C76FEFD" w14:textId="77777777" w:rsidR="00D50158" w:rsidRDefault="00281CD0" w:rsidP="00C45946">
            <w:r>
              <w:t>Risk of tripping over the wires</w:t>
            </w:r>
          </w:p>
        </w:tc>
        <w:tc>
          <w:tcPr>
            <w:tcW w:w="3544" w:type="dxa"/>
          </w:tcPr>
          <w:p w14:paraId="2C211B5C" w14:textId="77777777" w:rsidR="00D50158" w:rsidRDefault="00281CD0" w:rsidP="00C45946">
            <w:r>
              <w:t>Ensure all the wires are kept tidy and allow clear access for ease of movement</w:t>
            </w:r>
          </w:p>
        </w:tc>
      </w:tr>
      <w:tr w:rsidR="00D50158" w14:paraId="5EBC1581" w14:textId="77777777" w:rsidTr="00D50158">
        <w:tc>
          <w:tcPr>
            <w:tcW w:w="2689" w:type="dxa"/>
          </w:tcPr>
          <w:p w14:paraId="20E0E8AC" w14:textId="77777777" w:rsidR="00D50158" w:rsidRDefault="00281CD0" w:rsidP="00C45946">
            <w:r>
              <w:t>Hot glue</w:t>
            </w:r>
          </w:p>
        </w:tc>
        <w:tc>
          <w:tcPr>
            <w:tcW w:w="3260" w:type="dxa"/>
          </w:tcPr>
          <w:p w14:paraId="6F4ADFC7" w14:textId="77777777" w:rsidR="00D50158" w:rsidRDefault="00281CD0" w:rsidP="00C45946">
            <w:r>
              <w:t>Risk of minor burns caused by hot glue in contact with the skin</w:t>
            </w:r>
          </w:p>
        </w:tc>
        <w:tc>
          <w:tcPr>
            <w:tcW w:w="3544" w:type="dxa"/>
          </w:tcPr>
          <w:p w14:paraId="2677D892" w14:textId="77777777" w:rsidR="00D50158" w:rsidRDefault="00BA7DDE" w:rsidP="00C45946">
            <w:r>
              <w:t>Do not touch the nozzle of the glue gun</w:t>
            </w:r>
          </w:p>
        </w:tc>
      </w:tr>
    </w:tbl>
    <w:p w14:paraId="7091E61A" w14:textId="77777777" w:rsidR="00FF16DB" w:rsidRDefault="00FF16DB" w:rsidP="00C45946"/>
    <w:p w14:paraId="28357765" w14:textId="77777777" w:rsidR="0072654F" w:rsidRDefault="0072654F" w:rsidP="00C45946">
      <w:pPr>
        <w:pStyle w:val="Heading1"/>
        <w:jc w:val="both"/>
      </w:pPr>
      <w:r>
        <w:t>Maintenance</w:t>
      </w:r>
    </w:p>
    <w:p w14:paraId="26323296" w14:textId="77777777" w:rsidR="0072654F" w:rsidRDefault="00470DC1" w:rsidP="00C45946">
      <w:pPr>
        <w:jc w:val="both"/>
      </w:pPr>
      <w:r>
        <w:t xml:space="preserve">Do not allow people to touch or knock </w:t>
      </w:r>
      <w:r w:rsidR="00FE469A">
        <w:t xml:space="preserve">the </w:t>
      </w:r>
      <w:r>
        <w:t xml:space="preserve">sculptures.  </w:t>
      </w:r>
    </w:p>
    <w:p w14:paraId="6ECB769C" w14:textId="77777777" w:rsidR="00FE469A" w:rsidRDefault="00FE469A" w:rsidP="00C45946">
      <w:pPr>
        <w:jc w:val="both"/>
      </w:pPr>
      <w:r>
        <w:t xml:space="preserve">Ensure that all the suspended growth models are maintained in position, </w:t>
      </w:r>
      <w:r w:rsidR="00703B94">
        <w:t xml:space="preserve">the graphics concept board is mounted on the wall and the prototype models are in position as intended. </w:t>
      </w:r>
    </w:p>
    <w:p w14:paraId="0E9241E0" w14:textId="77777777" w:rsidR="00823237" w:rsidRPr="0072654F" w:rsidRDefault="00823237" w:rsidP="00C45946">
      <w:pPr>
        <w:jc w:val="both"/>
      </w:pPr>
      <w:r>
        <w:t>In an event of difficulties or any issues with the installation, contact Adam Holloway on 07757697264.</w:t>
      </w:r>
    </w:p>
    <w:sectPr w:rsidR="00823237" w:rsidRPr="00726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55"/>
    <w:rsid w:val="0001002C"/>
    <w:rsid w:val="00087A1E"/>
    <w:rsid w:val="00264EF5"/>
    <w:rsid w:val="00270421"/>
    <w:rsid w:val="00274ED6"/>
    <w:rsid w:val="00276D8F"/>
    <w:rsid w:val="00281CD0"/>
    <w:rsid w:val="002955A0"/>
    <w:rsid w:val="00470DC1"/>
    <w:rsid w:val="00472FF0"/>
    <w:rsid w:val="005B5AAD"/>
    <w:rsid w:val="005E3761"/>
    <w:rsid w:val="005E6BEA"/>
    <w:rsid w:val="00703B94"/>
    <w:rsid w:val="0072654F"/>
    <w:rsid w:val="00751F5A"/>
    <w:rsid w:val="007B33E6"/>
    <w:rsid w:val="00823237"/>
    <w:rsid w:val="009506B1"/>
    <w:rsid w:val="009855D0"/>
    <w:rsid w:val="009C7FE6"/>
    <w:rsid w:val="00B80558"/>
    <w:rsid w:val="00BA7DDE"/>
    <w:rsid w:val="00C45946"/>
    <w:rsid w:val="00CA5155"/>
    <w:rsid w:val="00D50158"/>
    <w:rsid w:val="00ED0734"/>
    <w:rsid w:val="00ED479A"/>
    <w:rsid w:val="00F107DB"/>
    <w:rsid w:val="00F33522"/>
    <w:rsid w:val="00FE469A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67FA"/>
  <w15:chartTrackingRefBased/>
  <w15:docId w15:val="{F7923635-A2FE-41AE-A6EB-01E81D90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87A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3F2B4-790D-47CF-BB36-DF13D2ED5A57}"/>
</file>

<file path=customXml/itemProps2.xml><?xml version="1.0" encoding="utf-8"?>
<ds:datastoreItem xmlns:ds="http://schemas.openxmlformats.org/officeDocument/2006/customXml" ds:itemID="{D99CFEEE-AE07-4228-9AAF-439B28CC5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1E301-8014-4A3B-B61A-3595102CFE9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58b15ed-c521-4290-b073-2e98d4cc1d7f"/>
    <ds:schemaRef ds:uri="http://www.w3.org/XML/1998/namespace"/>
    <ds:schemaRef ds:uri="80129174-c05c-43cc-8e32-21fcbdfe51b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Holloway</dc:creator>
  <cp:keywords/>
  <dc:description/>
  <cp:lastModifiedBy>Williams Walton Hannah (2017)</cp:lastModifiedBy>
  <cp:revision>2</cp:revision>
  <dcterms:created xsi:type="dcterms:W3CDTF">2017-06-28T17:22:00Z</dcterms:created>
  <dcterms:modified xsi:type="dcterms:W3CDTF">2017-06-28T17:22:00Z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