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2A713C" w14:textId="77777777" w:rsidR="00357099" w:rsidRDefault="0016484A">
      <w:r>
        <w:t>Humber Mouth feedback</w:t>
      </w:r>
    </w:p>
    <w:p w14:paraId="4E46EE87" w14:textId="77777777" w:rsidR="00303A89" w:rsidRDefault="0016484A" w:rsidP="00303A89">
      <w:pPr>
        <w:pStyle w:val="ListParagraph"/>
        <w:numPr>
          <w:ilvl w:val="0"/>
          <w:numId w:val="1"/>
        </w:numPr>
      </w:pPr>
      <w:r>
        <w:t>It could be beneficial to the Festival to start a mailing list (both postal for programmes and email for newsletters)</w:t>
      </w:r>
      <w:r w:rsidR="00303A89">
        <w:t xml:space="preserve"> </w:t>
      </w:r>
    </w:p>
    <w:p w14:paraId="123981D2" w14:textId="77777777" w:rsidR="0016484A" w:rsidRDefault="0016484A" w:rsidP="0016484A">
      <w:pPr>
        <w:pStyle w:val="ListParagraph"/>
        <w:numPr>
          <w:ilvl w:val="0"/>
          <w:numId w:val="1"/>
        </w:numPr>
      </w:pPr>
      <w:r>
        <w:t xml:space="preserve">Layout of the brochure separated headline events from other events but this hid some of the most interesting/unique events that were on </w:t>
      </w:r>
    </w:p>
    <w:p w14:paraId="4336016C" w14:textId="77777777" w:rsidR="0016484A" w:rsidRDefault="0016484A" w:rsidP="0016484A">
      <w:pPr>
        <w:pStyle w:val="ListParagraph"/>
        <w:numPr>
          <w:ilvl w:val="0"/>
          <w:numId w:val="1"/>
        </w:numPr>
      </w:pPr>
      <w:r>
        <w:t>Front of brochure, though a beautiful image, wouldn’t attract new audiences</w:t>
      </w:r>
      <w:r w:rsidR="00303A89">
        <w:t>. It may have also suffered from being attached to the CSL brochure.</w:t>
      </w:r>
    </w:p>
    <w:p w14:paraId="09E1658D" w14:textId="77777777" w:rsidR="00D35ED0" w:rsidRDefault="00303A89" w:rsidP="0016484A">
      <w:pPr>
        <w:pStyle w:val="ListParagraph"/>
        <w:numPr>
          <w:ilvl w:val="0"/>
          <w:numId w:val="1"/>
        </w:numPr>
      </w:pPr>
      <w:r>
        <w:t xml:space="preserve">Wold have benefitted from </w:t>
      </w:r>
      <w:r w:rsidR="00D35ED0">
        <w:t>some signage in the window of the library</w:t>
      </w:r>
      <w:r>
        <w:t xml:space="preserve"> during the festival.</w:t>
      </w:r>
    </w:p>
    <w:p w14:paraId="2701997B" w14:textId="77777777" w:rsidR="00303A89" w:rsidRDefault="00303A89" w:rsidP="0016484A">
      <w:pPr>
        <w:pStyle w:val="ListParagraph"/>
        <w:numPr>
          <w:ilvl w:val="0"/>
          <w:numId w:val="1"/>
        </w:numPr>
      </w:pPr>
      <w:r>
        <w:t>The screen for captioning at Will Self was too low, and scrolling on screen too slow.</w:t>
      </w:r>
    </w:p>
    <w:p w14:paraId="0369D390" w14:textId="77777777" w:rsidR="00D35ED0" w:rsidRDefault="00D35ED0" w:rsidP="0016484A">
      <w:pPr>
        <w:pStyle w:val="ListParagraph"/>
        <w:numPr>
          <w:ilvl w:val="0"/>
          <w:numId w:val="1"/>
        </w:numPr>
      </w:pPr>
      <w:r>
        <w:t>Rather than just using biographies explain what the event is in the event description</w:t>
      </w:r>
      <w:r w:rsidR="00303A89">
        <w:t>.</w:t>
      </w:r>
    </w:p>
    <w:p w14:paraId="0DE5E08E" w14:textId="77777777" w:rsidR="00303A89" w:rsidRDefault="00303A89" w:rsidP="0016484A">
      <w:pPr>
        <w:pStyle w:val="ListParagraph"/>
        <w:numPr>
          <w:ilvl w:val="0"/>
          <w:numId w:val="1"/>
        </w:numPr>
      </w:pPr>
      <w:r>
        <w:t xml:space="preserve">The </w:t>
      </w:r>
      <w:proofErr w:type="spellStart"/>
      <w:r>
        <w:t>biog</w:t>
      </w:r>
      <w:proofErr w:type="spellEnd"/>
      <w:r>
        <w:t xml:space="preserve"> for Melvyn Bragg could have picked up on his radio series about the North.</w:t>
      </w:r>
    </w:p>
    <w:p w14:paraId="46E465A0" w14:textId="77777777" w:rsidR="00303A89" w:rsidRDefault="00303A89" w:rsidP="00303A89">
      <w:pPr>
        <w:pStyle w:val="ListParagraph"/>
        <w:numPr>
          <w:ilvl w:val="0"/>
          <w:numId w:val="1"/>
        </w:numPr>
      </w:pPr>
      <w:r>
        <w:t>There wasn’t much of a Festival presence across the city</w:t>
      </w:r>
      <w:r>
        <w:t xml:space="preserve"> - by WBP</w:t>
      </w:r>
      <w:r>
        <w:t xml:space="preserve"> or Hull 2017.</w:t>
      </w:r>
    </w:p>
    <w:p w14:paraId="431B9440" w14:textId="77777777" w:rsidR="00303A89" w:rsidRDefault="00303A89" w:rsidP="00303A89">
      <w:pPr>
        <w:pStyle w:val="ListParagraph"/>
        <w:numPr>
          <w:ilvl w:val="0"/>
          <w:numId w:val="1"/>
        </w:numPr>
      </w:pPr>
      <w:r>
        <w:t>It may have benefitted from the BBC plugging it more often during CSL and could</w:t>
      </w:r>
      <w:r>
        <w:t xml:space="preserve"> have been more assertive to be treated as more of an equal partner with CSL. </w:t>
      </w:r>
    </w:p>
    <w:p w14:paraId="14132F06" w14:textId="77777777" w:rsidR="00303A89" w:rsidRDefault="00303A89" w:rsidP="00303A89">
      <w:pPr>
        <w:pStyle w:val="ListParagraph"/>
        <w:numPr>
          <w:ilvl w:val="0"/>
          <w:numId w:val="1"/>
        </w:numPr>
      </w:pPr>
      <w:bookmarkStart w:id="0" w:name="_GoBack"/>
      <w:bookmarkEnd w:id="0"/>
      <w:r>
        <w:t xml:space="preserve">Isobel did a good job and an asset to WBP for the delivery of Humber Mouth. </w:t>
      </w:r>
    </w:p>
    <w:sectPr w:rsidR="00303A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995E66"/>
    <w:multiLevelType w:val="hybridMultilevel"/>
    <w:tmpl w:val="5B8439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8467F3"/>
    <w:multiLevelType w:val="hybridMultilevel"/>
    <w:tmpl w:val="508EEB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101984"/>
    <w:multiLevelType w:val="hybridMultilevel"/>
    <w:tmpl w:val="32DC79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84A"/>
    <w:rsid w:val="0016484A"/>
    <w:rsid w:val="00303A89"/>
    <w:rsid w:val="00357099"/>
    <w:rsid w:val="00AC264F"/>
    <w:rsid w:val="00D35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CDADDA"/>
  <w15:chartTrackingRefBased/>
  <w15:docId w15:val="{640FDE48-D542-43D2-A389-3A6C3C724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48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700B7433-0C97-4FE1-B195-909DC3BD3F7F}"/>
</file>

<file path=customXml/itemProps2.xml><?xml version="1.0" encoding="utf-8"?>
<ds:datastoreItem xmlns:ds="http://schemas.openxmlformats.org/officeDocument/2006/customXml" ds:itemID="{1DCF1A13-746F-4C93-92B2-543A4F5869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9DFE2A-E376-4878-B389-55A044315900}">
  <ds:schemaRefs>
    <ds:schemaRef ds:uri="80129174-c05c-43cc-8e32-21fcbdfe51bb"/>
    <ds:schemaRef ds:uri="http://schemas.microsoft.com/office/2006/documentManagement/types"/>
    <ds:schemaRef ds:uri="958b15ed-c521-4290-b073-2e98d4cc1d7f"/>
    <ds:schemaRef ds:uri="http://schemas.microsoft.com/office/2006/metadata/properties"/>
    <ds:schemaRef ds:uri="http://purl.org/dc/terms/"/>
    <ds:schemaRef ds:uri="http://www.w3.org/XML/1998/namespace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922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Beddows</dc:creator>
  <cp:keywords/>
  <dc:description/>
  <cp:lastModifiedBy>Rich Liam (2017)</cp:lastModifiedBy>
  <cp:revision>2</cp:revision>
  <dcterms:created xsi:type="dcterms:W3CDTF">2017-10-27T17:11:00Z</dcterms:created>
  <dcterms:modified xsi:type="dcterms:W3CDTF">2017-10-27T17:11:00Z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