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8D" w:rsidRDefault="0000748D" w:rsidP="0000748D">
      <w:pPr>
        <w:spacing w:before="100" w:beforeAutospacing="1" w:after="100" w:afterAutospacing="1"/>
      </w:pPr>
      <w:r>
        <w:rPr>
          <w:rFonts w:ascii="OTS-derived-font" w:hAnsi="OTS-derived-font"/>
          <w:b/>
          <w:bCs/>
          <w:color w:val="656363"/>
          <w:sz w:val="30"/>
          <w:szCs w:val="30"/>
          <w:u w:val="single"/>
          <w:lang w:val="en-US"/>
        </w:rPr>
        <w:t>John Grant’s North Atlantic Flux: Sounds from Smoky Bay</w:t>
      </w:r>
    </w:p>
    <w:p w:rsidR="0000748D" w:rsidRDefault="0000748D" w:rsidP="0000748D">
      <w:pPr>
        <w:spacing w:before="100" w:beforeAutospacing="1" w:after="100" w:afterAutospacing="1"/>
      </w:pPr>
      <w:r>
        <w:rPr>
          <w:rFonts w:ascii="OTS-derived-font" w:hAnsi="OTS-derived-font"/>
          <w:color w:val="656363"/>
          <w:sz w:val="30"/>
          <w:szCs w:val="30"/>
          <w:lang w:val="en-US"/>
        </w:rPr>
        <w:t xml:space="preserve">John Grant, critically acclaimed singer-songwriter curates Hull 2017’s international music </w:t>
      </w:r>
      <w:proofErr w:type="spellStart"/>
      <w:r>
        <w:rPr>
          <w:rFonts w:ascii="OTS-derived-font" w:hAnsi="OTS-derived-font"/>
          <w:color w:val="656363"/>
          <w:sz w:val="30"/>
          <w:szCs w:val="30"/>
          <w:lang w:val="en-US"/>
        </w:rPr>
        <w:t>programme</w:t>
      </w:r>
      <w:proofErr w:type="spellEnd"/>
      <w:r>
        <w:rPr>
          <w:rFonts w:ascii="OTS-derived-font" w:hAnsi="OTS-derived-font"/>
          <w:color w:val="656363"/>
          <w:sz w:val="30"/>
          <w:szCs w:val="30"/>
          <w:lang w:val="en-US"/>
        </w:rPr>
        <w:t>, inviting Nordic and international artists to take over the city during the Mayday bank Holiday weekend (28th April - 1st May) at the heart of the Roots and Routes season. </w:t>
      </w:r>
    </w:p>
    <w:p w:rsidR="0000748D" w:rsidRDefault="0000748D" w:rsidP="0000748D">
      <w:pPr>
        <w:spacing w:before="100" w:beforeAutospacing="1" w:after="100" w:afterAutospacing="1"/>
      </w:pPr>
      <w:r>
        <w:rPr>
          <w:rFonts w:ascii="OTS-derived-font" w:hAnsi="OTS-derived-font"/>
          <w:color w:val="656363"/>
          <w:sz w:val="30"/>
          <w:szCs w:val="30"/>
          <w:lang w:val="en-US"/>
        </w:rPr>
        <w:t xml:space="preserve">We’ll be welcoming a stellar </w:t>
      </w:r>
      <w:proofErr w:type="spellStart"/>
      <w:r>
        <w:rPr>
          <w:rFonts w:ascii="OTS-derived-font" w:hAnsi="OTS-derived-font"/>
          <w:color w:val="656363"/>
          <w:sz w:val="30"/>
          <w:szCs w:val="30"/>
          <w:lang w:val="en-US"/>
        </w:rPr>
        <w:t>programme</w:t>
      </w:r>
      <w:proofErr w:type="spellEnd"/>
      <w:r>
        <w:rPr>
          <w:rFonts w:ascii="OTS-derived-font" w:hAnsi="OTS-derived-font"/>
          <w:color w:val="656363"/>
          <w:sz w:val="30"/>
          <w:szCs w:val="30"/>
          <w:lang w:val="en-US"/>
        </w:rPr>
        <w:t xml:space="preserve"> of experimental, international music to Hull as John Grant, one of music’s most exciting artists, joins forces with one of the UKs most exciting arts </w:t>
      </w:r>
      <w:proofErr w:type="spellStart"/>
      <w:r>
        <w:rPr>
          <w:rFonts w:ascii="OTS-derived-font" w:hAnsi="OTS-derived-font"/>
          <w:color w:val="656363"/>
          <w:sz w:val="30"/>
          <w:szCs w:val="30"/>
          <w:lang w:val="en-US"/>
        </w:rPr>
        <w:t>organisations</w:t>
      </w:r>
      <w:proofErr w:type="spellEnd"/>
      <w:r>
        <w:rPr>
          <w:rFonts w:ascii="OTS-derived-font" w:hAnsi="OTS-derived-font"/>
          <w:color w:val="656363"/>
          <w:sz w:val="30"/>
          <w:szCs w:val="30"/>
          <w:lang w:val="en-US"/>
        </w:rPr>
        <w:t xml:space="preserve">, </w:t>
      </w:r>
      <w:proofErr w:type="spellStart"/>
      <w:r>
        <w:rPr>
          <w:rFonts w:ascii="OTS-derived-font" w:hAnsi="OTS-derived-font"/>
          <w:color w:val="656363"/>
          <w:sz w:val="30"/>
          <w:szCs w:val="30"/>
          <w:lang w:val="en-US"/>
        </w:rPr>
        <w:t>Curated</w:t>
      </w:r>
      <w:proofErr w:type="spellEnd"/>
      <w:r>
        <w:rPr>
          <w:rFonts w:ascii="OTS-derived-font" w:hAnsi="OTS-derived-font"/>
          <w:color w:val="656363"/>
          <w:sz w:val="30"/>
          <w:szCs w:val="30"/>
          <w:lang w:val="en-US"/>
        </w:rPr>
        <w:t xml:space="preserve"> Place, to curate a four day music festival exploring the best in sonic creativity - </w:t>
      </w:r>
      <w:r>
        <w:rPr>
          <w:rFonts w:ascii="OTS-derived-font" w:hAnsi="OTS-derived-font"/>
          <w:b/>
          <w:bCs/>
          <w:color w:val="656363"/>
          <w:sz w:val="30"/>
          <w:szCs w:val="30"/>
          <w:u w:val="single"/>
          <w:lang w:val="en-US"/>
        </w:rPr>
        <w:t>John Grant’s North Atlantic Flux: Sounds from Smoky Bay.</w:t>
      </w:r>
      <w:r>
        <w:rPr>
          <w:rFonts w:ascii="OTS-derived-font" w:hAnsi="OTS-derived-font"/>
          <w:color w:val="656363"/>
          <w:sz w:val="30"/>
          <w:szCs w:val="30"/>
        </w:rPr>
        <w:t>             </w:t>
      </w:r>
    </w:p>
    <w:p w:rsidR="0000748D" w:rsidRDefault="0000748D" w:rsidP="0000748D">
      <w:pPr>
        <w:spacing w:before="100" w:beforeAutospacing="1" w:after="100" w:afterAutospacing="1"/>
      </w:pPr>
      <w:r>
        <w:rPr>
          <w:rFonts w:ascii="OTS-derived-font" w:hAnsi="OTS-derived-font"/>
          <w:color w:val="656363"/>
          <w:sz w:val="30"/>
          <w:szCs w:val="30"/>
          <w:lang w:val="en-US"/>
        </w:rPr>
        <w:t>Welcoming artists from Hull’s twin cities of Reykjavik, Rotterdam and the 2017 EU Capital of Culture in Aarhus alongside international musicians the festival will bring together new collaborations, spilling out from traditional venues into the streets and taking over the lost, forgotten and ignored spaces of the city to celebrate Hull’s spirit of independence and its global connections.</w:t>
      </w:r>
    </w:p>
    <w:p w:rsidR="0000748D" w:rsidRDefault="0000748D" w:rsidP="0000748D">
      <w:pPr>
        <w:spacing w:before="100" w:beforeAutospacing="1" w:after="100" w:afterAutospacing="1"/>
      </w:pPr>
      <w:r>
        <w:rPr>
          <w:rFonts w:ascii="OTS-derived-font" w:hAnsi="OTS-derived-font"/>
          <w:color w:val="656363"/>
          <w:sz w:val="30"/>
          <w:szCs w:val="30"/>
          <w:lang w:val="en-US"/>
        </w:rPr>
        <w:t>A native of the US, Grant moved to Hull’s twin city of Reykjavik in 2011 and submerged himself in the musical and experimental culture, which the city and Nordic region has become synonymous with. He released his second studio album ‘Pale Green Ghosts’ in 2013. In recording he employed the work of several musicians local to his adopted country as well as Sinead O’Connor.  His third studio album ‘Grey Tickles, Black Pressure’ was released in 2015 and listed in The Guardian &amp; Rough Trade’s top albums of the year.</w:t>
      </w:r>
      <w:r>
        <w:rPr>
          <w:rFonts w:ascii="OTS-derived-font" w:hAnsi="OTS-derived-font"/>
          <w:color w:val="656363"/>
          <w:sz w:val="30"/>
          <w:szCs w:val="30"/>
        </w:rPr>
        <w:t> </w:t>
      </w:r>
    </w:p>
    <w:p w:rsidR="0000748D" w:rsidRDefault="0000748D" w:rsidP="0000748D">
      <w:pPr>
        <w:spacing w:before="100" w:beforeAutospacing="1" w:after="100" w:afterAutospacing="1"/>
      </w:pPr>
      <w:r>
        <w:rPr>
          <w:rFonts w:ascii="OTS-derived-font" w:hAnsi="OTS-derived-font"/>
          <w:b/>
          <w:bCs/>
          <w:i/>
          <w:iCs/>
          <w:color w:val="FF0000"/>
          <w:sz w:val="30"/>
          <w:szCs w:val="30"/>
          <w:lang w:val="en-US"/>
        </w:rPr>
        <w:t>Quote from John Grant (to follow if required)</w:t>
      </w:r>
    </w:p>
    <w:p w:rsidR="008D0F7E" w:rsidRDefault="008D0F7E"/>
    <w:sectPr w:rsidR="008D0F7E" w:rsidSect="008D0F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OTS-derived-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48D"/>
    <w:rsid w:val="0000748D"/>
    <w:rsid w:val="008D0F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8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39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C9A7ADA-253F-4585-A9C0-1FD246CFD1A4}"/>
</file>

<file path=customXml/itemProps2.xml><?xml version="1.0" encoding="utf-8"?>
<ds:datastoreItem xmlns:ds="http://schemas.openxmlformats.org/officeDocument/2006/customXml" ds:itemID="{7109FFED-4CAF-4E3D-B560-308CE9091081}"/>
</file>

<file path=customXml/itemProps3.xml><?xml version="1.0" encoding="utf-8"?>
<ds:datastoreItem xmlns:ds="http://schemas.openxmlformats.org/officeDocument/2006/customXml" ds:itemID="{F4F81C9C-5018-4E91-BBC3-13176558A4D2}"/>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Williams Walton</dc:creator>
  <cp:lastModifiedBy>Hannah Williams Walton</cp:lastModifiedBy>
  <cp:revision>1</cp:revision>
  <dcterms:created xsi:type="dcterms:W3CDTF">2016-07-22T14:17:00Z</dcterms:created>
  <dcterms:modified xsi:type="dcterms:W3CDTF">2016-07-22T14:18:00Z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