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273E8" w14:textId="77777777" w:rsidR="008550A9" w:rsidRPr="000851C5" w:rsidRDefault="008550A9" w:rsidP="008550A9">
      <w:pPr>
        <w:rPr>
          <w:rFonts w:ascii="Century Gothic" w:hAnsi="Century Gothic"/>
          <w:b/>
          <w:lang w:val="en-GB"/>
        </w:rPr>
      </w:pPr>
      <w:r w:rsidRPr="000851C5">
        <w:rPr>
          <w:rFonts w:ascii="Century Gothic" w:hAnsi="Century Gothic"/>
          <w:b/>
          <w:lang w:val="en-GB"/>
        </w:rPr>
        <w:t>Hull Transforming Lives in Freetown (H-T-LIF) musical concert</w:t>
      </w:r>
    </w:p>
    <w:p w14:paraId="1F755D68" w14:textId="77777777" w:rsidR="008550A9" w:rsidRPr="000851C5" w:rsidRDefault="008550A9" w:rsidP="008550A9">
      <w:pPr>
        <w:rPr>
          <w:rFonts w:ascii="Century Gothic" w:hAnsi="Century Gothic"/>
          <w:lang w:val="en-GB"/>
        </w:rPr>
      </w:pPr>
    </w:p>
    <w:p w14:paraId="748D1540" w14:textId="77777777" w:rsidR="008550A9" w:rsidRPr="000851C5" w:rsidRDefault="008550A9" w:rsidP="008550A9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b/>
          <w:lang w:val="en-GB"/>
        </w:rPr>
        <w:t>TWEET:</w:t>
      </w:r>
      <w:r w:rsidRPr="000851C5">
        <w:rPr>
          <w:rFonts w:ascii="Century Gothic" w:hAnsi="Century Gothic"/>
          <w:lang w:val="en-GB"/>
        </w:rPr>
        <w:t xml:space="preserve"> </w:t>
      </w:r>
      <w:r w:rsidR="006465A8" w:rsidRPr="000851C5">
        <w:rPr>
          <w:rFonts w:ascii="Century Gothic" w:hAnsi="Century Gothic"/>
          <w:lang w:val="en-GB"/>
        </w:rPr>
        <w:t>We</w:t>
      </w:r>
      <w:r w:rsidRPr="000851C5">
        <w:rPr>
          <w:rFonts w:ascii="Century Gothic" w:hAnsi="Century Gothic"/>
          <w:lang w:val="en-GB"/>
        </w:rPr>
        <w:t xml:space="preserve"> celebrate a relationship that spans decades &amp; distance</w:t>
      </w:r>
      <w:r w:rsidR="006465A8" w:rsidRPr="000851C5">
        <w:rPr>
          <w:rFonts w:ascii="Century Gothic" w:hAnsi="Century Gothic"/>
          <w:lang w:val="en-GB"/>
        </w:rPr>
        <w:t xml:space="preserve"> with a musical concert dedicated to Hull &amp; our twin city Freetown in Sierra Leone </w:t>
      </w:r>
      <w:r w:rsidR="006465A8" w:rsidRPr="000851C5">
        <w:rPr>
          <w:rFonts w:ascii="Century Gothic" w:hAnsi="Century Gothic"/>
          <w:color w:val="F52F9E"/>
          <w:lang w:val="en-GB"/>
        </w:rPr>
        <w:t>(140</w:t>
      </w:r>
      <w:r w:rsidRPr="000851C5">
        <w:rPr>
          <w:rFonts w:ascii="Century Gothic" w:hAnsi="Century Gothic"/>
          <w:color w:val="F52F9E"/>
          <w:lang w:val="en-GB"/>
        </w:rPr>
        <w:t xml:space="preserve"> characters)</w:t>
      </w:r>
    </w:p>
    <w:p w14:paraId="63753A79" w14:textId="77777777" w:rsidR="008550A9" w:rsidRPr="000851C5" w:rsidRDefault="008550A9" w:rsidP="008550A9">
      <w:pPr>
        <w:rPr>
          <w:rFonts w:ascii="Century Gothic" w:hAnsi="Century Gothic"/>
          <w:lang w:val="en-GB"/>
        </w:rPr>
      </w:pPr>
    </w:p>
    <w:p w14:paraId="23512879" w14:textId="77777777" w:rsidR="00223BBC" w:rsidRPr="000851C5" w:rsidRDefault="008550A9" w:rsidP="00223BBC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b/>
          <w:lang w:val="en-GB"/>
        </w:rPr>
        <w:t>50 WORDS:</w:t>
      </w:r>
      <w:r w:rsidR="00223BBC" w:rsidRPr="000851C5">
        <w:rPr>
          <w:rFonts w:ascii="Century Gothic" w:hAnsi="Century Gothic"/>
          <w:b/>
          <w:lang w:val="en-GB"/>
        </w:rPr>
        <w:t xml:space="preserve"> </w:t>
      </w:r>
      <w:r w:rsidR="00223BBC" w:rsidRPr="000851C5">
        <w:rPr>
          <w:rFonts w:ascii="Century Gothic" w:hAnsi="Century Gothic"/>
          <w:lang w:val="en-GB"/>
        </w:rPr>
        <w:t>We celebrate a relationship that spans both decades and distance, with a musical concert dedicated to Hull and our twin city Freetown in Sierra Leone.</w:t>
      </w:r>
    </w:p>
    <w:p w14:paraId="7B8A6EBD" w14:textId="77777777" w:rsidR="00223BBC" w:rsidRPr="000851C5" w:rsidRDefault="00223BBC" w:rsidP="00223BBC">
      <w:pPr>
        <w:rPr>
          <w:rFonts w:ascii="Century Gothic" w:hAnsi="Century Gothic"/>
          <w:lang w:val="en-GB"/>
        </w:rPr>
      </w:pPr>
    </w:p>
    <w:p w14:paraId="08C73F20" w14:textId="77777777" w:rsidR="00223BBC" w:rsidRPr="000851C5" w:rsidRDefault="00223BBC" w:rsidP="00223BBC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lang w:val="en-GB"/>
        </w:rPr>
        <w:t xml:space="preserve">Diverse in content and powerful in message, the showcase will reveal the true impact of Hull’s support </w:t>
      </w:r>
      <w:r w:rsidR="000851C5">
        <w:rPr>
          <w:rFonts w:ascii="Century Gothic" w:hAnsi="Century Gothic"/>
          <w:lang w:val="en-GB"/>
        </w:rPr>
        <w:t>for</w:t>
      </w:r>
      <w:r w:rsidRPr="000851C5">
        <w:rPr>
          <w:rFonts w:ascii="Century Gothic" w:hAnsi="Century Gothic"/>
          <w:lang w:val="en-GB"/>
        </w:rPr>
        <w:t xml:space="preserve"> the communities within Sierra Leone. </w:t>
      </w:r>
      <w:r w:rsidRPr="000851C5">
        <w:rPr>
          <w:rFonts w:ascii="Century Gothic" w:hAnsi="Century Gothic"/>
          <w:color w:val="F52F9E"/>
          <w:lang w:val="en-GB"/>
        </w:rPr>
        <w:t>(48 words)</w:t>
      </w:r>
    </w:p>
    <w:p w14:paraId="5ECD68D8" w14:textId="77777777" w:rsidR="008550A9" w:rsidRPr="000851C5" w:rsidRDefault="008550A9" w:rsidP="008550A9">
      <w:pPr>
        <w:rPr>
          <w:rFonts w:ascii="Century Gothic" w:hAnsi="Century Gothic"/>
          <w:lang w:val="en-GB"/>
        </w:rPr>
      </w:pPr>
    </w:p>
    <w:p w14:paraId="093C057B" w14:textId="77777777" w:rsidR="008550A9" w:rsidRPr="000851C5" w:rsidRDefault="008550A9" w:rsidP="008550A9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b/>
          <w:lang w:val="en-GB"/>
        </w:rPr>
        <w:t>100 WORDS:</w:t>
      </w:r>
      <w:r w:rsidRPr="000851C5">
        <w:rPr>
          <w:rFonts w:ascii="Century Gothic" w:hAnsi="Century Gothic"/>
          <w:lang w:val="en-GB"/>
        </w:rPr>
        <w:t xml:space="preserve"> </w:t>
      </w:r>
      <w:r w:rsidR="006465A8" w:rsidRPr="000851C5">
        <w:rPr>
          <w:rFonts w:ascii="Century Gothic" w:hAnsi="Century Gothic"/>
          <w:lang w:val="en-GB"/>
        </w:rPr>
        <w:t xml:space="preserve">We celebrate a relationship that spans both decades and distance, with </w:t>
      </w:r>
      <w:r w:rsidRPr="000851C5">
        <w:rPr>
          <w:rFonts w:ascii="Century Gothic" w:hAnsi="Century Gothic"/>
          <w:lang w:val="en-GB"/>
        </w:rPr>
        <w:t>a musical concert dedicated to Hull and our twin</w:t>
      </w:r>
      <w:r w:rsidR="0010021B" w:rsidRPr="000851C5">
        <w:rPr>
          <w:rFonts w:ascii="Century Gothic" w:hAnsi="Century Gothic"/>
          <w:lang w:val="en-GB"/>
        </w:rPr>
        <w:t xml:space="preserve"> city</w:t>
      </w:r>
      <w:r w:rsidR="006465A8" w:rsidRPr="000851C5">
        <w:rPr>
          <w:rFonts w:ascii="Century Gothic" w:hAnsi="Century Gothic"/>
          <w:lang w:val="en-GB"/>
        </w:rPr>
        <w:t xml:space="preserve"> Freetown in Sierra Leone.</w:t>
      </w:r>
    </w:p>
    <w:p w14:paraId="5EAAFF72" w14:textId="77777777" w:rsidR="008550A9" w:rsidRPr="000851C5" w:rsidRDefault="008550A9" w:rsidP="008550A9">
      <w:pPr>
        <w:jc w:val="center"/>
        <w:rPr>
          <w:rFonts w:ascii="Century Gothic" w:hAnsi="Century Gothic"/>
          <w:lang w:val="en-GB"/>
        </w:rPr>
      </w:pPr>
    </w:p>
    <w:p w14:paraId="6116A85B" w14:textId="77777777" w:rsidR="008550A9" w:rsidRPr="000851C5" w:rsidRDefault="000208A9" w:rsidP="008550A9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lang w:val="en-GB"/>
        </w:rPr>
        <w:t>Together</w:t>
      </w:r>
      <w:r w:rsidR="000851C5">
        <w:rPr>
          <w:rFonts w:ascii="Century Gothic" w:hAnsi="Century Gothic"/>
          <w:lang w:val="en-GB"/>
        </w:rPr>
        <w:t>,</w:t>
      </w:r>
      <w:r w:rsidR="008550A9" w:rsidRPr="000851C5">
        <w:rPr>
          <w:rFonts w:ascii="Century Gothic" w:hAnsi="Century Gothic"/>
          <w:lang w:val="en-GB"/>
        </w:rPr>
        <w:t xml:space="preserve"> Reverend Lansford Penn-Timity</w:t>
      </w:r>
      <w:r w:rsidRPr="000851C5">
        <w:rPr>
          <w:rFonts w:ascii="Century Gothic" w:hAnsi="Century Gothic"/>
          <w:lang w:val="en-GB"/>
        </w:rPr>
        <w:t>, Freetown Mix and Jive Express deliver</w:t>
      </w:r>
      <w:r w:rsidR="008550A9" w:rsidRPr="000851C5">
        <w:rPr>
          <w:rFonts w:ascii="Century Gothic" w:hAnsi="Century Gothic"/>
          <w:lang w:val="en-GB"/>
        </w:rPr>
        <w:t xml:space="preserve"> </w:t>
      </w:r>
      <w:r w:rsidR="006465A8" w:rsidRPr="000851C5">
        <w:rPr>
          <w:rFonts w:ascii="Century Gothic" w:hAnsi="Century Gothic"/>
          <w:lang w:val="en-GB"/>
        </w:rPr>
        <w:t>a diverse musical showcase, telling</w:t>
      </w:r>
      <w:r w:rsidR="008550A9" w:rsidRPr="000851C5">
        <w:rPr>
          <w:rFonts w:ascii="Century Gothic" w:hAnsi="Century Gothic"/>
          <w:lang w:val="en-GB"/>
        </w:rPr>
        <w:t xml:space="preserve"> </w:t>
      </w:r>
      <w:r w:rsidR="00D16B02" w:rsidRPr="000851C5">
        <w:rPr>
          <w:rFonts w:ascii="Century Gothic" w:hAnsi="Century Gothic"/>
          <w:lang w:val="en-GB"/>
        </w:rPr>
        <w:t>r</w:t>
      </w:r>
      <w:r w:rsidR="008550A9" w:rsidRPr="000851C5">
        <w:rPr>
          <w:rFonts w:ascii="Century Gothic" w:hAnsi="Century Gothic"/>
          <w:lang w:val="en-GB"/>
        </w:rPr>
        <w:t>eal stories about the people of Freetown whose lives have been transformed b</w:t>
      </w:r>
      <w:r w:rsidR="006465A8" w:rsidRPr="000851C5">
        <w:rPr>
          <w:rFonts w:ascii="Century Gothic" w:hAnsi="Century Gothic"/>
          <w:lang w:val="en-GB"/>
        </w:rPr>
        <w:t>eyond recognition thanks to</w:t>
      </w:r>
      <w:r w:rsidR="008550A9" w:rsidRPr="000851C5">
        <w:rPr>
          <w:rFonts w:ascii="Century Gothic" w:hAnsi="Century Gothic"/>
          <w:lang w:val="en-GB"/>
        </w:rPr>
        <w:t xml:space="preserve"> support </w:t>
      </w:r>
      <w:r w:rsidR="006465A8" w:rsidRPr="000851C5">
        <w:rPr>
          <w:rFonts w:ascii="Century Gothic" w:hAnsi="Century Gothic"/>
          <w:lang w:val="en-GB"/>
        </w:rPr>
        <w:t>received</w:t>
      </w:r>
      <w:r w:rsidR="008550A9" w:rsidRPr="000851C5">
        <w:rPr>
          <w:rFonts w:ascii="Century Gothic" w:hAnsi="Century Gothic"/>
          <w:lang w:val="en-GB"/>
        </w:rPr>
        <w:t xml:space="preserve"> from Hull</w:t>
      </w:r>
      <w:r w:rsidR="006465A8" w:rsidRPr="000851C5">
        <w:rPr>
          <w:rFonts w:ascii="Century Gothic" w:hAnsi="Century Gothic"/>
          <w:lang w:val="en-GB"/>
        </w:rPr>
        <w:t>-based individuals and organisations</w:t>
      </w:r>
      <w:r w:rsidR="008550A9" w:rsidRPr="000851C5">
        <w:rPr>
          <w:rFonts w:ascii="Century Gothic" w:hAnsi="Century Gothic"/>
          <w:lang w:val="en-GB"/>
        </w:rPr>
        <w:t>.</w:t>
      </w:r>
    </w:p>
    <w:p w14:paraId="3D459322" w14:textId="77777777" w:rsidR="006465A8" w:rsidRPr="000851C5" w:rsidRDefault="006465A8" w:rsidP="008550A9">
      <w:pPr>
        <w:rPr>
          <w:rFonts w:ascii="Century Gothic" w:hAnsi="Century Gothic"/>
          <w:lang w:val="en-GB"/>
        </w:rPr>
      </w:pPr>
    </w:p>
    <w:p w14:paraId="312A64A8" w14:textId="77777777" w:rsidR="00223BBC" w:rsidRPr="000851C5" w:rsidRDefault="000208A9" w:rsidP="008550A9">
      <w:pPr>
        <w:rPr>
          <w:rFonts w:ascii="Century Gothic" w:hAnsi="Century Gothic"/>
          <w:lang w:val="en-GB"/>
        </w:rPr>
      </w:pPr>
      <w:r w:rsidRPr="000851C5">
        <w:rPr>
          <w:rFonts w:ascii="Century Gothic" w:hAnsi="Century Gothic"/>
          <w:lang w:val="en-GB"/>
        </w:rPr>
        <w:t>But this is not a one-way street. T</w:t>
      </w:r>
      <w:r w:rsidR="003B3EA1" w:rsidRPr="000851C5">
        <w:rPr>
          <w:rFonts w:ascii="Century Gothic" w:hAnsi="Century Gothic"/>
          <w:lang w:val="en-GB"/>
        </w:rPr>
        <w:t xml:space="preserve">he open exchange of knowledge, ideas and </w:t>
      </w:r>
      <w:r w:rsidRPr="000851C5">
        <w:rPr>
          <w:rFonts w:ascii="Century Gothic" w:hAnsi="Century Gothic"/>
          <w:lang w:val="en-GB"/>
        </w:rPr>
        <w:t>culture</w:t>
      </w:r>
      <w:r w:rsidR="003B3EA1" w:rsidRPr="000851C5">
        <w:rPr>
          <w:rFonts w:ascii="Century Gothic" w:hAnsi="Century Gothic"/>
          <w:lang w:val="en-GB"/>
        </w:rPr>
        <w:t xml:space="preserve"> </w:t>
      </w:r>
      <w:r w:rsidRPr="000851C5">
        <w:rPr>
          <w:rFonts w:ascii="Century Gothic" w:hAnsi="Century Gothic"/>
          <w:lang w:val="en-GB"/>
        </w:rPr>
        <w:t>with our international partners has enabled us to becom</w:t>
      </w:r>
      <w:r w:rsidR="00223BBC" w:rsidRPr="000851C5">
        <w:rPr>
          <w:rFonts w:ascii="Century Gothic" w:hAnsi="Century Gothic"/>
          <w:lang w:val="en-GB"/>
        </w:rPr>
        <w:t xml:space="preserve">e a city global in ambition and the show will provoke discussion around how we further strengthen existing bonds </w:t>
      </w:r>
      <w:r w:rsidR="000851C5">
        <w:rPr>
          <w:rFonts w:ascii="Century Gothic" w:hAnsi="Century Gothic"/>
          <w:lang w:val="en-GB"/>
        </w:rPr>
        <w:t>and create</w:t>
      </w:r>
      <w:bookmarkStart w:id="0" w:name="_GoBack"/>
      <w:bookmarkEnd w:id="0"/>
      <w:r w:rsidR="00223BBC" w:rsidRPr="000851C5">
        <w:rPr>
          <w:rFonts w:ascii="Century Gothic" w:hAnsi="Century Gothic"/>
          <w:lang w:val="en-GB"/>
        </w:rPr>
        <w:t xml:space="preserve"> new opportunities for mutual cultural enrichment. </w:t>
      </w:r>
      <w:r w:rsidR="00223BBC" w:rsidRPr="000851C5">
        <w:rPr>
          <w:rFonts w:ascii="Century Gothic" w:hAnsi="Century Gothic"/>
          <w:color w:val="F52F9E"/>
          <w:lang w:val="en-GB"/>
        </w:rPr>
        <w:t>(113 words)</w:t>
      </w:r>
    </w:p>
    <w:p w14:paraId="42644AB0" w14:textId="77777777" w:rsidR="00223BBC" w:rsidRPr="000851C5" w:rsidRDefault="00223BBC" w:rsidP="008550A9">
      <w:pPr>
        <w:rPr>
          <w:rFonts w:ascii="Century Gothic" w:hAnsi="Century Gothic"/>
          <w:lang w:val="en-GB"/>
        </w:rPr>
      </w:pPr>
    </w:p>
    <w:p w14:paraId="1C920A9F" w14:textId="77777777" w:rsidR="00F02D9D" w:rsidRPr="000851C5" w:rsidRDefault="00F02D9D">
      <w:pPr>
        <w:rPr>
          <w:rFonts w:ascii="Century Gothic" w:hAnsi="Century Gothic"/>
        </w:rPr>
      </w:pPr>
    </w:p>
    <w:sectPr w:rsidR="00F02D9D" w:rsidRPr="000851C5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A9"/>
    <w:rsid w:val="000208A9"/>
    <w:rsid w:val="000851C5"/>
    <w:rsid w:val="0010021B"/>
    <w:rsid w:val="00223BBC"/>
    <w:rsid w:val="003B3EA1"/>
    <w:rsid w:val="006465A8"/>
    <w:rsid w:val="008550A9"/>
    <w:rsid w:val="00BD56F2"/>
    <w:rsid w:val="00D16B02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4637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50E0A1-847C-4F5C-9BC2-C6D6D3A2DF96}"/>
</file>

<file path=customXml/itemProps2.xml><?xml version="1.0" encoding="utf-8"?>
<ds:datastoreItem xmlns:ds="http://schemas.openxmlformats.org/officeDocument/2006/customXml" ds:itemID="{C1980AE1-F380-4684-81E1-20D720D14CFB}"/>
</file>

<file path=customXml/itemProps3.xml><?xml version="1.0" encoding="utf-8"?>
<ds:datastoreItem xmlns:ds="http://schemas.openxmlformats.org/officeDocument/2006/customXml" ds:itemID="{024C7D30-598B-4653-989A-4A7A30754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2016-09-01T19:44:00Z</dcterms:created>
  <dcterms:modified xsi:type="dcterms:W3CDTF">2016-09-02T10:49:00Z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