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594" w:rsidRDefault="00BC3F59">
      <w:r>
        <w:fldChar w:fldCharType="begin"/>
      </w:r>
      <w:r>
        <w:instrText xml:space="preserve"> HYPERLINK "</w:instrText>
      </w:r>
      <w:r w:rsidRPr="00BC3F59">
        <w:instrText>https://www.globalintergold.info/en/the-mysterious-gold-nose-of-green-ginger-has-been-found-gdn139/</w:instrText>
      </w:r>
      <w:r>
        <w:instrText xml:space="preserve">" </w:instrText>
      </w:r>
      <w:r>
        <w:fldChar w:fldCharType="separate"/>
      </w:r>
      <w:r w:rsidRPr="00B45248">
        <w:rPr>
          <w:rStyle w:val="Hyperlink"/>
        </w:rPr>
        <w:t>https://www.globalintergold.info/en/the-mysterious-gold-nose-of-green-ginger-has-been-found-gdn139/</w:t>
      </w:r>
      <w:r>
        <w:fldChar w:fldCharType="end"/>
      </w:r>
    </w:p>
    <w:p w:rsidR="00BC3F59" w:rsidRDefault="00BC3F59" w:rsidP="00BC3F59">
      <w:pPr>
        <w:shd w:val="clear" w:color="auto" w:fill="FFFFFF"/>
        <w:spacing w:line="750" w:lineRule="atLeast"/>
        <w:outlineLvl w:val="1"/>
        <w:rPr>
          <w:rFonts w:ascii="MyriadProLightSemiExt" w:hAnsi="MyriadProLightSemiExt" w:cs="Helvetica"/>
          <w:color w:val="FFFFFF"/>
          <w:kern w:val="36"/>
          <w:sz w:val="59"/>
          <w:szCs w:val="59"/>
          <w:lang w:val="en"/>
        </w:rPr>
      </w:pPr>
      <w:r>
        <w:rPr>
          <w:rFonts w:ascii="MyriadProLightSemiExt" w:hAnsi="MyriadProLightSemiExt" w:cs="Helvetica"/>
          <w:color w:val="FFFFFF"/>
          <w:kern w:val="36"/>
          <w:sz w:val="59"/>
          <w:szCs w:val="59"/>
          <w:lang w:val="en"/>
        </w:rPr>
        <w:t>The Mysterious Gold Nose of Green Ginger has been found!</w:t>
      </w:r>
    </w:p>
    <w:p w:rsidR="00BC3F59" w:rsidRDefault="00BC3F59" w:rsidP="00BC3F59">
      <w:pPr>
        <w:shd w:val="clear" w:color="auto" w:fill="000000"/>
        <w:spacing w:line="585" w:lineRule="atLeast"/>
        <w:jc w:val="right"/>
        <w:rPr>
          <w:rFonts w:ascii="MyriadProLightSemiExt" w:hAnsi="MyriadProLightSemiExt" w:cs="Helvetica"/>
          <w:color w:val="C2C2C2"/>
          <w:sz w:val="29"/>
          <w:szCs w:val="29"/>
          <w:lang w:val="en"/>
        </w:rPr>
      </w:pPr>
      <w:r>
        <w:rPr>
          <w:rFonts w:ascii="MyriadProLightSemiExt" w:hAnsi="MyriadProLightSemiExt" w:cs="Helvetica"/>
          <w:color w:val="C2C2C2"/>
          <w:sz w:val="29"/>
          <w:szCs w:val="29"/>
          <w:lang w:val="en"/>
        </w:rPr>
        <w:t>29.05.2017</w:t>
      </w:r>
    </w:p>
    <w:tbl>
      <w:tblPr>
        <w:tblW w:w="0" w:type="dxa"/>
        <w:jc w:val="center"/>
        <w:tblCellMar>
          <w:left w:w="0" w:type="dxa"/>
          <w:right w:w="0" w:type="dxa"/>
        </w:tblCellMar>
        <w:tblLook w:val="04A0" w:firstRow="1" w:lastRow="0" w:firstColumn="1" w:lastColumn="0" w:noHBand="0" w:noVBand="1"/>
      </w:tblPr>
      <w:tblGrid>
        <w:gridCol w:w="300"/>
        <w:gridCol w:w="491"/>
      </w:tblGrid>
      <w:tr w:rsidR="00BC3F59" w:rsidTr="00BC3F59">
        <w:trPr>
          <w:jc w:val="center"/>
        </w:trPr>
        <w:tc>
          <w:tcPr>
            <w:tcW w:w="0" w:type="auto"/>
            <w:shd w:val="clear" w:color="auto" w:fill="auto"/>
            <w:vAlign w:val="center"/>
            <w:hideMark/>
          </w:tcPr>
          <w:p w:rsidR="00BC3F59" w:rsidRDefault="00BC3F59">
            <w:pPr>
              <w:spacing w:line="240" w:lineRule="auto"/>
              <w:rPr>
                <w:rStyle w:val="Hyperlink"/>
                <w:rFonts w:ascii="Arial" w:hAnsi="Arial" w:cs="Arial"/>
                <w:spacing w:val="2"/>
                <w:sz w:val="18"/>
                <w:szCs w:val="18"/>
                <w:shd w:val="clear" w:color="auto" w:fill="6287AE"/>
              </w:rPr>
            </w:pPr>
            <w:r>
              <w:rPr>
                <w:rFonts w:ascii="MyriadProLightSemiExt" w:hAnsi="MyriadProLightSemiExt" w:cs="Helvetica"/>
                <w:color w:val="C2C2C2"/>
                <w:sz w:val="29"/>
                <w:szCs w:val="29"/>
                <w:lang w:val="en"/>
              </w:rPr>
              <w:pict/>
            </w:r>
            <w:r>
              <w:rPr>
                <w:rFonts w:ascii="Arial" w:hAnsi="Arial" w:cs="Arial"/>
                <w:color w:val="333333"/>
                <w:spacing w:val="2"/>
                <w:sz w:val="18"/>
                <w:szCs w:val="18"/>
              </w:rPr>
              <w:fldChar w:fldCharType="begin"/>
            </w:r>
            <w:r>
              <w:rPr>
                <w:rFonts w:ascii="Arial" w:hAnsi="Arial" w:cs="Arial"/>
                <w:color w:val="333333"/>
                <w:spacing w:val="2"/>
                <w:sz w:val="18"/>
                <w:szCs w:val="18"/>
              </w:rPr>
              <w:instrText xml:space="preserve"> HYPERLINK "https://vk.com/share.php?url=https%3A%2F%2Fwww.globalintergold.info%2Fen%2Fthe-mysterious-gold-nose-of-green-ginger-has-been-found-gdn139%2F" \t "_self" </w:instrText>
            </w:r>
            <w:r>
              <w:rPr>
                <w:rFonts w:ascii="Arial" w:hAnsi="Arial" w:cs="Arial"/>
                <w:color w:val="333333"/>
                <w:spacing w:val="2"/>
                <w:sz w:val="18"/>
                <w:szCs w:val="18"/>
              </w:rPr>
              <w:fldChar w:fldCharType="separate"/>
            </w:r>
          </w:p>
          <w:p w:rsidR="00BC3F59" w:rsidRDefault="00BC3F59">
            <w:pPr>
              <w:rPr>
                <w:color w:val="333333"/>
              </w:rPr>
            </w:pPr>
            <w:r>
              <w:rPr>
                <w:rFonts w:ascii="Arial" w:hAnsi="Arial" w:cs="Arial"/>
                <w:color w:val="333333"/>
                <w:spacing w:val="2"/>
                <w:sz w:val="18"/>
                <w:szCs w:val="18"/>
              </w:rPr>
              <w:fldChar w:fldCharType="end"/>
            </w:r>
          </w:p>
        </w:tc>
        <w:tc>
          <w:tcPr>
            <w:tcW w:w="0" w:type="auto"/>
            <w:shd w:val="clear" w:color="auto" w:fill="auto"/>
            <w:vAlign w:val="center"/>
            <w:hideMark/>
          </w:tcPr>
          <w:p w:rsidR="00BC3F59" w:rsidRDefault="00BC3F59">
            <w:pPr>
              <w:rPr>
                <w:rFonts w:ascii="Arial" w:hAnsi="Arial" w:cs="Arial"/>
                <w:color w:val="333333"/>
                <w:spacing w:val="2"/>
                <w:sz w:val="18"/>
                <w:szCs w:val="18"/>
              </w:rPr>
            </w:pPr>
            <w:hyperlink r:id="rId4" w:tgtFrame="_self" w:history="1">
              <w:r>
                <w:rPr>
                  <w:rStyle w:val="Hyperlink"/>
                  <w:rFonts w:ascii="Arial" w:hAnsi="Arial" w:cs="Arial"/>
                  <w:color w:val="FFFFFF"/>
                  <w:spacing w:val="2"/>
                  <w:sz w:val="18"/>
                  <w:szCs w:val="18"/>
                  <w:shd w:val="clear" w:color="auto" w:fill="6287AE"/>
                </w:rPr>
                <w:t>Share</w:t>
              </w:r>
            </w:hyperlink>
          </w:p>
        </w:tc>
      </w:tr>
    </w:tbl>
    <w:bookmarkStart w:id="0" w:name="_GoBack"/>
    <w:p w:rsidR="00BC3F59" w:rsidRDefault="00BC3F59" w:rsidP="00BC3F59">
      <w:pPr>
        <w:shd w:val="clear" w:color="auto" w:fill="FFFFFF"/>
        <w:jc w:val="center"/>
        <w:rPr>
          <w:rFonts w:ascii="Helvetica" w:hAnsi="Helvetica" w:cs="Helvetica"/>
          <w:color w:val="333333"/>
          <w:sz w:val="21"/>
          <w:szCs w:val="21"/>
          <w:lang w:val="en"/>
        </w:rPr>
      </w:pPr>
      <w:r>
        <w:rPr>
          <w:rStyle w:val="in-widget"/>
          <w:rFonts w:ascii="Helvetica" w:hAnsi="Helvetica" w:cs="Helvetica"/>
          <w:color w:val="333333"/>
          <w:sz w:val="21"/>
          <w:szCs w:val="21"/>
          <w:lang w:val="en"/>
        </w:rPr>
        <w:fldChar w:fldCharType="begin"/>
      </w:r>
      <w:r>
        <w:rPr>
          <w:rStyle w:val="in-widget"/>
          <w:rFonts w:ascii="Helvetica" w:hAnsi="Helvetica" w:cs="Helvetica"/>
          <w:color w:val="333333"/>
          <w:sz w:val="21"/>
          <w:szCs w:val="21"/>
          <w:lang w:val="en"/>
        </w:rPr>
        <w:instrText xml:space="preserve"> HYPERLINK "javascript:void(0);" \t "_blank" </w:instrText>
      </w:r>
      <w:r>
        <w:rPr>
          <w:rStyle w:val="in-widget"/>
          <w:rFonts w:ascii="Helvetica" w:hAnsi="Helvetica" w:cs="Helvetica"/>
          <w:color w:val="333333"/>
          <w:sz w:val="21"/>
          <w:szCs w:val="21"/>
          <w:lang w:val="en"/>
        </w:rPr>
        <w:fldChar w:fldCharType="separate"/>
      </w:r>
      <w:proofErr w:type="spellStart"/>
      <w:r>
        <w:rPr>
          <w:rStyle w:val="Hyperlink"/>
          <w:rFonts w:ascii="Helvetica" w:hAnsi="Helvetica" w:cs="Helvetica"/>
          <w:sz w:val="21"/>
          <w:szCs w:val="21"/>
          <w:bdr w:val="none" w:sz="0" w:space="0" w:color="auto" w:frame="1"/>
          <w:shd w:val="clear" w:color="auto" w:fill="0077B5"/>
          <w:lang w:val="en"/>
        </w:rPr>
        <w:t>in</w:t>
      </w:r>
      <w:r>
        <w:rPr>
          <w:rStyle w:val="Hyperlink"/>
          <w:rFonts w:ascii="Helvetica" w:hAnsi="Helvetica" w:cs="Helvetica"/>
          <w:color w:val="FFFFFF"/>
          <w:sz w:val="21"/>
          <w:szCs w:val="21"/>
          <w:bdr w:val="single" w:sz="6" w:space="0" w:color="0077B5" w:frame="1"/>
          <w:shd w:val="clear" w:color="auto" w:fill="0077B5"/>
          <w:lang w:val="en"/>
        </w:rPr>
        <w:t>Share</w:t>
      </w:r>
      <w:proofErr w:type="spellEnd"/>
      <w:r>
        <w:rPr>
          <w:rStyle w:val="in-widget"/>
          <w:rFonts w:ascii="Helvetica" w:hAnsi="Helvetica" w:cs="Helvetica"/>
          <w:color w:val="333333"/>
          <w:sz w:val="21"/>
          <w:szCs w:val="21"/>
          <w:lang w:val="en"/>
        </w:rPr>
        <w:fldChar w:fldCharType="end"/>
      </w:r>
      <w:r>
        <w:rPr>
          <w:rFonts w:ascii="Helvetica" w:hAnsi="Helvetica" w:cs="Helvetica"/>
          <w:color w:val="333333"/>
          <w:sz w:val="21"/>
          <w:szCs w:val="21"/>
          <w:lang w:val="en"/>
        </w:rPr>
        <w:t xml:space="preserve"> </w:t>
      </w:r>
      <w:r>
        <w:rPr>
          <w:rFonts w:ascii="Helvetica" w:hAnsi="Helvetica" w:cs="Helvetica"/>
          <w:color w:val="333333"/>
          <w:sz w:val="21"/>
          <w:szCs w:val="21"/>
          <w:lang w:val="en"/>
        </w:rPr>
        <w:pict/>
      </w:r>
    </w:p>
    <w:bookmarkEnd w:id="0"/>
    <w:p w:rsidR="00BC3F59" w:rsidRDefault="00BC3F59" w:rsidP="00BC3F59">
      <w:pPr>
        <w:pStyle w:val="NormalWeb"/>
        <w:shd w:val="clear" w:color="auto" w:fill="FFFFFF"/>
        <w:jc w:val="both"/>
        <w:rPr>
          <w:rFonts w:ascii="Helvetica" w:hAnsi="Helvetica" w:cs="Helvetica"/>
          <w:color w:val="333333"/>
          <w:sz w:val="21"/>
          <w:szCs w:val="21"/>
          <w:lang w:val="en"/>
        </w:rPr>
      </w:pPr>
      <w:r>
        <w:rPr>
          <w:rStyle w:val="Strong"/>
          <w:rFonts w:ascii="Helvetica" w:hAnsi="Helvetica" w:cs="Helvetica"/>
          <w:color w:val="333333"/>
          <w:sz w:val="21"/>
          <w:szCs w:val="21"/>
          <w:lang w:val="en"/>
        </w:rPr>
        <w:t xml:space="preserve">Have you heard about the discovery of a strange piece of gold in </w:t>
      </w:r>
      <w:proofErr w:type="spellStart"/>
      <w:r>
        <w:rPr>
          <w:rStyle w:val="Strong"/>
          <w:rFonts w:ascii="Helvetica" w:hAnsi="Helvetica" w:cs="Helvetica"/>
          <w:color w:val="333333"/>
          <w:sz w:val="21"/>
          <w:szCs w:val="21"/>
          <w:lang w:val="en"/>
        </w:rPr>
        <w:t>Bransholme</w:t>
      </w:r>
      <w:proofErr w:type="spellEnd"/>
      <w:r>
        <w:rPr>
          <w:rStyle w:val="Strong"/>
          <w:rFonts w:ascii="Helvetica" w:hAnsi="Helvetica" w:cs="Helvetica"/>
          <w:color w:val="333333"/>
          <w:sz w:val="21"/>
          <w:szCs w:val="21"/>
          <w:lang w:val="en"/>
        </w:rPr>
        <w:t>, England? The only sure thing about it is that its shape resembles that of a ginger root and a nose at the same time.</w:t>
      </w:r>
    </w:p>
    <w:p w:rsidR="00BC3F59" w:rsidRDefault="00BC3F59" w:rsidP="00BC3F59">
      <w:pPr>
        <w:pStyle w:val="NormalWeb"/>
        <w:shd w:val="clear" w:color="auto" w:fill="FFFFFF"/>
        <w:jc w:val="both"/>
        <w:rPr>
          <w:rFonts w:ascii="Helvetica" w:hAnsi="Helvetica" w:cs="Helvetica"/>
          <w:color w:val="333333"/>
          <w:sz w:val="21"/>
          <w:szCs w:val="21"/>
          <w:lang w:val="en"/>
        </w:rPr>
      </w:pPr>
      <w:r>
        <w:rPr>
          <w:rStyle w:val="Strong"/>
          <w:rFonts w:ascii="Helvetica" w:hAnsi="Helvetica" w:cs="Helvetica"/>
          <w:color w:val="333333"/>
          <w:sz w:val="21"/>
          <w:szCs w:val="21"/>
          <w:lang w:val="en"/>
        </w:rPr>
        <w:t>But experts argue over various theories as to its usage and origin. Meet the story of the Gold Nose of Green Ginger!</w:t>
      </w:r>
    </w:p>
    <w:p w:rsidR="00BC3F59" w:rsidRDefault="00BC3F59" w:rsidP="00BC3F59">
      <w:pPr>
        <w:pStyle w:val="Heading2"/>
        <w:jc w:val="both"/>
        <w:rPr>
          <w:rFonts w:cs="Helvetica"/>
          <w:lang w:val="en"/>
        </w:rPr>
      </w:pPr>
      <w:r>
        <w:rPr>
          <w:rStyle w:val="Strong"/>
          <w:rFonts w:cs="Helvetica"/>
          <w:sz w:val="30"/>
          <w:szCs w:val="30"/>
          <w:lang w:val="en"/>
        </w:rPr>
        <w:t>Found with no evidence</w:t>
      </w:r>
    </w:p>
    <w:p w:rsidR="00BC3F59" w:rsidRDefault="00BC3F59" w:rsidP="00BC3F59">
      <w:pPr>
        <w:pStyle w:val="NormalWeb"/>
        <w:shd w:val="clear" w:color="auto" w:fill="FFFFFF"/>
        <w:jc w:val="both"/>
        <w:rPr>
          <w:rFonts w:ascii="Helvetica" w:hAnsi="Helvetica" w:cs="Helvetica"/>
          <w:color w:val="333333"/>
          <w:sz w:val="21"/>
          <w:szCs w:val="21"/>
          <w:lang w:val="en"/>
        </w:rPr>
      </w:pPr>
      <w:r>
        <w:rPr>
          <w:rFonts w:ascii="Helvetica" w:hAnsi="Helvetica" w:cs="Helvetica"/>
          <w:color w:val="333333"/>
          <w:sz w:val="21"/>
          <w:szCs w:val="21"/>
          <w:lang w:val="en"/>
        </w:rPr>
        <w:t xml:space="preserve">The English writer Mike </w:t>
      </w:r>
      <w:proofErr w:type="spellStart"/>
      <w:r>
        <w:rPr>
          <w:rFonts w:ascii="Helvetica" w:hAnsi="Helvetica" w:cs="Helvetica"/>
          <w:color w:val="333333"/>
          <w:sz w:val="21"/>
          <w:szCs w:val="21"/>
          <w:lang w:val="en"/>
        </w:rPr>
        <w:t>Covell</w:t>
      </w:r>
      <w:proofErr w:type="spellEnd"/>
      <w:r>
        <w:rPr>
          <w:rFonts w:ascii="Helvetica" w:hAnsi="Helvetica" w:cs="Helvetica"/>
          <w:color w:val="333333"/>
          <w:sz w:val="21"/>
          <w:szCs w:val="21"/>
          <w:lang w:val="en"/>
        </w:rPr>
        <w:t xml:space="preserve"> made a fascinating discovery in the Land of Green Ginger: what they later called the “Gold Nose of Green Ginger.”</w:t>
      </w:r>
    </w:p>
    <w:p w:rsidR="00BC3F59" w:rsidRDefault="00BC3F59" w:rsidP="00BC3F59">
      <w:pPr>
        <w:pStyle w:val="NormalWeb"/>
        <w:shd w:val="clear" w:color="auto" w:fill="FFFFFF"/>
        <w:jc w:val="center"/>
        <w:rPr>
          <w:rFonts w:ascii="Helvetica" w:hAnsi="Helvetica" w:cs="Helvetica"/>
          <w:color w:val="333333"/>
          <w:sz w:val="21"/>
          <w:szCs w:val="21"/>
          <w:lang w:val="en"/>
        </w:rPr>
      </w:pPr>
      <w:r>
        <w:rPr>
          <w:rFonts w:ascii="Helvetica" w:hAnsi="Helvetica" w:cs="Helvetica"/>
          <w:noProof/>
          <w:color w:val="333333"/>
          <w:sz w:val="21"/>
          <w:szCs w:val="21"/>
        </w:rPr>
        <w:drawing>
          <wp:inline distT="0" distB="0" distL="0" distR="0">
            <wp:extent cx="5886450" cy="3962400"/>
            <wp:effectExtent l="0" t="0" r="0" b="0"/>
            <wp:docPr id="2" name="Picture 2" descr="https://www.globalintergold.info/_files/d2/ae/70/ed/cc/d2ae70edcc10cd12205f8e0c7caf5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lobalintergold.info/_files/d2/ae/70/ed/cc/d2ae70edcc10cd12205f8e0c7caf500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6450" cy="3962400"/>
                    </a:xfrm>
                    <a:prstGeom prst="rect">
                      <a:avLst/>
                    </a:prstGeom>
                    <a:noFill/>
                    <a:ln>
                      <a:noFill/>
                    </a:ln>
                  </pic:spPr>
                </pic:pic>
              </a:graphicData>
            </a:graphic>
          </wp:inline>
        </w:drawing>
      </w:r>
    </w:p>
    <w:p w:rsidR="00BC3F59" w:rsidRDefault="00BC3F59" w:rsidP="00BC3F59">
      <w:pPr>
        <w:pStyle w:val="NormalWeb"/>
        <w:shd w:val="clear" w:color="auto" w:fill="FFFFFF"/>
        <w:jc w:val="both"/>
        <w:rPr>
          <w:rFonts w:ascii="Helvetica" w:hAnsi="Helvetica" w:cs="Helvetica"/>
          <w:color w:val="333333"/>
          <w:sz w:val="21"/>
          <w:szCs w:val="21"/>
          <w:lang w:val="en"/>
        </w:rPr>
      </w:pPr>
      <w:r>
        <w:rPr>
          <w:rFonts w:ascii="Helvetica" w:hAnsi="Helvetica" w:cs="Helvetica"/>
          <w:color w:val="333333"/>
          <w:sz w:val="21"/>
          <w:szCs w:val="21"/>
          <w:lang w:val="en"/>
        </w:rPr>
        <w:t xml:space="preserve">No one knows about its origins or history, but many ascribe inexplicable good luck to it. Mr. </w:t>
      </w:r>
      <w:proofErr w:type="spellStart"/>
      <w:r>
        <w:rPr>
          <w:rFonts w:ascii="Helvetica" w:hAnsi="Helvetica" w:cs="Helvetica"/>
          <w:color w:val="333333"/>
          <w:sz w:val="21"/>
          <w:szCs w:val="21"/>
          <w:lang w:val="en"/>
        </w:rPr>
        <w:t>Covell</w:t>
      </w:r>
      <w:proofErr w:type="spellEnd"/>
      <w:r>
        <w:rPr>
          <w:rFonts w:ascii="Helvetica" w:hAnsi="Helvetica" w:cs="Helvetica"/>
          <w:color w:val="333333"/>
          <w:sz w:val="21"/>
          <w:szCs w:val="21"/>
          <w:lang w:val="en"/>
        </w:rPr>
        <w:t xml:space="preserve"> said: “No one knows why, but some reports claim that those who came into contact with it were </w:t>
      </w:r>
      <w:r>
        <w:rPr>
          <w:rFonts w:ascii="Helvetica" w:hAnsi="Helvetica" w:cs="Helvetica"/>
          <w:color w:val="333333"/>
          <w:sz w:val="21"/>
          <w:szCs w:val="21"/>
          <w:lang w:val="en"/>
        </w:rPr>
        <w:lastRenderedPageBreak/>
        <w:t>blessed with inexplicable and plentiful good luck, so it was hidden from public interest until it could be fully understood.”</w:t>
      </w:r>
    </w:p>
    <w:p w:rsidR="00BC3F59" w:rsidRDefault="00BC3F59" w:rsidP="00BC3F59">
      <w:pPr>
        <w:pStyle w:val="NormalWeb"/>
        <w:shd w:val="clear" w:color="auto" w:fill="FFFFFF"/>
        <w:jc w:val="both"/>
        <w:rPr>
          <w:rFonts w:ascii="Helvetica" w:hAnsi="Helvetica" w:cs="Helvetica"/>
          <w:color w:val="333333"/>
          <w:sz w:val="21"/>
          <w:szCs w:val="21"/>
          <w:lang w:val="en"/>
        </w:rPr>
      </w:pPr>
      <w:r>
        <w:rPr>
          <w:rFonts w:ascii="Helvetica" w:hAnsi="Helvetica" w:cs="Helvetica"/>
          <w:color w:val="333333"/>
          <w:sz w:val="21"/>
          <w:szCs w:val="21"/>
          <w:lang w:val="en"/>
        </w:rPr>
        <w:t>There's no evidence either when or where the Gold Nose was first documented, but experts could somehow track it back enough to know that it got lost / disappeared twice due to its mysterious good luck:</w:t>
      </w:r>
    </w:p>
    <w:p w:rsidR="00BC3F59" w:rsidRDefault="00BC3F59" w:rsidP="00BC3F59">
      <w:pPr>
        <w:pStyle w:val="NormalWeb"/>
        <w:shd w:val="clear" w:color="auto" w:fill="FFFFFF"/>
        <w:jc w:val="both"/>
        <w:rPr>
          <w:rFonts w:ascii="Helvetica" w:hAnsi="Helvetica" w:cs="Helvetica"/>
          <w:color w:val="333333"/>
          <w:sz w:val="21"/>
          <w:szCs w:val="21"/>
          <w:lang w:val="en"/>
        </w:rPr>
      </w:pPr>
      <w:r>
        <w:rPr>
          <w:rFonts w:ascii="Helvetica" w:hAnsi="Helvetica" w:cs="Helvetica"/>
          <w:color w:val="333333"/>
          <w:sz w:val="21"/>
          <w:szCs w:val="21"/>
          <w:lang w:val="en"/>
        </w:rPr>
        <w:t>“</w:t>
      </w:r>
      <w:r>
        <w:rPr>
          <w:rStyle w:val="Emphasis"/>
          <w:rFonts w:ascii="Helvetica" w:hAnsi="Helvetica" w:cs="Helvetica"/>
          <w:color w:val="333333"/>
          <w:sz w:val="21"/>
          <w:szCs w:val="21"/>
          <w:lang w:val="en"/>
        </w:rPr>
        <w:t>People say it was firstly stolen by someone who wanted to be exclusively imbued with good luck, while others believe it was quite simply lost. We'll never know exactly quite what the complete story is, but it seems that now we've been offered another rare chance to find out more about it.”</w:t>
      </w:r>
    </w:p>
    <w:p w:rsidR="00BC3F59" w:rsidRDefault="00BC3F59" w:rsidP="00BC3F59">
      <w:pPr>
        <w:pStyle w:val="NormalWeb"/>
        <w:shd w:val="clear" w:color="auto" w:fill="FFFFFF"/>
        <w:jc w:val="both"/>
        <w:rPr>
          <w:rFonts w:ascii="Helvetica" w:hAnsi="Helvetica" w:cs="Helvetica"/>
          <w:color w:val="333333"/>
          <w:sz w:val="21"/>
          <w:szCs w:val="21"/>
          <w:lang w:val="en"/>
        </w:rPr>
      </w:pPr>
      <w:r>
        <w:rPr>
          <w:rFonts w:ascii="Helvetica" w:hAnsi="Helvetica" w:cs="Helvetica"/>
          <w:color w:val="333333"/>
          <w:sz w:val="21"/>
          <w:szCs w:val="21"/>
          <w:lang w:val="en"/>
        </w:rPr>
        <w:t xml:space="preserve">Mike </w:t>
      </w:r>
      <w:proofErr w:type="spellStart"/>
      <w:r>
        <w:rPr>
          <w:rFonts w:ascii="Helvetica" w:hAnsi="Helvetica" w:cs="Helvetica"/>
          <w:color w:val="333333"/>
          <w:sz w:val="21"/>
          <w:szCs w:val="21"/>
          <w:lang w:val="en"/>
        </w:rPr>
        <w:t>Covell</w:t>
      </w:r>
      <w:proofErr w:type="spellEnd"/>
      <w:r>
        <w:rPr>
          <w:rFonts w:ascii="Helvetica" w:hAnsi="Helvetica" w:cs="Helvetica"/>
          <w:color w:val="333333"/>
          <w:sz w:val="21"/>
          <w:szCs w:val="21"/>
          <w:lang w:val="en"/>
        </w:rPr>
        <w:t xml:space="preserve"> added.</w:t>
      </w:r>
    </w:p>
    <w:p w:rsidR="00BC3F59" w:rsidRDefault="00BC3F59" w:rsidP="00BC3F59">
      <w:pPr>
        <w:pStyle w:val="Heading2"/>
        <w:jc w:val="both"/>
        <w:rPr>
          <w:rFonts w:cs="Helvetica"/>
          <w:lang w:val="en"/>
        </w:rPr>
      </w:pPr>
      <w:r>
        <w:rPr>
          <w:rStyle w:val="Strong"/>
          <w:rFonts w:cs="Helvetica"/>
          <w:sz w:val="30"/>
          <w:szCs w:val="30"/>
          <w:lang w:val="en"/>
        </w:rPr>
        <w:t>What could the Gold Nose of Green Ginger be?</w:t>
      </w:r>
    </w:p>
    <w:p w:rsidR="00BC3F59" w:rsidRDefault="00BC3F59" w:rsidP="00BC3F59">
      <w:pPr>
        <w:pStyle w:val="NormalWeb"/>
        <w:shd w:val="clear" w:color="auto" w:fill="FFFFFF"/>
        <w:jc w:val="both"/>
        <w:rPr>
          <w:rFonts w:ascii="Helvetica" w:hAnsi="Helvetica" w:cs="Helvetica"/>
          <w:color w:val="333333"/>
          <w:sz w:val="21"/>
          <w:szCs w:val="21"/>
          <w:lang w:val="en"/>
        </w:rPr>
      </w:pPr>
      <w:r>
        <w:rPr>
          <w:rFonts w:ascii="Helvetica" w:hAnsi="Helvetica" w:cs="Helvetica"/>
          <w:color w:val="333333"/>
          <w:sz w:val="21"/>
          <w:szCs w:val="21"/>
          <w:lang w:val="en"/>
        </w:rPr>
        <w:t>Some theories go back to the Roman period and compare the Gold Nose with the so-called Roman “golden eyes”:</w:t>
      </w:r>
    </w:p>
    <w:p w:rsidR="00BC3F59" w:rsidRDefault="00BC3F59" w:rsidP="00BC3F59">
      <w:pPr>
        <w:pStyle w:val="NormalWeb"/>
        <w:shd w:val="clear" w:color="auto" w:fill="FFFFFF"/>
        <w:jc w:val="center"/>
        <w:rPr>
          <w:rFonts w:ascii="Helvetica" w:hAnsi="Helvetica" w:cs="Helvetica"/>
          <w:color w:val="333333"/>
          <w:sz w:val="21"/>
          <w:szCs w:val="21"/>
          <w:lang w:val="en"/>
        </w:rPr>
      </w:pPr>
      <w:r>
        <w:rPr>
          <w:rFonts w:ascii="Helvetica" w:hAnsi="Helvetica" w:cs="Helvetica"/>
          <w:noProof/>
          <w:color w:val="333333"/>
          <w:sz w:val="21"/>
          <w:szCs w:val="21"/>
        </w:rPr>
        <w:drawing>
          <wp:inline distT="0" distB="0" distL="0" distR="0">
            <wp:extent cx="2247900" cy="4619625"/>
            <wp:effectExtent l="0" t="0" r="0" b="9525"/>
            <wp:docPr id="1" name="Picture 1" descr="https://www.globalintergold.info/_files/7e/a3/ec/5e/ff/7ea3ec5effabc7b26caabcff0723a1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lobalintergold.info/_files/7e/a3/ec/5e/ff/7ea3ec5effabc7b26caabcff0723a1b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7900" cy="4619625"/>
                    </a:xfrm>
                    <a:prstGeom prst="rect">
                      <a:avLst/>
                    </a:prstGeom>
                    <a:noFill/>
                    <a:ln>
                      <a:noFill/>
                    </a:ln>
                  </pic:spPr>
                </pic:pic>
              </a:graphicData>
            </a:graphic>
          </wp:inline>
        </w:drawing>
      </w:r>
    </w:p>
    <w:p w:rsidR="00BC3F59" w:rsidRDefault="00BC3F59" w:rsidP="00BC3F59">
      <w:pPr>
        <w:pStyle w:val="NormalWeb"/>
        <w:shd w:val="clear" w:color="auto" w:fill="FFFFFF"/>
        <w:jc w:val="both"/>
        <w:rPr>
          <w:rFonts w:ascii="Helvetica" w:hAnsi="Helvetica" w:cs="Helvetica"/>
          <w:color w:val="333333"/>
          <w:sz w:val="21"/>
          <w:szCs w:val="21"/>
          <w:lang w:val="en"/>
        </w:rPr>
      </w:pPr>
      <w:r>
        <w:rPr>
          <w:rFonts w:ascii="Helvetica" w:hAnsi="Helvetica" w:cs="Helvetica"/>
          <w:color w:val="333333"/>
          <w:sz w:val="21"/>
          <w:szCs w:val="21"/>
          <w:lang w:val="en"/>
        </w:rPr>
        <w:t>The golden eyes are believed to have healing powers to those suffering from eyes problems. They were also an offering to the gods. Experts say that it would be interesting to note whether the Gold Nose could be something similar because several Roman discoveries have been made across the region.</w:t>
      </w:r>
    </w:p>
    <w:p w:rsidR="00BC3F59" w:rsidRDefault="00BC3F59" w:rsidP="00BC3F59">
      <w:pPr>
        <w:pStyle w:val="NormalWeb"/>
        <w:shd w:val="clear" w:color="auto" w:fill="FFFFFF"/>
        <w:jc w:val="both"/>
        <w:rPr>
          <w:rFonts w:ascii="Helvetica" w:hAnsi="Helvetica" w:cs="Helvetica"/>
          <w:color w:val="333333"/>
          <w:sz w:val="21"/>
          <w:szCs w:val="21"/>
          <w:lang w:val="en"/>
        </w:rPr>
      </w:pPr>
      <w:r>
        <w:rPr>
          <w:rFonts w:ascii="Helvetica" w:hAnsi="Helvetica" w:cs="Helvetica"/>
          <w:color w:val="333333"/>
          <w:sz w:val="21"/>
          <w:szCs w:val="21"/>
          <w:lang w:val="en"/>
        </w:rPr>
        <w:t xml:space="preserve">Mike </w:t>
      </w:r>
      <w:proofErr w:type="spellStart"/>
      <w:r>
        <w:rPr>
          <w:rFonts w:ascii="Helvetica" w:hAnsi="Helvetica" w:cs="Helvetica"/>
          <w:color w:val="333333"/>
          <w:sz w:val="21"/>
          <w:szCs w:val="21"/>
          <w:lang w:val="en"/>
        </w:rPr>
        <w:t>Covell</w:t>
      </w:r>
      <w:proofErr w:type="spellEnd"/>
      <w:r>
        <w:rPr>
          <w:rFonts w:ascii="Helvetica" w:hAnsi="Helvetica" w:cs="Helvetica"/>
          <w:color w:val="333333"/>
          <w:sz w:val="21"/>
          <w:szCs w:val="21"/>
          <w:lang w:val="en"/>
        </w:rPr>
        <w:t xml:space="preserve"> compares the Gold Nose to an amulet known as a 'Bulla', also dating from the Roman-period: “it was given to male children in Ancient Rome 9 days after birth. Meant to protect against evil spirits and forces, these would often be made of different materials depending on social status; usually lead or leather, but gold in wealthy families. There have been suggestions that the Gold Nose could be a variation on this, but this has so far been impossible to prove.”</w:t>
      </w:r>
    </w:p>
    <w:p w:rsidR="00BC3F59" w:rsidRDefault="00BC3F59" w:rsidP="00BC3F59">
      <w:pPr>
        <w:pStyle w:val="NormalWeb"/>
        <w:shd w:val="clear" w:color="auto" w:fill="FFFFFF"/>
        <w:jc w:val="both"/>
        <w:rPr>
          <w:rFonts w:ascii="Helvetica" w:hAnsi="Helvetica" w:cs="Helvetica"/>
          <w:color w:val="333333"/>
          <w:sz w:val="21"/>
          <w:szCs w:val="21"/>
          <w:lang w:val="en"/>
        </w:rPr>
      </w:pPr>
      <w:r>
        <w:rPr>
          <w:rFonts w:ascii="Helvetica" w:hAnsi="Helvetica" w:cs="Helvetica"/>
          <w:color w:val="333333"/>
          <w:sz w:val="21"/>
          <w:szCs w:val="21"/>
          <w:lang w:val="en"/>
        </w:rPr>
        <w:lastRenderedPageBreak/>
        <w:t>Mystery continues, but gold will always be a symbol of wealth and prosperity.</w:t>
      </w:r>
    </w:p>
    <w:p w:rsidR="00BC3F59" w:rsidRDefault="00BC3F59"/>
    <w:sectPr w:rsidR="00BC3F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ProSemiExt">
    <w:altName w:val="Times New Roman"/>
    <w:charset w:val="00"/>
    <w:family w:val="auto"/>
    <w:pitch w:val="default"/>
  </w:font>
  <w:font w:name="MyriadProLightSemiExt">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59"/>
    <w:rsid w:val="003A0594"/>
    <w:rsid w:val="00BC3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E39CE"/>
  <w15:chartTrackingRefBased/>
  <w15:docId w15:val="{CA838975-682D-4555-8576-6A984226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link w:val="Heading2Char"/>
    <w:uiPriority w:val="9"/>
    <w:qFormat/>
    <w:rsid w:val="00BC3F59"/>
    <w:pPr>
      <w:shd w:val="clear" w:color="auto" w:fill="FFFFFF"/>
      <w:spacing w:before="300" w:after="150" w:line="240" w:lineRule="auto"/>
      <w:outlineLvl w:val="1"/>
    </w:pPr>
    <w:rPr>
      <w:rFonts w:ascii="MyriadProSemiExt" w:eastAsia="Times New Roman" w:hAnsi="MyriadProSemiExt" w:cs="Times New Roman"/>
      <w:color w:val="515151"/>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F59"/>
    <w:rPr>
      <w:color w:val="0563C1" w:themeColor="hyperlink"/>
      <w:u w:val="single"/>
    </w:rPr>
  </w:style>
  <w:style w:type="character" w:customStyle="1" w:styleId="Heading2Char">
    <w:name w:val="Heading 2 Char"/>
    <w:basedOn w:val="DefaultParagraphFont"/>
    <w:link w:val="Heading2"/>
    <w:uiPriority w:val="9"/>
    <w:rsid w:val="00BC3F59"/>
    <w:rPr>
      <w:rFonts w:ascii="MyriadProSemiExt" w:eastAsia="Times New Roman" w:hAnsi="MyriadProSemiExt" w:cs="Times New Roman"/>
      <w:color w:val="515151"/>
      <w:sz w:val="18"/>
      <w:szCs w:val="18"/>
      <w:shd w:val="clear" w:color="auto" w:fill="FFFFFF"/>
      <w:lang w:eastAsia="en-GB"/>
    </w:rPr>
  </w:style>
  <w:style w:type="character" w:styleId="Emphasis">
    <w:name w:val="Emphasis"/>
    <w:basedOn w:val="DefaultParagraphFont"/>
    <w:uiPriority w:val="20"/>
    <w:qFormat/>
    <w:rsid w:val="00BC3F59"/>
    <w:rPr>
      <w:i/>
      <w:iCs/>
    </w:rPr>
  </w:style>
  <w:style w:type="character" w:styleId="Strong">
    <w:name w:val="Strong"/>
    <w:basedOn w:val="DefaultParagraphFont"/>
    <w:uiPriority w:val="22"/>
    <w:qFormat/>
    <w:rsid w:val="00BC3F59"/>
    <w:rPr>
      <w:b/>
      <w:bCs/>
    </w:rPr>
  </w:style>
  <w:style w:type="paragraph" w:styleId="NormalWeb">
    <w:name w:val="Normal (Web)"/>
    <w:basedOn w:val="Normal"/>
    <w:uiPriority w:val="99"/>
    <w:semiHidden/>
    <w:unhideWhenUsed/>
    <w:rsid w:val="00BC3F59"/>
    <w:pPr>
      <w:spacing w:after="150" w:line="240" w:lineRule="auto"/>
    </w:pPr>
    <w:rPr>
      <w:rFonts w:ascii="Times New Roman" w:eastAsia="Times New Roman" w:hAnsi="Times New Roman" w:cs="Times New Roman"/>
      <w:sz w:val="24"/>
      <w:szCs w:val="24"/>
      <w:lang w:eastAsia="en-GB"/>
    </w:rPr>
  </w:style>
  <w:style w:type="character" w:customStyle="1" w:styleId="in-widget">
    <w:name w:val="in-widget"/>
    <w:basedOn w:val="DefaultParagraphFont"/>
    <w:rsid w:val="00BC3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949592">
      <w:bodyDiv w:val="1"/>
      <w:marLeft w:val="0"/>
      <w:marRight w:val="0"/>
      <w:marTop w:val="0"/>
      <w:marBottom w:val="0"/>
      <w:divBdr>
        <w:top w:val="none" w:sz="0" w:space="0" w:color="auto"/>
        <w:left w:val="none" w:sz="0" w:space="0" w:color="auto"/>
        <w:bottom w:val="none" w:sz="0" w:space="0" w:color="auto"/>
        <w:right w:val="none" w:sz="0" w:space="0" w:color="auto"/>
      </w:divBdr>
      <w:divsChild>
        <w:div w:id="326709566">
          <w:marLeft w:val="0"/>
          <w:marRight w:val="0"/>
          <w:marTop w:val="0"/>
          <w:marBottom w:val="0"/>
          <w:divBdr>
            <w:top w:val="none" w:sz="0" w:space="0" w:color="auto"/>
            <w:left w:val="none" w:sz="0" w:space="0" w:color="auto"/>
            <w:bottom w:val="none" w:sz="0" w:space="0" w:color="auto"/>
            <w:right w:val="none" w:sz="0" w:space="0" w:color="auto"/>
          </w:divBdr>
          <w:divsChild>
            <w:div w:id="941838052">
              <w:marLeft w:val="0"/>
              <w:marRight w:val="0"/>
              <w:marTop w:val="100"/>
              <w:marBottom w:val="100"/>
              <w:divBdr>
                <w:top w:val="none" w:sz="0" w:space="0" w:color="auto"/>
                <w:left w:val="none" w:sz="0" w:space="0" w:color="auto"/>
                <w:bottom w:val="none" w:sz="0" w:space="0" w:color="auto"/>
                <w:right w:val="none" w:sz="0" w:space="0" w:color="auto"/>
              </w:divBdr>
              <w:divsChild>
                <w:div w:id="279846605">
                  <w:marLeft w:val="0"/>
                  <w:marRight w:val="0"/>
                  <w:marTop w:val="0"/>
                  <w:marBottom w:val="0"/>
                  <w:divBdr>
                    <w:top w:val="none" w:sz="0" w:space="0" w:color="auto"/>
                    <w:left w:val="none" w:sz="0" w:space="0" w:color="auto"/>
                    <w:bottom w:val="none" w:sz="0" w:space="0" w:color="auto"/>
                    <w:right w:val="none" w:sz="0" w:space="0" w:color="auto"/>
                  </w:divBdr>
                  <w:divsChild>
                    <w:div w:id="1600409916">
                      <w:marLeft w:val="0"/>
                      <w:marRight w:val="0"/>
                      <w:marTop w:val="0"/>
                      <w:marBottom w:val="0"/>
                      <w:divBdr>
                        <w:top w:val="none" w:sz="0" w:space="0" w:color="auto"/>
                        <w:left w:val="none" w:sz="0" w:space="0" w:color="auto"/>
                        <w:bottom w:val="none" w:sz="0" w:space="0" w:color="auto"/>
                        <w:right w:val="none" w:sz="0" w:space="0" w:color="auto"/>
                      </w:divBdr>
                      <w:divsChild>
                        <w:div w:id="27992879">
                          <w:marLeft w:val="0"/>
                          <w:marRight w:val="0"/>
                          <w:marTop w:val="0"/>
                          <w:marBottom w:val="0"/>
                          <w:divBdr>
                            <w:top w:val="none" w:sz="0" w:space="0" w:color="auto"/>
                            <w:left w:val="none" w:sz="0" w:space="0" w:color="auto"/>
                            <w:bottom w:val="none" w:sz="0" w:space="0" w:color="auto"/>
                            <w:right w:val="none" w:sz="0" w:space="0" w:color="auto"/>
                          </w:divBdr>
                          <w:divsChild>
                            <w:div w:id="2101562035">
                              <w:marLeft w:val="0"/>
                              <w:marRight w:val="0"/>
                              <w:marTop w:val="0"/>
                              <w:marBottom w:val="0"/>
                              <w:divBdr>
                                <w:top w:val="none" w:sz="0" w:space="0" w:color="auto"/>
                                <w:left w:val="none" w:sz="0" w:space="0" w:color="auto"/>
                                <w:bottom w:val="none" w:sz="0" w:space="0" w:color="auto"/>
                                <w:right w:val="none" w:sz="0" w:space="0" w:color="auto"/>
                              </w:divBdr>
                              <w:divsChild>
                                <w:div w:id="1374228454">
                                  <w:marLeft w:val="0"/>
                                  <w:marRight w:val="0"/>
                                  <w:marTop w:val="0"/>
                                  <w:marBottom w:val="0"/>
                                  <w:divBdr>
                                    <w:top w:val="single" w:sz="24" w:space="0" w:color="EBEBEB"/>
                                    <w:left w:val="none" w:sz="0" w:space="0" w:color="auto"/>
                                    <w:bottom w:val="single" w:sz="24" w:space="0" w:color="F6DA92"/>
                                    <w:right w:val="none" w:sz="0" w:space="0" w:color="auto"/>
                                  </w:divBdr>
                                  <w:divsChild>
                                    <w:div w:id="118043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6950">
                              <w:marLeft w:val="0"/>
                              <w:marRight w:val="0"/>
                              <w:marTop w:val="0"/>
                              <w:marBottom w:val="0"/>
                              <w:divBdr>
                                <w:top w:val="none" w:sz="0" w:space="0" w:color="auto"/>
                                <w:left w:val="none" w:sz="0" w:space="0" w:color="auto"/>
                                <w:bottom w:val="none" w:sz="0" w:space="0" w:color="auto"/>
                                <w:right w:val="none" w:sz="0" w:space="0" w:color="auto"/>
                              </w:divBdr>
                              <w:divsChild>
                                <w:div w:id="267394667">
                                  <w:marLeft w:val="0"/>
                                  <w:marRight w:val="0"/>
                                  <w:marTop w:val="0"/>
                                  <w:marBottom w:val="150"/>
                                  <w:divBdr>
                                    <w:top w:val="none" w:sz="0" w:space="0" w:color="auto"/>
                                    <w:left w:val="none" w:sz="0" w:space="0" w:color="auto"/>
                                    <w:bottom w:val="none" w:sz="0" w:space="0" w:color="auto"/>
                                    <w:right w:val="none" w:sz="0" w:space="0" w:color="auto"/>
                                  </w:divBdr>
                                  <w:divsChild>
                                    <w:div w:id="1390420341">
                                      <w:marLeft w:val="0"/>
                                      <w:marRight w:val="225"/>
                                      <w:marTop w:val="0"/>
                                      <w:marBottom w:val="0"/>
                                      <w:divBdr>
                                        <w:top w:val="none" w:sz="0" w:space="0" w:color="auto"/>
                                        <w:left w:val="none" w:sz="0" w:space="0" w:color="auto"/>
                                        <w:bottom w:val="none" w:sz="0" w:space="0" w:color="auto"/>
                                        <w:right w:val="none" w:sz="0" w:space="0" w:color="auto"/>
                                      </w:divBdr>
                                    </w:div>
                                    <w:div w:id="47703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hyperlink" Target="https://vk.com/share.php?url=https%3A%2F%2Fwww.globalintergold.info%2Fen%2Fthe-mysterious-gold-nose-of-green-ginger-has-been-found-gdn139%2F"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ED55476-243E-4C8D-A3E2-76A82A3DDFF6}"/>
</file>

<file path=customXml/itemProps2.xml><?xml version="1.0" encoding="utf-8"?>
<ds:datastoreItem xmlns:ds="http://schemas.openxmlformats.org/officeDocument/2006/customXml" ds:itemID="{52A92E49-25BF-4E3C-905B-CA7A7D616966}"/>
</file>

<file path=customXml/itemProps3.xml><?xml version="1.0" encoding="utf-8"?>
<ds:datastoreItem xmlns:ds="http://schemas.openxmlformats.org/officeDocument/2006/customXml" ds:itemID="{CE7596BE-A7BD-47B4-8B7C-AF628B4FD7A8}"/>
</file>

<file path=docProps/app.xml><?xml version="1.0" encoding="utf-8"?>
<Properties xmlns="http://schemas.openxmlformats.org/officeDocument/2006/extended-properties" xmlns:vt="http://schemas.openxmlformats.org/officeDocument/2006/docPropsVTypes">
  <Template>Normal</Template>
  <TotalTime>1</TotalTime>
  <Pages>3</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Parkin</dc:creator>
  <cp:keywords/>
  <dc:description/>
  <cp:lastModifiedBy>Christie Parkin</cp:lastModifiedBy>
  <cp:revision>1</cp:revision>
  <dcterms:created xsi:type="dcterms:W3CDTF">2017-06-12T15:26:00Z</dcterms:created>
  <dcterms:modified xsi:type="dcterms:W3CDTF">2017-06-12T15:27:00Z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