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6ADE22FC"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9C312A">
        <w:rPr>
          <w:rFonts w:cs="Arial"/>
        </w:rPr>
        <w:t xml:space="preserve"> October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7" w:name="_Ref74538200"/>
      <w:bookmarkStart w:id="8" w:name="_Toc160543050"/>
      <w:bookmarkStart w:id="9" w:name="_Toc160543890"/>
      <w:bookmarkStart w:id="10" w:name="_Toc162759019"/>
      <w:bookmarkStart w:id="11" w:name="_Toc162759083"/>
      <w:bookmarkStart w:id="12" w:name="_Toc162759350"/>
      <w:bookmarkStart w:id="13"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7"/>
      <w:r w:rsidR="00260967" w:rsidRPr="00A66FED">
        <w:rPr>
          <w:rFonts w:cs="Arial"/>
        </w:rPr>
        <w:t>; and</w:t>
      </w:r>
      <w:bookmarkEnd w:id="8"/>
      <w:bookmarkEnd w:id="9"/>
      <w:bookmarkEnd w:id="10"/>
      <w:bookmarkEnd w:id="11"/>
      <w:bookmarkEnd w:id="12"/>
      <w:bookmarkEnd w:id="13"/>
    </w:p>
    <w:p w14:paraId="794A2CD5" w14:textId="637032DB" w:rsidR="00260967" w:rsidRPr="00A66FED" w:rsidRDefault="00663D64" w:rsidP="0081247D">
      <w:pPr>
        <w:pStyle w:val="Parties"/>
        <w:rPr>
          <w:bCs/>
        </w:rPr>
      </w:pPr>
      <w:bookmarkStart w:id="14" w:name="_Toc160543051"/>
      <w:bookmarkStart w:id="15" w:name="_Toc160543891"/>
      <w:bookmarkStart w:id="16" w:name="_Toc162759020"/>
      <w:bookmarkStart w:id="17" w:name="_Toc162759084"/>
      <w:bookmarkStart w:id="18" w:name="_Toc162759351"/>
      <w:bookmarkStart w:id="19" w:name="_Toc163027440"/>
      <w:r>
        <w:rPr>
          <w:b/>
          <w:bCs/>
        </w:rPr>
        <w:t xml:space="preserve">NORTHERN </w:t>
      </w:r>
      <w:r w:rsidR="002C44E5" w:rsidRPr="00F23F96">
        <w:rPr>
          <w:b/>
          <w:bCs/>
        </w:rPr>
        <w:t>SUBSTANCE</w:t>
      </w:r>
      <w:r>
        <w:rPr>
          <w:b/>
          <w:bCs/>
        </w:rPr>
        <w:t xml:space="preserve"> LIMITED</w:t>
      </w:r>
      <w:r w:rsidR="00260967" w:rsidRPr="00F23F96">
        <w:t>,</w:t>
      </w:r>
      <w:r w:rsidR="00260967" w:rsidRPr="00A66FED">
        <w:t xml:space="preserve"> a company </w:t>
      </w:r>
      <w:r w:rsidR="002E60DB">
        <w:t>incorporat</w:t>
      </w:r>
      <w:r w:rsidR="00260967" w:rsidRPr="00A66FED">
        <w:t xml:space="preserve">ed in England and Wales under </w:t>
      </w:r>
      <w:r w:rsidR="002E60DB">
        <w:t xml:space="preserve">company </w:t>
      </w:r>
      <w:r w:rsidR="00260967" w:rsidRPr="00A66FED">
        <w:t xml:space="preserve">number </w:t>
      </w:r>
      <w:r w:rsidR="008475F5" w:rsidRPr="008475F5">
        <w:t>10399672</w:t>
      </w:r>
      <w:r w:rsidR="00260967" w:rsidRPr="00A66FED">
        <w:t xml:space="preserve"> whose</w:t>
      </w:r>
      <w:r w:rsidR="008475F5">
        <w:t xml:space="preserve"> principal place of business</w:t>
      </w:r>
      <w:r w:rsidR="00260967" w:rsidRPr="00A66FED">
        <w:t xml:space="preserve"> is at </w:t>
      </w:r>
      <w:r w:rsidR="0081247D" w:rsidRPr="0081247D">
        <w:rPr>
          <w:rFonts w:cs="Arial"/>
        </w:rPr>
        <w:t>3rd Floor 14 Little Lever Street, Manchester, United Kingdom, M1 1HR</w:t>
      </w:r>
      <w:r w:rsidR="00293176" w:rsidRPr="00293176">
        <w:rPr>
          <w:rFonts w:cs="Arial"/>
        </w:rPr>
        <w:t xml:space="preserve"> </w:t>
      </w:r>
      <w:r w:rsidR="00260967" w:rsidRPr="00A66FED">
        <w:t>(</w:t>
      </w:r>
      <w:r w:rsidR="003F1A83">
        <w:t>the “</w:t>
      </w:r>
      <w:r w:rsidR="001C1A89">
        <w:rPr>
          <w:b/>
          <w:bCs/>
        </w:rPr>
        <w:t>Producer</w:t>
      </w:r>
      <w:r w:rsidR="003F1A83">
        <w:rPr>
          <w:b/>
          <w:bCs/>
        </w:rPr>
        <w:t>”</w:t>
      </w:r>
      <w:r w:rsidR="00260967" w:rsidRPr="00A66FED">
        <w:t>)</w:t>
      </w:r>
      <w:r w:rsidR="00260967" w:rsidRPr="00A66FED">
        <w:rPr>
          <w:bCs/>
        </w:rPr>
        <w:t>.</w:t>
      </w:r>
      <w:bookmarkEnd w:id="14"/>
      <w:bookmarkEnd w:id="15"/>
      <w:bookmarkEnd w:id="16"/>
      <w:bookmarkEnd w:id="17"/>
      <w:bookmarkEnd w:id="18"/>
      <w:bookmarkEnd w:id="19"/>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41CF927F"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lastRenderedPageBreak/>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6F0DF030" w:rsidR="002863EB" w:rsidRPr="00A66FED" w:rsidRDefault="002863EB" w:rsidP="002863EB">
            <w:pPr>
              <w:pStyle w:val="SCTableTabs"/>
              <w:jc w:val="left"/>
              <w:rPr>
                <w:rFonts w:cs="Arial"/>
              </w:rPr>
            </w:pPr>
            <w:r w:rsidRPr="00A66FED">
              <w:rPr>
                <w:rFonts w:cs="Arial"/>
              </w:rPr>
              <w:lastRenderedPageBreak/>
              <w:t xml:space="preserve">Signed by </w:t>
            </w:r>
            <w:r w:rsidR="0081247D">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6B3E45DD" w:rsidR="002863EB" w:rsidRDefault="00663D64" w:rsidP="002863EB">
            <w:pPr>
              <w:pStyle w:val="Body"/>
              <w:jc w:val="left"/>
              <w:rPr>
                <w:rFonts w:cs="Arial"/>
                <w:b/>
                <w:bCs/>
              </w:rPr>
            </w:pPr>
            <w:r>
              <w:rPr>
                <w:rFonts w:cs="Arial"/>
                <w:b/>
                <w:bCs/>
              </w:rPr>
              <w:t xml:space="preserve">Northern </w:t>
            </w:r>
            <w:r w:rsidR="00D764FA">
              <w:rPr>
                <w:rFonts w:cs="Arial"/>
                <w:b/>
                <w:bCs/>
              </w:rPr>
              <w:t>Substance</w:t>
            </w:r>
            <w:r>
              <w:rPr>
                <w:rFonts w:cs="Arial"/>
                <w:b/>
                <w:bCs/>
              </w:rPr>
              <w:t xml:space="preserve"> Limited</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1E9EC600" w14:textId="77777777" w:rsidR="002B1E82" w:rsidRDefault="002B1E82" w:rsidP="00A434AC">
      <w:pPr>
        <w:pStyle w:val="Body2"/>
        <w:ind w:left="426"/>
        <w:rPr>
          <w:rFonts w:cs="Arial"/>
        </w:rPr>
      </w:pPr>
      <w:r>
        <w:rPr>
          <w:rFonts w:cs="Arial"/>
          <w:b/>
          <w:bCs/>
        </w:rPr>
        <w:t xml:space="preserve">Box Office Income means </w:t>
      </w:r>
      <w:r w:rsidRPr="000A31E5">
        <w:rPr>
          <w:rFonts w:cs="Arial"/>
        </w:rPr>
        <w:t xml:space="preserve">the box office receipts </w:t>
      </w:r>
      <w:r>
        <w:rPr>
          <w:rFonts w:cs="Arial"/>
        </w:rPr>
        <w:t>for the Production</w:t>
      </w:r>
      <w:r w:rsidRPr="000A31E5">
        <w:rPr>
          <w:rFonts w:cs="Arial"/>
        </w:rPr>
        <w:t xml:space="preserve"> less groups sales, agency and credit card comm</w:t>
      </w:r>
      <w:r>
        <w:rPr>
          <w:rFonts w:cs="Arial"/>
        </w:rPr>
        <w:t>issions, fees and discounts and</w:t>
      </w:r>
      <w:r w:rsidRPr="000A31E5">
        <w:rPr>
          <w:rFonts w:cs="Arial"/>
        </w:rPr>
        <w:t xml:space="preserve"> VAT</w:t>
      </w:r>
      <w:r>
        <w:rPr>
          <w:rFonts w:cs="Arial"/>
        </w:rPr>
        <w:t xml:space="preserve"> less </w:t>
      </w:r>
      <w:r w:rsidRPr="000A31E5">
        <w:rPr>
          <w:rFonts w:cs="Arial"/>
        </w:rPr>
        <w:t xml:space="preserve">the cost of running </w:t>
      </w:r>
      <w:r>
        <w:rPr>
          <w:rFonts w:cs="Arial"/>
        </w:rPr>
        <w:t>the</w:t>
      </w:r>
      <w:r w:rsidRPr="000A31E5">
        <w:rPr>
          <w:rFonts w:cs="Arial"/>
        </w:rPr>
        <w:t xml:space="preserve"> Production </w:t>
      </w:r>
      <w:r>
        <w:rPr>
          <w:rFonts w:cs="Arial"/>
        </w:rPr>
        <w:t>(including t</w:t>
      </w:r>
      <w:r w:rsidRPr="000A31E5">
        <w:rPr>
          <w:rFonts w:cs="Arial"/>
        </w:rPr>
        <w:t>he payment of royalties</w:t>
      </w:r>
      <w:r>
        <w:rPr>
          <w:rFonts w:cs="Arial"/>
        </w:rPr>
        <w:t xml:space="preserve"> and any venue hire)</w:t>
      </w:r>
      <w:r w:rsidRPr="000A31E5">
        <w:rPr>
          <w:rFonts w:cs="Arial"/>
        </w:rPr>
        <w:t>;</w:t>
      </w:r>
    </w:p>
    <w:p w14:paraId="2B4F635E" w14:textId="583C5BE8"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66D44870"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w:t>
      </w:r>
      <w:r w:rsidR="00EA22B5">
        <w:rPr>
          <w:rFonts w:cs="Arial"/>
          <w:bCs/>
        </w:rPr>
        <w:t>102</w:t>
      </w:r>
      <w:r w:rsidR="00C6254E">
        <w:rPr>
          <w:rFonts w:cs="Arial"/>
          <w:bCs/>
        </w:rPr>
        <w:t>,</w:t>
      </w:r>
      <w:r w:rsidR="00B346A9">
        <w:rPr>
          <w:rFonts w:cs="Arial"/>
          <w:bCs/>
        </w:rPr>
        <w:t>000 or</w:t>
      </w:r>
      <w:r w:rsidRPr="00A66FED">
        <w:rPr>
          <w:rFonts w:cs="Arial"/>
          <w:bCs/>
        </w:rPr>
        <w:t xml:space="preserve"> individual </w:t>
      </w:r>
      <w:r>
        <w:rPr>
          <w:rFonts w:cs="Arial"/>
          <w:bCs/>
        </w:rPr>
        <w:t xml:space="preserve">payments </w:t>
      </w:r>
      <w:r w:rsidRPr="00A66FED">
        <w:rPr>
          <w:rFonts w:cs="Arial"/>
          <w:bCs/>
        </w:rPr>
        <w:t>which together total not more than £</w:t>
      </w:r>
      <w:r w:rsidR="00EA22B5">
        <w:rPr>
          <w:rFonts w:cs="Arial"/>
          <w:bCs/>
        </w:rPr>
        <w:t>102</w:t>
      </w:r>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4B5FEEA1"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 xml:space="preserve">posters and other publications and </w:t>
      </w:r>
      <w:r w:rsidRPr="00A66FED">
        <w:rPr>
          <w:rFonts w:cs="Arial"/>
        </w:rPr>
        <w:lastRenderedPageBreak/>
        <w:t>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50B574D0"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E84529" w:rsidRPr="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663D64">
        <w:rPr>
          <w:rFonts w:cs="Arial"/>
          <w:b w:val="0"/>
        </w:rPr>
        <w:t>; and</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7DD38F30"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w:t>
      </w:r>
      <w:r w:rsidR="00663D64">
        <w:t>;</w:t>
      </w:r>
    </w:p>
    <w:p w14:paraId="11127D4F" w14:textId="65C29B87" w:rsidR="00AB1A65" w:rsidRDefault="00AB1A65" w:rsidP="00346512">
      <w:pPr>
        <w:pStyle w:val="SchdLevel3"/>
        <w:numPr>
          <w:ilvl w:val="2"/>
          <w:numId w:val="14"/>
        </w:numPr>
        <w:ind w:left="993" w:hanging="567"/>
        <w:rPr>
          <w:rFonts w:cs="Arial"/>
        </w:rPr>
      </w:pPr>
      <w:r w:rsidRPr="007F252F">
        <w:lastRenderedPageBreak/>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080749B4" w:rsidR="00D63016" w:rsidRPr="00692B17" w:rsidRDefault="00D63016" w:rsidP="00D63016">
      <w:pPr>
        <w:pStyle w:val="SchdLevel3"/>
        <w:numPr>
          <w:ilvl w:val="2"/>
          <w:numId w:val="14"/>
        </w:numPr>
        <w:ind w:left="993" w:hanging="567"/>
        <w:rPr>
          <w:rFonts w:cs="Arial"/>
        </w:rPr>
      </w:pPr>
      <w:r w:rsidRPr="007F252F">
        <w:t>comply with</w:t>
      </w:r>
      <w:r>
        <w:t xml:space="preserve"> (i)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UK City of Culture and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lastRenderedPageBreak/>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3"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(i)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lastRenderedPageBreak/>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4" w:name="_Ref272148281"/>
      <w:r>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85" w:name="_Ref272222719"/>
      <w:bookmarkEnd w:id="83"/>
      <w:bookmarkEnd w:id="84"/>
      <w:r w:rsidRPr="001672D8">
        <w:t xml:space="preserve">The Producer agrees (i)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344A026"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r w:rsidR="00C6254E">
        <w:rPr>
          <w:b w:val="0"/>
          <w:i/>
        </w:rPr>
        <w:t>”</w:t>
      </w:r>
    </w:p>
    <w:bookmarkEnd w:id="85"/>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663D64">
      <w:pPr>
        <w:pStyle w:val="A2"/>
        <w:numPr>
          <w:ilvl w:val="2"/>
          <w:numId w:val="3"/>
        </w:numPr>
        <w:tabs>
          <w:tab w:val="num" w:pos="1418"/>
        </w:tabs>
        <w:spacing w:before="0" w:after="240"/>
        <w:ind w:left="1418" w:hanging="284"/>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663D64">
      <w:pPr>
        <w:pStyle w:val="A2"/>
        <w:numPr>
          <w:ilvl w:val="2"/>
          <w:numId w:val="3"/>
        </w:numPr>
        <w:tabs>
          <w:tab w:val="num" w:pos="1418"/>
        </w:tabs>
        <w:spacing w:before="0" w:after="240"/>
        <w:ind w:left="1418" w:hanging="284"/>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86" w:name="_Ref267661718"/>
      <w:r w:rsidRPr="00346512">
        <w:lastRenderedPageBreak/>
        <w:t>SPONSORSHIP</w:t>
      </w:r>
      <w:bookmarkEnd w:id="86"/>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87" w:name="_Ref267498514"/>
      <w:r>
        <w:rPr>
          <w:rFonts w:cs="Arial"/>
        </w:rPr>
        <w:t xml:space="preserve">NO UNAUTHORISED EXPLOITATION OF </w:t>
      </w:r>
      <w:bookmarkEnd w:id="87"/>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r w:rsidR="006F30B6" w:rsidRPr="001672D8">
        <w:t xml:space="preserve">i)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88" w:name="_Ref267661730"/>
      <w:r w:rsidRPr="00A66FED">
        <w:rPr>
          <w:rFonts w:cs="Arial"/>
        </w:rPr>
        <w:t>MERCHANDISE</w:t>
      </w:r>
      <w:bookmarkEnd w:id="88"/>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lastRenderedPageBreak/>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t>TICKETING</w:t>
      </w:r>
    </w:p>
    <w:p w14:paraId="2FC27C7A" w14:textId="31C64CA0"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 xml:space="preserve">and Hull 2017 shall be entitled to all </w:t>
      </w:r>
      <w:r w:rsidR="002B1E82">
        <w:t>Box Office Income</w:t>
      </w:r>
      <w:r w:rsidR="002D1618">
        <w:t>.</w:t>
      </w:r>
    </w:p>
    <w:p w14:paraId="10371A86" w14:textId="308D4463" w:rsidR="00C6254E" w:rsidRDefault="004D589E" w:rsidP="00CC08DC">
      <w:pPr>
        <w:pStyle w:val="AgtLevel2"/>
        <w:tabs>
          <w:tab w:val="clear" w:pos="1430"/>
          <w:tab w:val="num" w:pos="1134"/>
        </w:tabs>
        <w:ind w:left="1134" w:hanging="708"/>
      </w:pPr>
      <w:r w:rsidRPr="004D589E">
        <w:t xml:space="preserve">Hull 2017 </w:t>
      </w:r>
      <w:r w:rsidR="00342C33">
        <w:t xml:space="preserve">and Producer </w:t>
      </w:r>
      <w:r w:rsidRPr="004D589E">
        <w:t xml:space="preserve">agree that </w:t>
      </w:r>
      <w:r w:rsidR="00996B61">
        <w:t xml:space="preserve">the first £9000 of </w:t>
      </w:r>
      <w:r w:rsidR="00342C33">
        <w:t>B</w:t>
      </w:r>
      <w:r w:rsidR="00996B61">
        <w:t xml:space="preserve">ox </w:t>
      </w:r>
      <w:r w:rsidR="00342C33">
        <w:t>O</w:t>
      </w:r>
      <w:r w:rsidR="00996B61">
        <w:t xml:space="preserve">ffice </w:t>
      </w:r>
      <w:r w:rsidR="00342C33">
        <w:t>I</w:t>
      </w:r>
      <w:r w:rsidR="00996B61">
        <w:t>ncome</w:t>
      </w:r>
      <w:r w:rsidR="00342C33">
        <w:t xml:space="preserve"> shall be</w:t>
      </w:r>
      <w:r w:rsidR="00996B61">
        <w:t xml:space="preserve"> retained by Hu</w:t>
      </w:r>
      <w:r w:rsidR="00DC4CF3">
        <w:t>ll 2017</w:t>
      </w:r>
      <w:r w:rsidR="00342C33">
        <w:t xml:space="preserve"> and that</w:t>
      </w:r>
      <w:r w:rsidR="002B1E82">
        <w:t xml:space="preserve"> a proportion of any further </w:t>
      </w:r>
      <w:r w:rsidR="00342C33">
        <w:t>B</w:t>
      </w:r>
      <w:r w:rsidR="00996B61">
        <w:t xml:space="preserve">ox </w:t>
      </w:r>
      <w:r w:rsidR="00342C33">
        <w:t>O</w:t>
      </w:r>
      <w:r w:rsidR="00996B61">
        <w:t xml:space="preserve">ffice </w:t>
      </w:r>
      <w:r w:rsidR="00342C33">
        <w:t>I</w:t>
      </w:r>
      <w:r w:rsidR="00996B61">
        <w:t>ncome</w:t>
      </w:r>
      <w:r w:rsidRPr="004D589E">
        <w:t xml:space="preserve"> shall be used to enhance the Production</w:t>
      </w:r>
      <w:r>
        <w:t xml:space="preserve">. </w:t>
      </w:r>
    </w:p>
    <w:p w14:paraId="163C54B6" w14:textId="55B5CEEE" w:rsidR="00CC08DC" w:rsidRDefault="00CC08DC" w:rsidP="00CC08DC">
      <w:pPr>
        <w:pStyle w:val="AgtLevel2"/>
        <w:tabs>
          <w:tab w:val="clear" w:pos="1430"/>
          <w:tab w:val="num" w:pos="1134"/>
        </w:tabs>
        <w:ind w:left="1134" w:hanging="708"/>
      </w:pPr>
      <w:r>
        <w:t>Hull 2017</w:t>
      </w:r>
      <w:r w:rsidRPr="00A66FED">
        <w:t xml:space="preserve"> shall be entitled to receive</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(eg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89"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lastRenderedPageBreak/>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90" w:name="_Ref272223206"/>
      <w:r w:rsidRPr="00836042">
        <w:t>LEGACY</w:t>
      </w:r>
      <w:bookmarkEnd w:id="89"/>
      <w:bookmarkEnd w:id="90"/>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6899"/>
      <w:bookmarkStart w:id="353" w:name="_Hlk278454788"/>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CB985AC" w14:textId="77777777" w:rsidR="002C7610" w:rsidRPr="005B1571" w:rsidRDefault="002C7610" w:rsidP="002C7610">
      <w:pPr>
        <w:pStyle w:val="AgtLevel1Heading"/>
        <w:ind w:left="567" w:hanging="567"/>
      </w:pPr>
      <w:r>
        <w:lastRenderedPageBreak/>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47EE6BE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009A6271">
        <w:rPr>
          <w:rFonts w:cs="Arial"/>
          <w:lang w:val="en-US" w:eastAsia="en-GB"/>
        </w:rPr>
        <w:t>November</w:t>
      </w:r>
      <w:r w:rsidRPr="001B4368">
        <w:rPr>
          <w:rFonts w:cs="Arial"/>
          <w:lang w:val="en-US" w:eastAsia="en-GB"/>
        </w:rPr>
        <w:t xml:space="preserve"> 201</w:t>
      </w:r>
      <w:r w:rsidR="009A6271">
        <w:rPr>
          <w:rFonts w:cs="Arial"/>
          <w:lang w:val="en-US" w:eastAsia="en-GB"/>
        </w:rPr>
        <w:t>6</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5CB8D156"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w:t>
      </w:r>
      <w:r w:rsidR="00C6254E">
        <w:rPr>
          <w:rFonts w:cs="Arial"/>
          <w:lang w:val="en-US" w:eastAsia="en-GB"/>
        </w:rPr>
        <w:t xml:space="preserve">Producer shall be entitled to </w:t>
      </w:r>
      <w:r>
        <w:rPr>
          <w:rFonts w:cs="Arial"/>
          <w:lang w:val="en-US" w:eastAsia="en-GB"/>
        </w:rPr>
        <w:t>any royalty, fee or revenue derived from the Production</w:t>
      </w:r>
      <w:r w:rsidR="00C6254E">
        <w:rPr>
          <w:rFonts w:cs="Arial"/>
          <w:lang w:val="en-US" w:eastAsia="en-GB"/>
        </w:rPr>
        <w:t xml:space="preserve"> but confirms that any such income shall be used solely to invest in the Production. </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r w:rsidR="0094710E">
        <w:rPr>
          <w:rFonts w:cs="Arial"/>
          <w:lang w:val="en-US" w:eastAsia="en-GB"/>
        </w:rPr>
        <w:t>licenc</w:t>
      </w:r>
      <w:r w:rsidR="00DE2671" w:rsidRPr="00CF7AB0">
        <w:rPr>
          <w:rFonts w:cs="Arial"/>
          <w:lang w:val="en-US" w:eastAsia="en-GB"/>
        </w:rPr>
        <w:t>e</w:t>
      </w:r>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69" w:name="_Ref267656866"/>
      <w:bookmarkEnd w:id="352"/>
      <w:bookmarkEnd w:id="353"/>
      <w:r w:rsidRPr="00A66FED">
        <w:rPr>
          <w:rFonts w:cs="Arial"/>
        </w:rPr>
        <w:lastRenderedPageBreak/>
        <w:t>INSURANCE</w:t>
      </w:r>
      <w:bookmarkEnd w:id="369"/>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70" w:name="_Ref267656837"/>
      <w:r w:rsidRPr="00A66FED">
        <w:rPr>
          <w:rFonts w:cs="Arial"/>
        </w:rPr>
        <w:t>LIABILITY</w:t>
      </w:r>
      <w:bookmarkEnd w:id="370"/>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72" w:name="_Ref267656935"/>
      <w:r w:rsidRPr="00A66FED">
        <w:rPr>
          <w:rFonts w:cs="Arial"/>
        </w:rPr>
        <w:lastRenderedPageBreak/>
        <w:t>TERMINATION</w:t>
      </w:r>
      <w:bookmarkEnd w:id="372"/>
    </w:p>
    <w:p w14:paraId="52893F40" w14:textId="7B92A5E2" w:rsidR="00260967" w:rsidRPr="00A66FED" w:rsidRDefault="00553359" w:rsidP="00570693">
      <w:pPr>
        <w:pStyle w:val="AgtLevel2"/>
        <w:tabs>
          <w:tab w:val="clear" w:pos="1430"/>
        </w:tabs>
        <w:ind w:left="1134" w:hanging="567"/>
        <w:rPr>
          <w:rFonts w:cs="Arial"/>
        </w:rPr>
      </w:pPr>
      <w:bookmarkStart w:id="37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3"/>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74"/>
      <w:bookmarkEnd w:id="375"/>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6"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76"/>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77" w:name="_Ref280364386"/>
      <w:r>
        <w:t>If either party is prevented from or delayed in the performance of any of its obligations under this Agreement by any event (a “</w:t>
      </w:r>
      <w:r w:rsidRPr="00657D6B">
        <w:rPr>
          <w:b/>
        </w:rPr>
        <w:t>Force Majeure Event</w:t>
      </w:r>
      <w:r>
        <w:t xml:space="preserve">”)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w:t>
      </w:r>
      <w:r>
        <w:lastRenderedPageBreak/>
        <w:t>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1279D42F"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w:t>
      </w:r>
      <w:r w:rsidR="00B16956">
        <w:rPr>
          <w:rFonts w:cs="Arial"/>
        </w:rPr>
        <w:t>ge, 40 High Street, Hull HU1 1PS</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37DBE082" w:rsidR="00260967" w:rsidRPr="0081247D" w:rsidRDefault="00260967" w:rsidP="0081247D">
      <w:pPr>
        <w:pStyle w:val="SchdLevel3"/>
        <w:numPr>
          <w:ilvl w:val="2"/>
          <w:numId w:val="6"/>
        </w:numPr>
        <w:tabs>
          <w:tab w:val="clear" w:pos="1440"/>
        </w:tabs>
        <w:rPr>
          <w:rFonts w:cs="Arial"/>
        </w:rPr>
      </w:pPr>
      <w:r w:rsidRPr="0081247D">
        <w:rPr>
          <w:rFonts w:cs="Arial"/>
        </w:rPr>
        <w:t xml:space="preserve">in the case of </w:t>
      </w:r>
      <w:r w:rsidR="001C1A89" w:rsidRPr="0081247D">
        <w:rPr>
          <w:rFonts w:cs="Arial"/>
        </w:rPr>
        <w:t>Producer</w:t>
      </w:r>
      <w:r w:rsidRPr="0081247D">
        <w:rPr>
          <w:rFonts w:cs="Arial"/>
        </w:rPr>
        <w:t xml:space="preserve">: </w:t>
      </w:r>
      <w:r w:rsidR="0081247D" w:rsidRPr="0081247D">
        <w:rPr>
          <w:rFonts w:cs="Arial"/>
        </w:rPr>
        <w:t xml:space="preserve">3rd Floor 14 Little Lever Street, Manchester, United Kingdom, M1 1HR </w:t>
      </w:r>
      <w:r w:rsidRPr="0081247D">
        <w:rPr>
          <w:rFonts w:cs="Arial"/>
        </w:rPr>
        <w:t>or +44 (0)</w:t>
      </w:r>
      <w:r w:rsidR="00A66911" w:rsidRPr="0081247D">
        <w:rPr>
          <w:rFonts w:cs="Arial"/>
          <w:i/>
          <w:iCs/>
        </w:rPr>
        <w:t xml:space="preserve"> 7713160981</w:t>
      </w:r>
      <w:r w:rsidRPr="0081247D">
        <w:rPr>
          <w:rFonts w:cs="Arial"/>
        </w:rPr>
        <w:t xml:space="preserve"> (marked, in either case, for the urgent attention of</w:t>
      </w:r>
      <w:r w:rsidR="00293176" w:rsidRPr="0081247D">
        <w:rPr>
          <w:rFonts w:cs="Arial"/>
        </w:rPr>
        <w:t xml:space="preserve"> </w:t>
      </w:r>
      <w:r w:rsidR="00A66911" w:rsidRPr="0081247D">
        <w:rPr>
          <w:rFonts w:cs="Arial"/>
        </w:rPr>
        <w:t>Luke Bainbridge</w:t>
      </w:r>
      <w:r w:rsidRPr="0081247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lastRenderedPageBreak/>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81"/>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2BFD84CA" w:rsidR="00EE1500" w:rsidRDefault="00F23F96" w:rsidP="001672D8">
      <w:pPr>
        <w:pStyle w:val="AgtLevel2"/>
        <w:numPr>
          <w:ilvl w:val="0"/>
          <w:numId w:val="0"/>
        </w:numPr>
        <w:spacing w:after="0"/>
        <w:ind w:left="1701"/>
        <w:rPr>
          <w:rFonts w:cs="Arial"/>
        </w:rPr>
      </w:pPr>
      <w:r>
        <w:rPr>
          <w:rFonts w:cs="Arial"/>
        </w:rPr>
        <w:t>October</w:t>
      </w:r>
      <w:r w:rsidR="00EE1500">
        <w:rPr>
          <w:rFonts w:cs="Arial"/>
        </w:rPr>
        <w:t xml:space="preserve"> </w:t>
      </w:r>
      <w:r>
        <w:rPr>
          <w:rFonts w:cs="Arial"/>
        </w:rPr>
        <w:t>24</w:t>
      </w:r>
      <w:r w:rsidR="00EE1500">
        <w:rPr>
          <w:rFonts w:cs="Arial"/>
        </w:rPr>
        <w:t xml:space="preserve">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777E0" w14:textId="77777777" w:rsidR="008C0DCB" w:rsidRDefault="008C0DCB">
      <w:r>
        <w:separator/>
      </w:r>
    </w:p>
  </w:endnote>
  <w:endnote w:type="continuationSeparator" w:id="0">
    <w:p w14:paraId="5E0407AA" w14:textId="77777777" w:rsidR="008C0DCB" w:rsidRDefault="008C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53F51C53" w:rsidR="0081247D" w:rsidRDefault="0081247D">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F6165">
      <w:rPr>
        <w:rStyle w:val="PageNumber"/>
        <w:noProof/>
      </w:rPr>
      <w:t>12</w:t>
    </w:r>
    <w:r>
      <w:rPr>
        <w:rStyle w:val="PageNumber"/>
      </w:rPr>
      <w:fldChar w:fldCharType="end"/>
    </w:r>
    <w:r>
      <w:rPr>
        <w:rStyle w:val="PageNumber"/>
      </w:rPr>
      <w:t xml:space="preserve"> </w:t>
    </w:r>
  </w:p>
  <w:p w14:paraId="09C570F4" w14:textId="77777777" w:rsidR="0081247D" w:rsidRDefault="0081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EB68" w14:textId="77777777" w:rsidR="008C0DCB" w:rsidRDefault="008C0DCB">
      <w:r>
        <w:separator/>
      </w:r>
    </w:p>
  </w:footnote>
  <w:footnote w:type="continuationSeparator" w:id="0">
    <w:p w14:paraId="1DA7AA1B" w14:textId="77777777" w:rsidR="008C0DCB" w:rsidRDefault="008C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81247D" w:rsidRDefault="0081247D">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6165"/>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93176"/>
    <w:rsid w:val="002B1E82"/>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2C33"/>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D589E"/>
    <w:rsid w:val="004E3F9B"/>
    <w:rsid w:val="004E5D1C"/>
    <w:rsid w:val="004E643A"/>
    <w:rsid w:val="004F04D7"/>
    <w:rsid w:val="004F605C"/>
    <w:rsid w:val="00500AF0"/>
    <w:rsid w:val="00505FC6"/>
    <w:rsid w:val="00506DFF"/>
    <w:rsid w:val="005074D4"/>
    <w:rsid w:val="005112C5"/>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3D64"/>
    <w:rsid w:val="0066409C"/>
    <w:rsid w:val="00664EBC"/>
    <w:rsid w:val="0067374E"/>
    <w:rsid w:val="006818A6"/>
    <w:rsid w:val="006831F4"/>
    <w:rsid w:val="00686C7A"/>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247D"/>
    <w:rsid w:val="00815B35"/>
    <w:rsid w:val="00831D2C"/>
    <w:rsid w:val="00836042"/>
    <w:rsid w:val="00846DCC"/>
    <w:rsid w:val="008475F5"/>
    <w:rsid w:val="00847C7F"/>
    <w:rsid w:val="00850512"/>
    <w:rsid w:val="00852D21"/>
    <w:rsid w:val="00871D3E"/>
    <w:rsid w:val="008761D3"/>
    <w:rsid w:val="00881CE1"/>
    <w:rsid w:val="00886FD8"/>
    <w:rsid w:val="0088757B"/>
    <w:rsid w:val="00890332"/>
    <w:rsid w:val="008A5138"/>
    <w:rsid w:val="008B25EF"/>
    <w:rsid w:val="008B7B5D"/>
    <w:rsid w:val="008C0556"/>
    <w:rsid w:val="008C0DCB"/>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96B61"/>
    <w:rsid w:val="009A6271"/>
    <w:rsid w:val="009B7CCA"/>
    <w:rsid w:val="009C0900"/>
    <w:rsid w:val="009C259A"/>
    <w:rsid w:val="009C312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C50A8"/>
    <w:rsid w:val="00AD3C5A"/>
    <w:rsid w:val="00AE11C8"/>
    <w:rsid w:val="00AE7F5F"/>
    <w:rsid w:val="00AF00B3"/>
    <w:rsid w:val="00B13408"/>
    <w:rsid w:val="00B1432E"/>
    <w:rsid w:val="00B15E43"/>
    <w:rsid w:val="00B16956"/>
    <w:rsid w:val="00B27339"/>
    <w:rsid w:val="00B346A9"/>
    <w:rsid w:val="00B411E8"/>
    <w:rsid w:val="00B41D80"/>
    <w:rsid w:val="00B445E8"/>
    <w:rsid w:val="00B44D76"/>
    <w:rsid w:val="00B4592F"/>
    <w:rsid w:val="00B47DA0"/>
    <w:rsid w:val="00B51354"/>
    <w:rsid w:val="00B53209"/>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6254E"/>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4CF3"/>
    <w:rsid w:val="00DC5578"/>
    <w:rsid w:val="00DC661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22B5"/>
    <w:rsid w:val="00EA392E"/>
    <w:rsid w:val="00ED5DA6"/>
    <w:rsid w:val="00EE1500"/>
    <w:rsid w:val="00F07F98"/>
    <w:rsid w:val="00F117B1"/>
    <w:rsid w:val="00F175F2"/>
    <w:rsid w:val="00F23F96"/>
    <w:rsid w:val="00F30547"/>
    <w:rsid w:val="00F31CBF"/>
    <w:rsid w:val="00F367A4"/>
    <w:rsid w:val="00F42245"/>
    <w:rsid w:val="00F44AAB"/>
    <w:rsid w:val="00F51E1E"/>
    <w:rsid w:val="00F527E4"/>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8CA6D5B3-1574-41B2-A22D-062D2DB1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3D3D562-8579-4CDF-BEB6-B84B5889188D}">
  <ds:schemaRefs>
    <ds:schemaRef ds:uri="http://schemas.openxmlformats.org/officeDocument/2006/bibliography"/>
  </ds:schemaRefs>
</ds:datastoreItem>
</file>

<file path=customXml/itemProps2.xml><?xml version="1.0" encoding="utf-8"?>
<ds:datastoreItem xmlns:ds="http://schemas.openxmlformats.org/officeDocument/2006/customXml" ds:itemID="{4DD1D55F-F26C-4D73-BEBD-B80D288B0F7E}"/>
</file>

<file path=customXml/itemProps3.xml><?xml version="1.0" encoding="utf-8"?>
<ds:datastoreItem xmlns:ds="http://schemas.openxmlformats.org/officeDocument/2006/customXml" ds:itemID="{ABE1AE94-AD3B-4952-AD72-6260EEFF315D}"/>
</file>

<file path=customXml/itemProps4.xml><?xml version="1.0" encoding="utf-8"?>
<ds:datastoreItem xmlns:ds="http://schemas.openxmlformats.org/officeDocument/2006/customXml" ds:itemID="{4FCEBEF8-2FC4-4908-9849-BBD1384592EC}"/>
</file>

<file path=docProps/app.xml><?xml version="1.0" encoding="utf-8"?>
<Properties xmlns="http://schemas.openxmlformats.org/officeDocument/2006/extended-properties" xmlns:vt="http://schemas.openxmlformats.org/officeDocument/2006/docPropsVTypes">
  <Template>Normal</Template>
  <TotalTime>0</TotalTime>
  <Pages>19</Pages>
  <Words>6810</Words>
  <Characters>38819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cp:lastModifiedBy>Martin Atkinson</cp:lastModifiedBy>
  <cp:revision>2</cp:revision>
  <cp:lastPrinted>2016-10-11T16:01:00Z</cp:lastPrinted>
  <dcterms:created xsi:type="dcterms:W3CDTF">2016-10-20T12:57:00Z</dcterms:created>
  <dcterms:modified xsi:type="dcterms:W3CDTF">2016-10-20T12:57:00Z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